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C4" w:rsidRDefault="00C06155">
      <w:pPr>
        <w:pStyle w:val="Title"/>
        <w:jc w:val="right"/>
        <w:rPr>
          <w:rFonts w:ascii="Arial" w:hAnsi="Arial"/>
          <w:b w:val="0"/>
          <w:sz w:val="24"/>
        </w:rPr>
      </w:pPr>
      <w:r>
        <w:rPr>
          <w:rFonts w:ascii="Arial" w:hAnsi="Arial"/>
          <w:b w:val="0"/>
          <w:noProof/>
          <w:sz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55pt;margin-top:-885.6pt;width:600.45pt;height:640.8pt;z-index:251657728;visibility:visible;mso-wrap-edited:f" o:allowincell="f">
            <v:imagedata r:id="rId8" o:title="" gain="2147483647f" blacklevel="3932f"/>
          </v:shape>
          <o:OLEObject Type="Embed" ProgID="Word.Picture.8" ShapeID="_x0000_s1026" DrawAspect="Content" ObjectID="_1626255291" r:id="rId9"/>
        </w:object>
      </w:r>
      <w:r w:rsidR="00EE70C4">
        <w:rPr>
          <w:rFonts w:ascii="Arial" w:hAnsi="Arial"/>
          <w:b w:val="0"/>
          <w:sz w:val="24"/>
        </w:rPr>
        <w:tab/>
      </w:r>
      <w:r w:rsidR="00EE70C4">
        <w:rPr>
          <w:rFonts w:ascii="Arial" w:hAnsi="Arial"/>
          <w:b w:val="0"/>
          <w:sz w:val="24"/>
        </w:rPr>
        <w:tab/>
        <w:t xml:space="preserve">Phone: </w:t>
      </w:r>
      <w:r w:rsidR="0041436E">
        <w:rPr>
          <w:rFonts w:ascii="Arial" w:hAnsi="Arial"/>
          <w:b w:val="0"/>
          <w:sz w:val="24"/>
        </w:rPr>
        <w:t>22182236</w:t>
      </w:r>
      <w:r w:rsidR="00EE70C4">
        <w:rPr>
          <w:rFonts w:ascii="Arial" w:hAnsi="Arial"/>
          <w:b w:val="0"/>
          <w:sz w:val="24"/>
        </w:rPr>
        <w:t xml:space="preserve"> / </w:t>
      </w:r>
      <w:r w:rsidR="0041436E">
        <w:rPr>
          <w:rFonts w:ascii="Arial" w:hAnsi="Arial"/>
          <w:b w:val="0"/>
          <w:sz w:val="24"/>
        </w:rPr>
        <w:t>22182374</w:t>
      </w:r>
    </w:p>
    <w:p w:rsidR="00EE70C4" w:rsidRDefault="00EE70C4">
      <w:pPr>
        <w:pStyle w:val="Title"/>
        <w:jc w:val="right"/>
        <w:rPr>
          <w:rFonts w:ascii="Arial" w:hAnsi="Arial"/>
          <w:b w:val="0"/>
          <w:sz w:val="24"/>
        </w:rPr>
      </w:pPr>
    </w:p>
    <w:p w:rsidR="00EE70C4" w:rsidRPr="00BB6838" w:rsidRDefault="00EE70C4">
      <w:pPr>
        <w:pStyle w:val="Title"/>
        <w:rPr>
          <w:rFonts w:ascii="Arial" w:hAnsi="Arial"/>
          <w:szCs w:val="22"/>
          <w:u w:val="single"/>
        </w:rPr>
      </w:pPr>
      <w:r w:rsidRPr="00BB6838">
        <w:rPr>
          <w:rFonts w:ascii="Arial" w:hAnsi="Arial"/>
          <w:szCs w:val="22"/>
          <w:u w:val="single"/>
        </w:rPr>
        <w:t>Part – 1</w:t>
      </w:r>
      <w:r w:rsidR="008A3519">
        <w:rPr>
          <w:rFonts w:ascii="Arial" w:hAnsi="Arial"/>
          <w:szCs w:val="22"/>
          <w:u w:val="single"/>
        </w:rPr>
        <w:t>,</w:t>
      </w:r>
      <w:r w:rsidRPr="00BB6838">
        <w:rPr>
          <w:rFonts w:ascii="Arial" w:hAnsi="Arial"/>
          <w:szCs w:val="22"/>
          <w:u w:val="single"/>
        </w:rPr>
        <w:t xml:space="preserve"> Techn</w:t>
      </w:r>
      <w:r w:rsidR="00623A5F" w:rsidRPr="00BB6838">
        <w:rPr>
          <w:rFonts w:ascii="Arial" w:hAnsi="Arial"/>
          <w:szCs w:val="22"/>
          <w:u w:val="single"/>
        </w:rPr>
        <w:t xml:space="preserve">o-commercial </w:t>
      </w:r>
      <w:r w:rsidRPr="00BB6838">
        <w:rPr>
          <w:rFonts w:ascii="Arial" w:hAnsi="Arial"/>
          <w:szCs w:val="22"/>
          <w:u w:val="single"/>
        </w:rPr>
        <w:t>Bid</w:t>
      </w:r>
      <w:r w:rsidR="005151EB">
        <w:rPr>
          <w:rFonts w:ascii="Arial" w:hAnsi="Arial"/>
          <w:szCs w:val="22"/>
          <w:u w:val="single"/>
        </w:rPr>
        <w:t xml:space="preserve"> (page 1 to 27</w:t>
      </w:r>
      <w:r w:rsidR="00623A5F" w:rsidRPr="00BB6838">
        <w:rPr>
          <w:rFonts w:ascii="Arial" w:hAnsi="Arial"/>
          <w:szCs w:val="22"/>
          <w:u w:val="single"/>
        </w:rPr>
        <w:t>)</w:t>
      </w:r>
    </w:p>
    <w:p w:rsidR="00EE70C4" w:rsidRPr="00BB6838" w:rsidRDefault="00EE70C4">
      <w:pPr>
        <w:pStyle w:val="Title"/>
        <w:rPr>
          <w:rFonts w:ascii="Arial" w:hAnsi="Arial"/>
          <w:b w:val="0"/>
          <w:bCs/>
          <w:szCs w:val="22"/>
        </w:rPr>
      </w:pPr>
    </w:p>
    <w:p w:rsidR="00EE70C4" w:rsidRPr="00BB6838" w:rsidRDefault="00EE70C4">
      <w:pPr>
        <w:pStyle w:val="Heading2"/>
        <w:rPr>
          <w:rFonts w:ascii="Arial" w:hAnsi="Arial"/>
          <w:szCs w:val="22"/>
          <w:u w:val="single"/>
        </w:rPr>
      </w:pPr>
      <w:r w:rsidRPr="00BB6838">
        <w:rPr>
          <w:rFonts w:ascii="Arial" w:hAnsi="Arial"/>
          <w:szCs w:val="22"/>
          <w:u w:val="single"/>
        </w:rPr>
        <w:t>NOTICE   INVITING   TENDER</w:t>
      </w:r>
    </w:p>
    <w:p w:rsidR="00EE70C4" w:rsidRPr="00BB6838" w:rsidRDefault="00EE70C4">
      <w:pPr>
        <w:jc w:val="both"/>
        <w:rPr>
          <w:rFonts w:ascii="Arial" w:hAnsi="Arial"/>
          <w:sz w:val="22"/>
          <w:szCs w:val="22"/>
        </w:rPr>
      </w:pPr>
    </w:p>
    <w:p w:rsidR="00EE70C4" w:rsidRPr="00386273" w:rsidRDefault="00EE70C4">
      <w:pPr>
        <w:numPr>
          <w:ilvl w:val="0"/>
          <w:numId w:val="2"/>
        </w:numPr>
        <w:jc w:val="both"/>
        <w:rPr>
          <w:rFonts w:ascii="Arial" w:hAnsi="Arial"/>
          <w:color w:val="FF0000"/>
          <w:sz w:val="22"/>
          <w:szCs w:val="22"/>
        </w:rPr>
      </w:pPr>
      <w:r w:rsidRPr="0080016C">
        <w:rPr>
          <w:rFonts w:ascii="Arial" w:hAnsi="Arial"/>
          <w:sz w:val="22"/>
          <w:szCs w:val="22"/>
        </w:rPr>
        <w:t>Tender Reference</w:t>
      </w:r>
      <w:r w:rsidRPr="0080016C">
        <w:rPr>
          <w:rFonts w:ascii="Arial" w:hAnsi="Arial"/>
          <w:sz w:val="22"/>
          <w:szCs w:val="22"/>
        </w:rPr>
        <w:tab/>
      </w:r>
      <w:r w:rsidRPr="0080016C">
        <w:rPr>
          <w:rFonts w:ascii="Arial" w:hAnsi="Arial"/>
          <w:sz w:val="22"/>
          <w:szCs w:val="22"/>
        </w:rPr>
        <w:tab/>
      </w:r>
      <w:r w:rsidRPr="0080016C">
        <w:rPr>
          <w:rFonts w:ascii="Arial" w:hAnsi="Arial"/>
          <w:sz w:val="22"/>
          <w:szCs w:val="22"/>
        </w:rPr>
        <w:tab/>
        <w:t xml:space="preserve">: </w:t>
      </w:r>
      <w:r w:rsidRPr="00627B64">
        <w:rPr>
          <w:rFonts w:ascii="Arial" w:hAnsi="Arial"/>
          <w:b/>
          <w:bCs/>
          <w:sz w:val="22"/>
          <w:szCs w:val="22"/>
        </w:rPr>
        <w:t>BHEL/</w:t>
      </w:r>
      <w:r w:rsidR="009B1CD8">
        <w:rPr>
          <w:rFonts w:ascii="Arial" w:hAnsi="Arial"/>
          <w:b/>
          <w:bCs/>
          <w:sz w:val="22"/>
          <w:szCs w:val="22"/>
        </w:rPr>
        <w:t>EPD</w:t>
      </w:r>
      <w:r w:rsidRPr="00627B64">
        <w:rPr>
          <w:rFonts w:ascii="Arial" w:hAnsi="Arial"/>
          <w:b/>
          <w:bCs/>
          <w:sz w:val="22"/>
          <w:szCs w:val="22"/>
        </w:rPr>
        <w:t>/</w:t>
      </w:r>
      <w:r w:rsidR="009B1CD8">
        <w:rPr>
          <w:rFonts w:ascii="Arial" w:hAnsi="Arial"/>
          <w:b/>
          <w:bCs/>
          <w:sz w:val="22"/>
          <w:szCs w:val="22"/>
        </w:rPr>
        <w:t>OHC</w:t>
      </w:r>
      <w:r w:rsidRPr="00627B64">
        <w:rPr>
          <w:rFonts w:ascii="Arial" w:hAnsi="Arial"/>
          <w:b/>
          <w:bCs/>
          <w:sz w:val="22"/>
          <w:szCs w:val="22"/>
        </w:rPr>
        <w:t>/</w:t>
      </w:r>
      <w:r w:rsidR="000962DA" w:rsidRPr="00627B64">
        <w:rPr>
          <w:rFonts w:ascii="Arial" w:hAnsi="Arial"/>
          <w:b/>
          <w:bCs/>
          <w:sz w:val="22"/>
          <w:szCs w:val="22"/>
        </w:rPr>
        <w:t>A</w:t>
      </w:r>
      <w:r w:rsidR="005C2BC4" w:rsidRPr="00627B64">
        <w:rPr>
          <w:rFonts w:ascii="Arial" w:hAnsi="Arial"/>
          <w:b/>
          <w:bCs/>
          <w:sz w:val="22"/>
          <w:szCs w:val="22"/>
        </w:rPr>
        <w:t>H</w:t>
      </w:r>
      <w:r w:rsidR="001F1DBB" w:rsidRPr="00627B64">
        <w:rPr>
          <w:rFonts w:ascii="Arial" w:hAnsi="Arial"/>
          <w:b/>
          <w:bCs/>
          <w:sz w:val="22"/>
          <w:szCs w:val="22"/>
        </w:rPr>
        <w:t>-</w:t>
      </w:r>
      <w:r w:rsidR="00DA59F8" w:rsidRPr="00627B64">
        <w:rPr>
          <w:rFonts w:ascii="Arial" w:hAnsi="Arial"/>
          <w:b/>
          <w:bCs/>
          <w:sz w:val="22"/>
          <w:szCs w:val="22"/>
        </w:rPr>
        <w:t>20</w:t>
      </w:r>
      <w:r w:rsidR="00780990" w:rsidRPr="00627B64">
        <w:rPr>
          <w:rFonts w:ascii="Arial" w:hAnsi="Arial"/>
          <w:b/>
          <w:bCs/>
          <w:sz w:val="22"/>
          <w:szCs w:val="22"/>
        </w:rPr>
        <w:t>1</w:t>
      </w:r>
      <w:r w:rsidR="00882094">
        <w:rPr>
          <w:rFonts w:ascii="Arial" w:hAnsi="Arial"/>
          <w:b/>
          <w:bCs/>
          <w:sz w:val="22"/>
          <w:szCs w:val="22"/>
        </w:rPr>
        <w:t>9</w:t>
      </w:r>
      <w:r w:rsidR="00B504C0" w:rsidRPr="00627B64">
        <w:rPr>
          <w:rFonts w:ascii="Arial" w:hAnsi="Arial"/>
          <w:b/>
          <w:bCs/>
          <w:sz w:val="22"/>
          <w:szCs w:val="22"/>
        </w:rPr>
        <w:t xml:space="preserve"> </w:t>
      </w:r>
      <w:r w:rsidR="000645CC" w:rsidRPr="00627B64">
        <w:rPr>
          <w:rFonts w:ascii="Arial" w:hAnsi="Arial"/>
          <w:b/>
          <w:bCs/>
          <w:sz w:val="22"/>
          <w:szCs w:val="22"/>
        </w:rPr>
        <w:t xml:space="preserve"> </w:t>
      </w:r>
      <w:r w:rsidRPr="00CD0051">
        <w:rPr>
          <w:rFonts w:ascii="Arial" w:hAnsi="Arial"/>
          <w:b/>
          <w:bCs/>
          <w:sz w:val="22"/>
          <w:szCs w:val="22"/>
        </w:rPr>
        <w:t xml:space="preserve">Dt. </w:t>
      </w:r>
      <w:r w:rsidR="00882094" w:rsidRPr="00773868">
        <w:rPr>
          <w:rFonts w:ascii="Arial" w:hAnsi="Arial"/>
          <w:b/>
          <w:bCs/>
          <w:sz w:val="22"/>
          <w:szCs w:val="22"/>
        </w:rPr>
        <w:t xml:space="preserve">Aug </w:t>
      </w:r>
      <w:r w:rsidR="000028C3">
        <w:rPr>
          <w:rFonts w:ascii="Arial" w:hAnsi="Arial"/>
          <w:b/>
          <w:bCs/>
          <w:sz w:val="22"/>
          <w:szCs w:val="22"/>
        </w:rPr>
        <w:t>2</w:t>
      </w:r>
      <w:r w:rsidR="00ED14A1" w:rsidRPr="00773868">
        <w:rPr>
          <w:rFonts w:ascii="Arial" w:hAnsi="Arial"/>
          <w:b/>
          <w:bCs/>
          <w:sz w:val="22"/>
          <w:szCs w:val="22"/>
        </w:rPr>
        <w:t>, 201</w:t>
      </w:r>
      <w:r w:rsidR="00882094" w:rsidRPr="00773868">
        <w:rPr>
          <w:rFonts w:ascii="Arial" w:hAnsi="Arial"/>
          <w:b/>
          <w:bCs/>
          <w:sz w:val="22"/>
          <w:szCs w:val="22"/>
        </w:rPr>
        <w:t>9</w:t>
      </w:r>
    </w:p>
    <w:p w:rsidR="00EE70C4" w:rsidRPr="00CD0051" w:rsidRDefault="00EE70C4">
      <w:pPr>
        <w:jc w:val="both"/>
        <w:rPr>
          <w:rFonts w:ascii="Arial" w:hAnsi="Arial"/>
          <w:sz w:val="22"/>
          <w:szCs w:val="22"/>
        </w:rPr>
      </w:pPr>
    </w:p>
    <w:p w:rsidR="00E94009" w:rsidRDefault="00EE70C4" w:rsidP="00D85DDD">
      <w:pPr>
        <w:numPr>
          <w:ilvl w:val="0"/>
          <w:numId w:val="2"/>
        </w:numPr>
        <w:rPr>
          <w:rFonts w:ascii="Arial" w:hAnsi="Arial"/>
          <w:sz w:val="22"/>
          <w:szCs w:val="22"/>
        </w:rPr>
      </w:pPr>
      <w:r w:rsidRPr="00BB6838">
        <w:rPr>
          <w:rFonts w:ascii="Arial" w:hAnsi="Arial"/>
          <w:sz w:val="22"/>
          <w:szCs w:val="22"/>
        </w:rPr>
        <w:t>Name of the work</w:t>
      </w:r>
      <w:r w:rsidRPr="00BB6838">
        <w:rPr>
          <w:rFonts w:ascii="Arial" w:hAnsi="Arial"/>
          <w:sz w:val="22"/>
          <w:szCs w:val="22"/>
        </w:rPr>
        <w:tab/>
      </w:r>
      <w:r w:rsidRPr="00BB6838">
        <w:rPr>
          <w:rFonts w:ascii="Arial" w:hAnsi="Arial"/>
          <w:sz w:val="22"/>
          <w:szCs w:val="22"/>
        </w:rPr>
        <w:tab/>
      </w:r>
      <w:r w:rsidRPr="00BB6838">
        <w:rPr>
          <w:rFonts w:ascii="Arial" w:hAnsi="Arial"/>
          <w:sz w:val="22"/>
          <w:szCs w:val="22"/>
        </w:rPr>
        <w:tab/>
        <w:t xml:space="preserve">: </w:t>
      </w:r>
      <w:r w:rsidR="00B36798" w:rsidRPr="00BB6838">
        <w:rPr>
          <w:rFonts w:ascii="Arial" w:hAnsi="Arial"/>
          <w:sz w:val="22"/>
          <w:szCs w:val="22"/>
        </w:rPr>
        <w:t xml:space="preserve">Rate </w:t>
      </w:r>
      <w:r w:rsidR="008311FA" w:rsidRPr="00BB6838">
        <w:rPr>
          <w:rFonts w:ascii="Arial" w:hAnsi="Arial"/>
          <w:sz w:val="22"/>
          <w:szCs w:val="22"/>
        </w:rPr>
        <w:t xml:space="preserve">contract for </w:t>
      </w:r>
      <w:r w:rsidR="00D85DDD" w:rsidRPr="00BB6838">
        <w:rPr>
          <w:rFonts w:ascii="Arial" w:hAnsi="Arial"/>
          <w:sz w:val="22"/>
          <w:szCs w:val="22"/>
        </w:rPr>
        <w:t xml:space="preserve">Hiring of </w:t>
      </w:r>
      <w:r w:rsidR="00D63A93">
        <w:rPr>
          <w:rFonts w:ascii="Arial" w:hAnsi="Arial"/>
          <w:sz w:val="22"/>
          <w:szCs w:val="22"/>
        </w:rPr>
        <w:t xml:space="preserve"> Ambulance </w:t>
      </w:r>
    </w:p>
    <w:p w:rsidR="00F30074" w:rsidRPr="00BB6838" w:rsidRDefault="00E94009" w:rsidP="00F30074">
      <w:pPr>
        <w:ind w:left="360"/>
        <w:rPr>
          <w:rFonts w:ascii="Arial" w:hAnsi="Arial"/>
          <w:sz w:val="22"/>
          <w:szCs w:val="22"/>
        </w:rPr>
      </w:pPr>
      <w:r>
        <w:rPr>
          <w:rFonts w:ascii="Arial" w:hAnsi="Arial"/>
          <w:sz w:val="22"/>
          <w:szCs w:val="22"/>
        </w:rPr>
        <w:t xml:space="preserve">                                                                   (</w:t>
      </w:r>
      <w:proofErr w:type="spellStart"/>
      <w:r>
        <w:rPr>
          <w:rFonts w:ascii="Arial" w:hAnsi="Arial"/>
          <w:sz w:val="22"/>
          <w:szCs w:val="22"/>
        </w:rPr>
        <w:t>Maruti-</w:t>
      </w:r>
      <w:r w:rsidR="009B1CD8">
        <w:rPr>
          <w:rFonts w:ascii="Arial" w:hAnsi="Arial"/>
          <w:sz w:val="22"/>
          <w:szCs w:val="22"/>
        </w:rPr>
        <w:t>Eeco</w:t>
      </w:r>
      <w:proofErr w:type="spellEnd"/>
      <w:r>
        <w:rPr>
          <w:rFonts w:ascii="Arial" w:hAnsi="Arial"/>
          <w:sz w:val="22"/>
          <w:szCs w:val="22"/>
        </w:rPr>
        <w:t xml:space="preserve">) on monthly basis for </w:t>
      </w:r>
      <w:r w:rsidR="009B1CD8">
        <w:rPr>
          <w:rFonts w:ascii="Arial" w:hAnsi="Arial"/>
          <w:sz w:val="22"/>
          <w:szCs w:val="22"/>
        </w:rPr>
        <w:t>EPD</w:t>
      </w:r>
    </w:p>
    <w:p w:rsidR="00EE70C4" w:rsidRPr="00BB6838" w:rsidRDefault="00EE70C4">
      <w:pPr>
        <w:pStyle w:val="BodyText2"/>
        <w:ind w:left="4320"/>
        <w:rPr>
          <w:sz w:val="22"/>
          <w:szCs w:val="22"/>
        </w:rPr>
      </w:pPr>
      <w:r w:rsidRPr="00BB6838">
        <w:rPr>
          <w:rFonts w:ascii="Arial" w:hAnsi="Arial"/>
          <w:sz w:val="22"/>
          <w:szCs w:val="22"/>
        </w:rPr>
        <w:t xml:space="preserve"> </w:t>
      </w:r>
      <w:r w:rsidRPr="00BB6838">
        <w:rPr>
          <w:sz w:val="22"/>
          <w:szCs w:val="22"/>
        </w:rPr>
        <w:t xml:space="preserve">  </w:t>
      </w:r>
    </w:p>
    <w:p w:rsidR="00EE70C4" w:rsidRPr="00BB6838" w:rsidRDefault="00EE70C4">
      <w:pPr>
        <w:numPr>
          <w:ilvl w:val="0"/>
          <w:numId w:val="2"/>
        </w:numPr>
        <w:jc w:val="both"/>
        <w:rPr>
          <w:rFonts w:ascii="Arial" w:hAnsi="Arial"/>
          <w:sz w:val="22"/>
          <w:szCs w:val="22"/>
        </w:rPr>
      </w:pPr>
      <w:r w:rsidRPr="00BB6838">
        <w:rPr>
          <w:rFonts w:ascii="Arial" w:hAnsi="Arial"/>
          <w:sz w:val="22"/>
          <w:szCs w:val="22"/>
        </w:rPr>
        <w:t>Duration of Contract</w:t>
      </w:r>
      <w:r w:rsidRPr="00BB6838">
        <w:rPr>
          <w:rFonts w:ascii="Arial" w:hAnsi="Arial"/>
          <w:sz w:val="22"/>
          <w:szCs w:val="22"/>
        </w:rPr>
        <w:tab/>
      </w:r>
      <w:r w:rsidRPr="00BB6838">
        <w:rPr>
          <w:rFonts w:ascii="Arial" w:hAnsi="Arial"/>
          <w:sz w:val="22"/>
          <w:szCs w:val="22"/>
        </w:rPr>
        <w:tab/>
      </w:r>
      <w:r w:rsidRPr="00BB6838">
        <w:rPr>
          <w:rFonts w:ascii="Arial" w:hAnsi="Arial"/>
          <w:sz w:val="22"/>
          <w:szCs w:val="22"/>
        </w:rPr>
        <w:tab/>
        <w:t xml:space="preserve">: </w:t>
      </w:r>
      <w:r w:rsidR="00B96EAE">
        <w:rPr>
          <w:rFonts w:ascii="Arial" w:hAnsi="Arial"/>
          <w:sz w:val="22"/>
          <w:szCs w:val="22"/>
        </w:rPr>
        <w:t>One</w:t>
      </w:r>
      <w:r w:rsidR="0098639D" w:rsidRPr="00BB6838">
        <w:rPr>
          <w:rFonts w:ascii="Arial" w:hAnsi="Arial"/>
          <w:sz w:val="22"/>
          <w:szCs w:val="22"/>
        </w:rPr>
        <w:t xml:space="preserve"> </w:t>
      </w:r>
      <w:r w:rsidRPr="00BB6838">
        <w:rPr>
          <w:rFonts w:ascii="Arial" w:hAnsi="Arial"/>
          <w:sz w:val="22"/>
          <w:szCs w:val="22"/>
        </w:rPr>
        <w:t>year</w:t>
      </w:r>
      <w:r w:rsidR="009F06B6">
        <w:rPr>
          <w:rFonts w:ascii="Arial" w:hAnsi="Arial"/>
          <w:sz w:val="22"/>
          <w:szCs w:val="22"/>
        </w:rPr>
        <w:t xml:space="preserve"> (</w:t>
      </w:r>
      <w:r w:rsidR="00B96EAE">
        <w:rPr>
          <w:rFonts w:ascii="Arial" w:hAnsi="Arial"/>
          <w:sz w:val="22"/>
          <w:szCs w:val="22"/>
        </w:rPr>
        <w:t>1</w:t>
      </w:r>
      <w:r w:rsidR="009F06B6">
        <w:rPr>
          <w:rFonts w:ascii="Arial" w:hAnsi="Arial"/>
          <w:sz w:val="22"/>
          <w:szCs w:val="22"/>
        </w:rPr>
        <w:t>2 Months)</w:t>
      </w:r>
    </w:p>
    <w:p w:rsidR="00EE70C4" w:rsidRPr="00BB6838" w:rsidRDefault="00EE70C4">
      <w:pPr>
        <w:jc w:val="both"/>
        <w:rPr>
          <w:rFonts w:ascii="Arial" w:hAnsi="Arial"/>
          <w:sz w:val="22"/>
          <w:szCs w:val="22"/>
        </w:rPr>
      </w:pPr>
    </w:p>
    <w:p w:rsidR="00EE70C4" w:rsidRPr="00BB6838" w:rsidRDefault="00EE70C4">
      <w:pPr>
        <w:numPr>
          <w:ilvl w:val="0"/>
          <w:numId w:val="2"/>
        </w:numPr>
        <w:jc w:val="both"/>
        <w:rPr>
          <w:rFonts w:ascii="Arial" w:hAnsi="Arial"/>
          <w:sz w:val="22"/>
          <w:szCs w:val="22"/>
        </w:rPr>
      </w:pPr>
      <w:r w:rsidRPr="00BB6838">
        <w:rPr>
          <w:rFonts w:ascii="Arial" w:hAnsi="Arial"/>
          <w:sz w:val="22"/>
          <w:szCs w:val="22"/>
        </w:rPr>
        <w:t>Estimated cost</w:t>
      </w:r>
      <w:r w:rsidRPr="00BB6838">
        <w:rPr>
          <w:rFonts w:ascii="Arial" w:hAnsi="Arial"/>
          <w:sz w:val="22"/>
          <w:szCs w:val="22"/>
        </w:rPr>
        <w:tab/>
      </w:r>
      <w:r w:rsidRPr="00BB6838">
        <w:rPr>
          <w:rFonts w:ascii="Arial" w:hAnsi="Arial"/>
          <w:sz w:val="22"/>
          <w:szCs w:val="22"/>
        </w:rPr>
        <w:tab/>
      </w:r>
      <w:r w:rsidRPr="00BB6838">
        <w:rPr>
          <w:rFonts w:ascii="Arial" w:hAnsi="Arial"/>
          <w:sz w:val="22"/>
          <w:szCs w:val="22"/>
        </w:rPr>
        <w:tab/>
        <w:t xml:space="preserve">: </w:t>
      </w:r>
      <w:proofErr w:type="spellStart"/>
      <w:r w:rsidRPr="00BB6838">
        <w:rPr>
          <w:rFonts w:ascii="Arial" w:hAnsi="Arial"/>
          <w:sz w:val="22"/>
          <w:szCs w:val="22"/>
        </w:rPr>
        <w:t>Rs</w:t>
      </w:r>
      <w:proofErr w:type="spellEnd"/>
      <w:r w:rsidRPr="00BB6838">
        <w:rPr>
          <w:rFonts w:ascii="Arial" w:hAnsi="Arial"/>
          <w:sz w:val="22"/>
          <w:szCs w:val="22"/>
        </w:rPr>
        <w:t xml:space="preserve">. </w:t>
      </w:r>
      <w:r w:rsidR="00882094">
        <w:rPr>
          <w:rFonts w:ascii="Arial" w:hAnsi="Arial"/>
          <w:sz w:val="22"/>
          <w:szCs w:val="22"/>
        </w:rPr>
        <w:t>6,60,000/-</w:t>
      </w:r>
    </w:p>
    <w:p w:rsidR="00EE70C4" w:rsidRPr="00BB6838" w:rsidRDefault="00EE70C4">
      <w:pPr>
        <w:jc w:val="both"/>
        <w:rPr>
          <w:rFonts w:ascii="Arial" w:hAnsi="Arial"/>
          <w:sz w:val="22"/>
          <w:szCs w:val="22"/>
        </w:rPr>
      </w:pPr>
    </w:p>
    <w:p w:rsidR="00EE70C4" w:rsidRPr="00BB6838" w:rsidRDefault="00773868" w:rsidP="00447957">
      <w:pPr>
        <w:numPr>
          <w:ilvl w:val="0"/>
          <w:numId w:val="2"/>
        </w:numPr>
        <w:tabs>
          <w:tab w:val="clear" w:pos="720"/>
          <w:tab w:val="num" w:pos="360"/>
        </w:tabs>
        <w:jc w:val="both"/>
        <w:rPr>
          <w:rFonts w:ascii="Arial" w:hAnsi="Arial"/>
          <w:sz w:val="22"/>
          <w:szCs w:val="22"/>
        </w:rPr>
      </w:pPr>
      <w:r>
        <w:rPr>
          <w:rFonts w:ascii="Arial" w:hAnsi="Arial"/>
          <w:sz w:val="22"/>
          <w:szCs w:val="22"/>
        </w:rPr>
        <w:t>Earnest Money Deposit</w:t>
      </w:r>
      <w:r>
        <w:rPr>
          <w:rFonts w:ascii="Arial" w:hAnsi="Arial"/>
          <w:sz w:val="22"/>
          <w:szCs w:val="22"/>
        </w:rPr>
        <w:tab/>
      </w:r>
      <w:r>
        <w:rPr>
          <w:rFonts w:ascii="Arial" w:hAnsi="Arial"/>
          <w:sz w:val="22"/>
          <w:szCs w:val="22"/>
        </w:rPr>
        <w:tab/>
        <w:t>: 13,200/-</w:t>
      </w:r>
      <w:r w:rsidR="00EE70C4" w:rsidRPr="00BB6838">
        <w:rPr>
          <w:rFonts w:ascii="Arial" w:hAnsi="Arial"/>
          <w:sz w:val="22"/>
          <w:szCs w:val="22"/>
        </w:rPr>
        <w:t xml:space="preserve"> </w:t>
      </w:r>
    </w:p>
    <w:p w:rsidR="00EE70C4" w:rsidRPr="00BB6838" w:rsidRDefault="00EE70C4">
      <w:pPr>
        <w:jc w:val="both"/>
        <w:rPr>
          <w:rFonts w:ascii="Arial" w:hAnsi="Arial"/>
          <w:sz w:val="22"/>
          <w:szCs w:val="22"/>
        </w:rPr>
      </w:pPr>
      <w:r w:rsidRPr="00BB6838">
        <w:rPr>
          <w:rFonts w:ascii="Arial" w:hAnsi="Arial"/>
          <w:sz w:val="22"/>
          <w:szCs w:val="22"/>
        </w:rPr>
        <w:t xml:space="preserve">                                                                   </w:t>
      </w:r>
    </w:p>
    <w:p w:rsidR="00EE70C4" w:rsidRPr="00ED14A1" w:rsidRDefault="00EE70C4">
      <w:pPr>
        <w:numPr>
          <w:ilvl w:val="0"/>
          <w:numId w:val="2"/>
        </w:numPr>
        <w:jc w:val="both"/>
        <w:rPr>
          <w:rFonts w:ascii="Arial" w:hAnsi="Arial"/>
          <w:sz w:val="22"/>
          <w:szCs w:val="22"/>
        </w:rPr>
      </w:pPr>
      <w:r w:rsidRPr="00BB6838">
        <w:rPr>
          <w:rFonts w:ascii="Arial" w:hAnsi="Arial"/>
          <w:sz w:val="22"/>
          <w:szCs w:val="22"/>
        </w:rPr>
        <w:t>Last date and time for the</w:t>
      </w:r>
      <w:r w:rsidRPr="00BB6838">
        <w:rPr>
          <w:rFonts w:ascii="Arial" w:hAnsi="Arial"/>
          <w:sz w:val="22"/>
          <w:szCs w:val="22"/>
        </w:rPr>
        <w:tab/>
        <w:t xml:space="preserve">           </w:t>
      </w:r>
      <w:r w:rsidR="00D47B9E">
        <w:rPr>
          <w:rFonts w:ascii="Arial" w:hAnsi="Arial"/>
          <w:sz w:val="22"/>
          <w:szCs w:val="22"/>
        </w:rPr>
        <w:t xml:space="preserve"> </w:t>
      </w:r>
      <w:r w:rsidRPr="00BB6838">
        <w:rPr>
          <w:rFonts w:ascii="Arial" w:hAnsi="Arial"/>
          <w:sz w:val="22"/>
          <w:szCs w:val="22"/>
        </w:rPr>
        <w:t xml:space="preserve">: </w:t>
      </w:r>
      <w:r w:rsidRPr="000D6443">
        <w:rPr>
          <w:rFonts w:ascii="Arial" w:hAnsi="Arial"/>
          <w:b/>
          <w:bCs/>
          <w:sz w:val="22"/>
          <w:szCs w:val="22"/>
        </w:rPr>
        <w:t xml:space="preserve">Before </w:t>
      </w:r>
      <w:r w:rsidR="00EC2FAF" w:rsidRPr="000D6443">
        <w:rPr>
          <w:rFonts w:ascii="Arial" w:hAnsi="Arial"/>
          <w:b/>
          <w:bCs/>
          <w:sz w:val="22"/>
          <w:szCs w:val="22"/>
        </w:rPr>
        <w:t>1</w:t>
      </w:r>
      <w:r w:rsidR="00CD0051">
        <w:rPr>
          <w:rFonts w:ascii="Arial" w:hAnsi="Arial"/>
          <w:b/>
          <w:bCs/>
          <w:sz w:val="22"/>
          <w:szCs w:val="22"/>
        </w:rPr>
        <w:t>4</w:t>
      </w:r>
      <w:r w:rsidR="00370DFA" w:rsidRPr="000D6443">
        <w:rPr>
          <w:rFonts w:ascii="Arial" w:hAnsi="Arial"/>
          <w:b/>
          <w:bCs/>
          <w:sz w:val="22"/>
          <w:szCs w:val="22"/>
        </w:rPr>
        <w:t>.</w:t>
      </w:r>
      <w:r w:rsidR="00EF39B2" w:rsidRPr="000D6443">
        <w:rPr>
          <w:rFonts w:ascii="Arial" w:hAnsi="Arial"/>
          <w:b/>
          <w:bCs/>
          <w:sz w:val="22"/>
          <w:szCs w:val="22"/>
        </w:rPr>
        <w:t>00</w:t>
      </w:r>
      <w:r w:rsidR="00EC2FAF" w:rsidRPr="000D6443">
        <w:rPr>
          <w:rFonts w:ascii="Arial" w:hAnsi="Arial"/>
          <w:b/>
          <w:bCs/>
          <w:sz w:val="22"/>
          <w:szCs w:val="22"/>
        </w:rPr>
        <w:t xml:space="preserve"> Hours </w:t>
      </w:r>
      <w:r w:rsidRPr="000D6443">
        <w:rPr>
          <w:rFonts w:ascii="Arial" w:hAnsi="Arial"/>
          <w:b/>
          <w:bCs/>
          <w:sz w:val="22"/>
          <w:szCs w:val="22"/>
        </w:rPr>
        <w:t xml:space="preserve">on </w:t>
      </w:r>
      <w:r w:rsidR="00773868" w:rsidRPr="00773868">
        <w:rPr>
          <w:rFonts w:ascii="Arial" w:hAnsi="Arial"/>
          <w:b/>
          <w:bCs/>
          <w:sz w:val="22"/>
          <w:szCs w:val="22"/>
        </w:rPr>
        <w:t>Aug 1</w:t>
      </w:r>
      <w:r w:rsidR="00773868">
        <w:rPr>
          <w:rFonts w:ascii="Arial" w:hAnsi="Arial"/>
          <w:b/>
          <w:bCs/>
          <w:sz w:val="22"/>
          <w:szCs w:val="22"/>
        </w:rPr>
        <w:t>7</w:t>
      </w:r>
      <w:r w:rsidR="00ED14A1" w:rsidRPr="00773868">
        <w:rPr>
          <w:rFonts w:ascii="Arial" w:hAnsi="Arial"/>
          <w:b/>
          <w:bCs/>
          <w:sz w:val="22"/>
          <w:szCs w:val="22"/>
        </w:rPr>
        <w:t>, 201</w:t>
      </w:r>
      <w:r w:rsidR="00C723F6" w:rsidRPr="00773868">
        <w:rPr>
          <w:rFonts w:ascii="Arial" w:hAnsi="Arial"/>
          <w:b/>
          <w:bCs/>
          <w:sz w:val="22"/>
          <w:szCs w:val="22"/>
        </w:rPr>
        <w:t>9</w:t>
      </w:r>
    </w:p>
    <w:p w:rsidR="00EE70C4" w:rsidRPr="00BB6838" w:rsidRDefault="00EE70C4">
      <w:pPr>
        <w:jc w:val="both"/>
        <w:rPr>
          <w:rFonts w:ascii="Arial" w:hAnsi="Arial"/>
          <w:sz w:val="22"/>
          <w:szCs w:val="22"/>
        </w:rPr>
      </w:pPr>
      <w:r w:rsidRPr="00BB6838">
        <w:rPr>
          <w:rFonts w:ascii="Arial" w:hAnsi="Arial"/>
          <w:sz w:val="22"/>
          <w:szCs w:val="22"/>
        </w:rPr>
        <w:t xml:space="preserve">     </w:t>
      </w:r>
      <w:r w:rsidR="003A5B22" w:rsidRPr="00BB6838">
        <w:rPr>
          <w:rFonts w:ascii="Arial" w:hAnsi="Arial"/>
          <w:sz w:val="22"/>
          <w:szCs w:val="22"/>
        </w:rPr>
        <w:t xml:space="preserve">      Submission </w:t>
      </w:r>
      <w:r w:rsidRPr="00BB6838">
        <w:rPr>
          <w:rFonts w:ascii="Arial" w:hAnsi="Arial"/>
          <w:sz w:val="22"/>
          <w:szCs w:val="22"/>
        </w:rPr>
        <w:t>of completed tender</w:t>
      </w:r>
    </w:p>
    <w:p w:rsidR="00EE70C4" w:rsidRPr="00BB6838" w:rsidRDefault="00EE70C4">
      <w:pPr>
        <w:ind w:left="720"/>
        <w:jc w:val="both"/>
        <w:rPr>
          <w:rFonts w:ascii="Arial" w:hAnsi="Arial"/>
          <w:sz w:val="22"/>
          <w:szCs w:val="22"/>
        </w:rPr>
      </w:pPr>
    </w:p>
    <w:p w:rsidR="00EE70C4" w:rsidRPr="00ED14A1" w:rsidRDefault="00EE70C4">
      <w:pPr>
        <w:numPr>
          <w:ilvl w:val="0"/>
          <w:numId w:val="2"/>
        </w:numPr>
        <w:jc w:val="both"/>
        <w:rPr>
          <w:rFonts w:ascii="Arial" w:hAnsi="Arial"/>
          <w:sz w:val="22"/>
          <w:szCs w:val="22"/>
        </w:rPr>
      </w:pPr>
      <w:r w:rsidRPr="00BB6838">
        <w:rPr>
          <w:rFonts w:ascii="Arial" w:hAnsi="Arial"/>
          <w:sz w:val="22"/>
          <w:szCs w:val="22"/>
        </w:rPr>
        <w:t xml:space="preserve">Date and time for tender opening       : </w:t>
      </w:r>
      <w:r w:rsidRPr="000D6443">
        <w:rPr>
          <w:rFonts w:ascii="Arial" w:hAnsi="Arial"/>
          <w:b/>
          <w:bCs/>
          <w:sz w:val="22"/>
          <w:szCs w:val="22"/>
        </w:rPr>
        <w:t xml:space="preserve">At </w:t>
      </w:r>
      <w:r w:rsidR="000B6A9D" w:rsidRPr="000D6443">
        <w:rPr>
          <w:rFonts w:ascii="Arial" w:hAnsi="Arial"/>
          <w:b/>
          <w:bCs/>
          <w:sz w:val="22"/>
          <w:szCs w:val="22"/>
        </w:rPr>
        <w:t>1</w:t>
      </w:r>
      <w:r w:rsidR="00CD0051">
        <w:rPr>
          <w:rFonts w:ascii="Arial" w:hAnsi="Arial"/>
          <w:b/>
          <w:bCs/>
          <w:sz w:val="22"/>
          <w:szCs w:val="22"/>
        </w:rPr>
        <w:t>4</w:t>
      </w:r>
      <w:r w:rsidR="00370DFA" w:rsidRPr="000D6443">
        <w:rPr>
          <w:rFonts w:ascii="Arial" w:hAnsi="Arial"/>
          <w:b/>
          <w:bCs/>
          <w:sz w:val="22"/>
          <w:szCs w:val="22"/>
        </w:rPr>
        <w:t>.</w:t>
      </w:r>
      <w:r w:rsidR="0083137F" w:rsidRPr="000D6443">
        <w:rPr>
          <w:rFonts w:ascii="Arial" w:hAnsi="Arial"/>
          <w:b/>
          <w:bCs/>
          <w:sz w:val="22"/>
          <w:szCs w:val="22"/>
        </w:rPr>
        <w:t>30</w:t>
      </w:r>
      <w:r w:rsidR="000B6A9D" w:rsidRPr="000D6443">
        <w:rPr>
          <w:rFonts w:ascii="Arial" w:hAnsi="Arial"/>
          <w:b/>
          <w:bCs/>
          <w:sz w:val="22"/>
          <w:szCs w:val="22"/>
        </w:rPr>
        <w:t xml:space="preserve"> Hours</w:t>
      </w:r>
      <w:r w:rsidRPr="000D6443">
        <w:rPr>
          <w:rFonts w:ascii="Arial" w:hAnsi="Arial"/>
          <w:b/>
          <w:bCs/>
          <w:sz w:val="22"/>
          <w:szCs w:val="22"/>
        </w:rPr>
        <w:t xml:space="preserve"> on </w:t>
      </w:r>
      <w:r w:rsidR="00ED14A1" w:rsidRPr="00773868">
        <w:rPr>
          <w:rFonts w:ascii="Arial" w:hAnsi="Arial"/>
          <w:b/>
          <w:bCs/>
          <w:sz w:val="22"/>
          <w:szCs w:val="22"/>
        </w:rPr>
        <w:t xml:space="preserve">Aug </w:t>
      </w:r>
      <w:r w:rsidR="00773868" w:rsidRPr="00773868">
        <w:rPr>
          <w:rFonts w:ascii="Arial" w:hAnsi="Arial"/>
          <w:b/>
          <w:bCs/>
          <w:sz w:val="22"/>
          <w:szCs w:val="22"/>
        </w:rPr>
        <w:t>1</w:t>
      </w:r>
      <w:r w:rsidR="00773868">
        <w:rPr>
          <w:rFonts w:ascii="Arial" w:hAnsi="Arial"/>
          <w:b/>
          <w:bCs/>
          <w:sz w:val="22"/>
          <w:szCs w:val="22"/>
        </w:rPr>
        <w:t>7</w:t>
      </w:r>
      <w:r w:rsidR="00ED14A1" w:rsidRPr="00773868">
        <w:rPr>
          <w:rFonts w:ascii="Arial" w:hAnsi="Arial"/>
          <w:b/>
          <w:bCs/>
          <w:sz w:val="22"/>
          <w:szCs w:val="22"/>
        </w:rPr>
        <w:t>, 201</w:t>
      </w:r>
      <w:r w:rsidR="00C723F6" w:rsidRPr="00773868">
        <w:rPr>
          <w:rFonts w:ascii="Arial" w:hAnsi="Arial"/>
          <w:b/>
          <w:bCs/>
          <w:sz w:val="22"/>
          <w:szCs w:val="22"/>
        </w:rPr>
        <w:t>9</w:t>
      </w:r>
    </w:p>
    <w:p w:rsidR="00EE70C4" w:rsidRPr="00BB6838" w:rsidRDefault="00EE70C4">
      <w:pPr>
        <w:ind w:left="1440"/>
        <w:jc w:val="both"/>
        <w:rPr>
          <w:rFonts w:ascii="Arial" w:hAnsi="Arial"/>
          <w:sz w:val="22"/>
          <w:szCs w:val="22"/>
        </w:rPr>
      </w:pPr>
    </w:p>
    <w:p w:rsidR="00EE70C4" w:rsidRPr="00BB6838" w:rsidRDefault="00EE70C4">
      <w:pPr>
        <w:numPr>
          <w:ilvl w:val="0"/>
          <w:numId w:val="2"/>
        </w:numPr>
        <w:rPr>
          <w:rFonts w:ascii="Arial" w:hAnsi="Arial"/>
          <w:sz w:val="22"/>
          <w:szCs w:val="22"/>
        </w:rPr>
      </w:pPr>
      <w:r w:rsidRPr="00BB6838">
        <w:rPr>
          <w:rFonts w:ascii="Arial" w:hAnsi="Arial"/>
          <w:sz w:val="22"/>
          <w:szCs w:val="22"/>
        </w:rPr>
        <w:t>Place of submission of completed tender:</w:t>
      </w:r>
      <w:r w:rsidR="0042714A">
        <w:rPr>
          <w:rFonts w:ascii="Arial" w:hAnsi="Arial"/>
          <w:sz w:val="22"/>
          <w:szCs w:val="22"/>
        </w:rPr>
        <w:t xml:space="preserve">    </w:t>
      </w:r>
      <w:r w:rsidRPr="00BB6838">
        <w:rPr>
          <w:rFonts w:ascii="Arial" w:hAnsi="Arial"/>
          <w:sz w:val="22"/>
          <w:szCs w:val="22"/>
        </w:rPr>
        <w:t xml:space="preserve">To be dropped in the </w:t>
      </w:r>
      <w:r w:rsidR="009B1CD8">
        <w:rPr>
          <w:rFonts w:ascii="Arial" w:hAnsi="Arial"/>
          <w:sz w:val="22"/>
          <w:szCs w:val="22"/>
        </w:rPr>
        <w:t xml:space="preserve">EPD </w:t>
      </w:r>
      <w:r w:rsidRPr="00BB6838">
        <w:rPr>
          <w:rFonts w:ascii="Arial" w:hAnsi="Arial"/>
          <w:sz w:val="22"/>
          <w:szCs w:val="22"/>
        </w:rPr>
        <w:t xml:space="preserve">TENDER </w:t>
      </w:r>
    </w:p>
    <w:p w:rsidR="00EE70C4" w:rsidRPr="00BB6838" w:rsidRDefault="00EE70C4">
      <w:pPr>
        <w:ind w:left="5040"/>
        <w:rPr>
          <w:rFonts w:ascii="Arial" w:hAnsi="Arial"/>
          <w:sz w:val="22"/>
          <w:szCs w:val="22"/>
        </w:rPr>
      </w:pPr>
      <w:r w:rsidRPr="00BB6838">
        <w:rPr>
          <w:rFonts w:ascii="Arial" w:hAnsi="Arial"/>
          <w:sz w:val="22"/>
          <w:szCs w:val="22"/>
        </w:rPr>
        <w:t>BOX</w:t>
      </w:r>
      <w:r w:rsidR="004F0B63">
        <w:rPr>
          <w:rFonts w:ascii="Arial" w:hAnsi="Arial"/>
          <w:sz w:val="22"/>
          <w:szCs w:val="22"/>
        </w:rPr>
        <w:t xml:space="preserve"> </w:t>
      </w:r>
      <w:r w:rsidRPr="00BB6838">
        <w:rPr>
          <w:rFonts w:ascii="Arial" w:hAnsi="Arial"/>
          <w:sz w:val="22"/>
          <w:szCs w:val="22"/>
        </w:rPr>
        <w:t xml:space="preserve">kept in the Reception at BHEL, </w:t>
      </w:r>
      <w:r w:rsidR="009B1CD8">
        <w:rPr>
          <w:rFonts w:ascii="Arial" w:hAnsi="Arial"/>
          <w:sz w:val="22"/>
          <w:szCs w:val="22"/>
        </w:rPr>
        <w:t>Electr</w:t>
      </w:r>
      <w:r w:rsidR="00C723F6">
        <w:rPr>
          <w:rFonts w:ascii="Arial" w:hAnsi="Arial"/>
          <w:sz w:val="22"/>
          <w:szCs w:val="22"/>
        </w:rPr>
        <w:t>ic and Photovoltaic</w:t>
      </w:r>
      <w:r w:rsidR="009B1CD8">
        <w:rPr>
          <w:rFonts w:ascii="Arial" w:hAnsi="Arial"/>
          <w:sz w:val="22"/>
          <w:szCs w:val="22"/>
        </w:rPr>
        <w:t xml:space="preserve"> </w:t>
      </w:r>
      <w:r w:rsidR="009B1CD8" w:rsidRPr="00BB6838">
        <w:rPr>
          <w:rFonts w:ascii="Arial" w:hAnsi="Arial"/>
          <w:sz w:val="22"/>
          <w:szCs w:val="22"/>
        </w:rPr>
        <w:t>Division</w:t>
      </w:r>
      <w:r w:rsidRPr="00BB6838">
        <w:rPr>
          <w:rFonts w:ascii="Arial" w:hAnsi="Arial"/>
          <w:sz w:val="22"/>
          <w:szCs w:val="22"/>
        </w:rPr>
        <w:t xml:space="preserve">, </w:t>
      </w:r>
      <w:r w:rsidR="009B1CD8">
        <w:rPr>
          <w:rFonts w:ascii="Arial" w:hAnsi="Arial"/>
          <w:sz w:val="22"/>
          <w:szCs w:val="22"/>
        </w:rPr>
        <w:t xml:space="preserve">Prof. CNR Rao Circle, </w:t>
      </w:r>
      <w:proofErr w:type="spellStart"/>
      <w:r w:rsidR="009B1CD8">
        <w:rPr>
          <w:rFonts w:ascii="Arial" w:hAnsi="Arial"/>
          <w:sz w:val="22"/>
          <w:szCs w:val="22"/>
        </w:rPr>
        <w:t>Malleswaram</w:t>
      </w:r>
      <w:proofErr w:type="spellEnd"/>
      <w:r w:rsidRPr="00BB6838">
        <w:rPr>
          <w:rFonts w:ascii="Arial" w:hAnsi="Arial"/>
          <w:sz w:val="22"/>
          <w:szCs w:val="22"/>
        </w:rPr>
        <w:t>, Bangalore – 560 0</w:t>
      </w:r>
      <w:r w:rsidR="009B1CD8">
        <w:rPr>
          <w:rFonts w:ascii="Arial" w:hAnsi="Arial"/>
          <w:sz w:val="22"/>
          <w:szCs w:val="22"/>
        </w:rPr>
        <w:t>12</w:t>
      </w:r>
    </w:p>
    <w:p w:rsidR="00EE70C4" w:rsidRPr="00BB6838" w:rsidRDefault="00EE70C4">
      <w:pPr>
        <w:ind w:firstLine="720"/>
        <w:jc w:val="right"/>
        <w:rPr>
          <w:rFonts w:ascii="Arial" w:hAnsi="Arial"/>
          <w:sz w:val="22"/>
          <w:szCs w:val="22"/>
        </w:rPr>
      </w:pPr>
    </w:p>
    <w:p w:rsidR="00EE70C4" w:rsidRPr="00BB6838" w:rsidRDefault="00EE70C4">
      <w:pPr>
        <w:pStyle w:val="BodyText2"/>
        <w:rPr>
          <w:rFonts w:ascii="Arial" w:hAnsi="Arial"/>
          <w:sz w:val="22"/>
          <w:szCs w:val="22"/>
        </w:rPr>
      </w:pPr>
      <w:r w:rsidRPr="00BB6838">
        <w:rPr>
          <w:rFonts w:ascii="Arial" w:hAnsi="Arial"/>
          <w:sz w:val="22"/>
          <w:szCs w:val="22"/>
        </w:rPr>
        <w:t xml:space="preserve">This tender document contains </w:t>
      </w:r>
      <w:r w:rsidR="0072756B">
        <w:rPr>
          <w:rFonts w:ascii="Arial" w:hAnsi="Arial"/>
          <w:sz w:val="22"/>
          <w:szCs w:val="22"/>
        </w:rPr>
        <w:t>27</w:t>
      </w:r>
      <w:r w:rsidRPr="00BB6838">
        <w:rPr>
          <w:rFonts w:ascii="Arial" w:hAnsi="Arial"/>
          <w:sz w:val="22"/>
          <w:szCs w:val="22"/>
        </w:rPr>
        <w:t xml:space="preserve"> pages includ</w:t>
      </w:r>
      <w:r w:rsidR="003816B8" w:rsidRPr="00BB6838">
        <w:rPr>
          <w:rFonts w:ascii="Arial" w:hAnsi="Arial"/>
          <w:sz w:val="22"/>
          <w:szCs w:val="22"/>
        </w:rPr>
        <w:t xml:space="preserve">ing General Instructions to the bidders, Minimum qualification of the bidder, Scope of work and Terms &amp; Conditions, Price bid etc. </w:t>
      </w:r>
      <w:r w:rsidRPr="00BB6838">
        <w:rPr>
          <w:rFonts w:ascii="Arial" w:hAnsi="Arial"/>
          <w:sz w:val="22"/>
          <w:szCs w:val="22"/>
        </w:rPr>
        <w:t>as follows.</w:t>
      </w:r>
    </w:p>
    <w:p w:rsidR="00EE70C4" w:rsidRPr="00BB6838" w:rsidRDefault="00EE70C4">
      <w:pPr>
        <w:jc w:val="both"/>
        <w:rPr>
          <w:rFonts w:ascii="Arial" w:hAnsi="Arial"/>
          <w:sz w:val="22"/>
          <w:szCs w:val="22"/>
        </w:rPr>
      </w:pPr>
    </w:p>
    <w:p w:rsidR="00EE70C4" w:rsidRDefault="0084206C" w:rsidP="0084206C">
      <w:pPr>
        <w:numPr>
          <w:ilvl w:val="0"/>
          <w:numId w:val="11"/>
        </w:numPr>
        <w:jc w:val="both"/>
        <w:rPr>
          <w:rFonts w:ascii="Arial" w:hAnsi="Arial"/>
          <w:sz w:val="22"/>
          <w:szCs w:val="22"/>
        </w:rPr>
      </w:pPr>
      <w:r>
        <w:rPr>
          <w:rFonts w:ascii="Arial" w:hAnsi="Arial"/>
          <w:sz w:val="22"/>
          <w:szCs w:val="22"/>
        </w:rPr>
        <w:t>Annexure-A – General Instructions for the bidders</w:t>
      </w:r>
    </w:p>
    <w:p w:rsidR="00D524A3" w:rsidRDefault="00D524A3" w:rsidP="00D524A3">
      <w:pPr>
        <w:ind w:left="360"/>
        <w:jc w:val="both"/>
        <w:rPr>
          <w:rFonts w:ascii="Arial" w:hAnsi="Arial"/>
          <w:sz w:val="22"/>
          <w:szCs w:val="22"/>
        </w:rPr>
      </w:pPr>
    </w:p>
    <w:p w:rsidR="0084206C" w:rsidRDefault="0084206C" w:rsidP="0084206C">
      <w:pPr>
        <w:numPr>
          <w:ilvl w:val="0"/>
          <w:numId w:val="11"/>
        </w:numPr>
        <w:jc w:val="both"/>
        <w:rPr>
          <w:rFonts w:ascii="Arial" w:hAnsi="Arial"/>
          <w:sz w:val="22"/>
          <w:szCs w:val="22"/>
        </w:rPr>
      </w:pPr>
      <w:r>
        <w:rPr>
          <w:rFonts w:ascii="Arial" w:hAnsi="Arial"/>
          <w:sz w:val="22"/>
          <w:szCs w:val="22"/>
        </w:rPr>
        <w:t>Annexure-B – Minimum qualification of the bidder, Scope of work and Terms &amp; Conditions</w:t>
      </w:r>
    </w:p>
    <w:p w:rsidR="00D524A3" w:rsidRDefault="00D524A3" w:rsidP="00D524A3">
      <w:pPr>
        <w:pStyle w:val="ListParagraph"/>
        <w:rPr>
          <w:rFonts w:ascii="Arial" w:hAnsi="Arial"/>
          <w:sz w:val="22"/>
          <w:szCs w:val="22"/>
        </w:rPr>
      </w:pPr>
    </w:p>
    <w:p w:rsidR="00E2688A" w:rsidRDefault="00E2688A" w:rsidP="0084206C">
      <w:pPr>
        <w:numPr>
          <w:ilvl w:val="0"/>
          <w:numId w:val="11"/>
        </w:numPr>
        <w:jc w:val="both"/>
        <w:rPr>
          <w:rFonts w:ascii="Arial" w:hAnsi="Arial"/>
          <w:sz w:val="22"/>
          <w:szCs w:val="22"/>
        </w:rPr>
      </w:pPr>
      <w:r>
        <w:rPr>
          <w:rFonts w:ascii="Arial" w:hAnsi="Arial"/>
          <w:sz w:val="22"/>
          <w:szCs w:val="22"/>
        </w:rPr>
        <w:t>Annexure-C – Essential Criteria for Evaluation of Techn</w:t>
      </w:r>
      <w:r w:rsidR="001250E0">
        <w:rPr>
          <w:rFonts w:ascii="Arial" w:hAnsi="Arial"/>
          <w:sz w:val="22"/>
          <w:szCs w:val="22"/>
        </w:rPr>
        <w:t xml:space="preserve">o-commercial </w:t>
      </w:r>
      <w:r>
        <w:rPr>
          <w:rFonts w:ascii="Arial" w:hAnsi="Arial"/>
          <w:sz w:val="22"/>
          <w:szCs w:val="22"/>
        </w:rPr>
        <w:t>bid</w:t>
      </w:r>
    </w:p>
    <w:p w:rsidR="00D524A3" w:rsidRDefault="00D524A3" w:rsidP="00D524A3">
      <w:pPr>
        <w:pStyle w:val="ListParagraph"/>
        <w:rPr>
          <w:rFonts w:ascii="Arial" w:hAnsi="Arial"/>
          <w:sz w:val="22"/>
          <w:szCs w:val="22"/>
        </w:rPr>
      </w:pPr>
    </w:p>
    <w:p w:rsidR="005151EB" w:rsidRPr="00BB6838" w:rsidRDefault="005151EB" w:rsidP="005151EB">
      <w:pPr>
        <w:numPr>
          <w:ilvl w:val="0"/>
          <w:numId w:val="11"/>
        </w:numPr>
        <w:jc w:val="both"/>
        <w:rPr>
          <w:rFonts w:ascii="Arial" w:hAnsi="Arial"/>
          <w:sz w:val="22"/>
          <w:szCs w:val="22"/>
        </w:rPr>
      </w:pPr>
      <w:r>
        <w:rPr>
          <w:rFonts w:ascii="Arial" w:hAnsi="Arial"/>
          <w:sz w:val="22"/>
          <w:szCs w:val="22"/>
        </w:rPr>
        <w:t>Annexure D – Arbitration and Conciliation</w:t>
      </w:r>
    </w:p>
    <w:p w:rsidR="005151EB" w:rsidRDefault="005151EB" w:rsidP="005151EB">
      <w:pPr>
        <w:pStyle w:val="ListParagraph"/>
        <w:rPr>
          <w:rFonts w:ascii="Arial" w:hAnsi="Arial"/>
          <w:sz w:val="22"/>
          <w:szCs w:val="22"/>
        </w:rPr>
      </w:pPr>
    </w:p>
    <w:p w:rsidR="00E2688A" w:rsidRDefault="005151EB" w:rsidP="0084206C">
      <w:pPr>
        <w:numPr>
          <w:ilvl w:val="0"/>
          <w:numId w:val="11"/>
        </w:numPr>
        <w:jc w:val="both"/>
        <w:rPr>
          <w:rFonts w:ascii="Arial" w:hAnsi="Arial"/>
          <w:sz w:val="22"/>
          <w:szCs w:val="22"/>
        </w:rPr>
      </w:pPr>
      <w:r>
        <w:rPr>
          <w:rFonts w:ascii="Arial" w:hAnsi="Arial"/>
          <w:sz w:val="22"/>
          <w:szCs w:val="22"/>
        </w:rPr>
        <w:t>Annexure-E</w:t>
      </w:r>
      <w:r w:rsidR="00E2688A">
        <w:rPr>
          <w:rFonts w:ascii="Arial" w:hAnsi="Arial"/>
          <w:sz w:val="22"/>
          <w:szCs w:val="22"/>
        </w:rPr>
        <w:t xml:space="preserve"> – Price Bid</w:t>
      </w:r>
    </w:p>
    <w:p w:rsidR="00DA49A2" w:rsidRDefault="00DA49A2" w:rsidP="00DA49A2">
      <w:pPr>
        <w:pStyle w:val="ListParagraph"/>
        <w:rPr>
          <w:rFonts w:ascii="Arial" w:hAnsi="Arial"/>
          <w:sz w:val="22"/>
          <w:szCs w:val="22"/>
        </w:rPr>
      </w:pPr>
    </w:p>
    <w:p w:rsidR="00EE70C4" w:rsidRPr="00BB6838" w:rsidRDefault="00EE70C4">
      <w:pPr>
        <w:jc w:val="both"/>
        <w:rPr>
          <w:rFonts w:ascii="Arial" w:hAnsi="Arial"/>
          <w:sz w:val="22"/>
          <w:szCs w:val="22"/>
        </w:rPr>
      </w:pPr>
    </w:p>
    <w:p w:rsidR="00EE70C4" w:rsidRPr="00BB6838" w:rsidRDefault="00EE70C4">
      <w:pPr>
        <w:jc w:val="both"/>
        <w:rPr>
          <w:rFonts w:ascii="Arial" w:hAnsi="Arial"/>
          <w:sz w:val="22"/>
          <w:szCs w:val="22"/>
        </w:rPr>
      </w:pPr>
      <w:r w:rsidRPr="00BB6838">
        <w:rPr>
          <w:rFonts w:ascii="Arial" w:hAnsi="Arial"/>
          <w:sz w:val="22"/>
          <w:szCs w:val="22"/>
        </w:rPr>
        <w:t xml:space="preserve">Issued to: </w:t>
      </w:r>
    </w:p>
    <w:p w:rsidR="00EE70C4" w:rsidRPr="00BB6838" w:rsidRDefault="00EE70C4">
      <w:pPr>
        <w:jc w:val="both"/>
        <w:rPr>
          <w:rFonts w:ascii="Arial" w:hAnsi="Arial"/>
          <w:sz w:val="22"/>
          <w:szCs w:val="22"/>
        </w:rPr>
      </w:pPr>
    </w:p>
    <w:p w:rsidR="00EE70C4" w:rsidRPr="00BB6838" w:rsidRDefault="00EE70C4">
      <w:pPr>
        <w:jc w:val="both"/>
        <w:rPr>
          <w:rFonts w:ascii="Arial" w:hAnsi="Arial"/>
          <w:sz w:val="22"/>
          <w:szCs w:val="22"/>
        </w:rPr>
      </w:pPr>
    </w:p>
    <w:p w:rsidR="00EE70C4" w:rsidRPr="00BB6838" w:rsidRDefault="00EE70C4">
      <w:pPr>
        <w:pStyle w:val="BodyText"/>
        <w:ind w:left="720"/>
        <w:jc w:val="left"/>
        <w:rPr>
          <w:rFonts w:ascii="Arial" w:hAnsi="Arial"/>
          <w:szCs w:val="22"/>
        </w:rPr>
      </w:pPr>
      <w:r w:rsidRPr="00BB6838">
        <w:rPr>
          <w:rFonts w:ascii="Arial" w:hAnsi="Arial"/>
          <w:szCs w:val="22"/>
        </w:rPr>
        <w:t xml:space="preserve">Note: The tenderer shall return the duly filled in Tender Documents after </w:t>
      </w:r>
    </w:p>
    <w:p w:rsidR="00EE70C4" w:rsidRPr="00BB6838" w:rsidRDefault="00EE70C4">
      <w:pPr>
        <w:pStyle w:val="BodyText"/>
        <w:ind w:left="720"/>
        <w:jc w:val="left"/>
        <w:rPr>
          <w:rFonts w:ascii="Arial" w:hAnsi="Arial"/>
          <w:szCs w:val="22"/>
        </w:rPr>
      </w:pPr>
      <w:r w:rsidRPr="00BB6838">
        <w:rPr>
          <w:rFonts w:ascii="Arial" w:hAnsi="Arial"/>
          <w:szCs w:val="22"/>
        </w:rPr>
        <w:t xml:space="preserve">          </w:t>
      </w:r>
      <w:proofErr w:type="gramStart"/>
      <w:r w:rsidRPr="00BB6838">
        <w:rPr>
          <w:rFonts w:ascii="Arial" w:hAnsi="Arial"/>
          <w:szCs w:val="22"/>
        </w:rPr>
        <w:t>affixing</w:t>
      </w:r>
      <w:proofErr w:type="gramEnd"/>
      <w:r w:rsidRPr="00BB6838">
        <w:rPr>
          <w:rFonts w:ascii="Arial" w:hAnsi="Arial"/>
          <w:szCs w:val="22"/>
        </w:rPr>
        <w:t xml:space="preserve"> signature on all pages.</w:t>
      </w:r>
    </w:p>
    <w:p w:rsidR="00EE70C4" w:rsidRPr="00BB6838" w:rsidRDefault="00EE70C4">
      <w:pPr>
        <w:pStyle w:val="Title"/>
        <w:jc w:val="left"/>
        <w:rPr>
          <w:rFonts w:ascii="Arial" w:hAnsi="Arial"/>
          <w:b w:val="0"/>
          <w:szCs w:val="22"/>
        </w:rPr>
      </w:pPr>
      <w:r w:rsidRPr="00BB6838">
        <w:rPr>
          <w:rFonts w:ascii="Arial" w:hAnsi="Arial"/>
          <w:b w:val="0"/>
          <w:szCs w:val="22"/>
        </w:rPr>
        <w:tab/>
      </w:r>
      <w:r w:rsidRPr="00BB6838">
        <w:rPr>
          <w:rFonts w:ascii="Arial" w:hAnsi="Arial"/>
          <w:b w:val="0"/>
          <w:szCs w:val="22"/>
        </w:rPr>
        <w:tab/>
      </w:r>
      <w:r w:rsidRPr="00BB6838">
        <w:rPr>
          <w:rFonts w:ascii="Arial" w:hAnsi="Arial"/>
          <w:b w:val="0"/>
          <w:szCs w:val="22"/>
        </w:rPr>
        <w:tab/>
      </w:r>
      <w:r w:rsidRPr="00BB6838">
        <w:rPr>
          <w:rFonts w:ascii="Arial" w:hAnsi="Arial"/>
          <w:b w:val="0"/>
          <w:szCs w:val="22"/>
        </w:rPr>
        <w:tab/>
      </w:r>
      <w:r w:rsidRPr="00BB6838">
        <w:rPr>
          <w:rFonts w:ascii="Arial" w:hAnsi="Arial"/>
          <w:b w:val="0"/>
          <w:szCs w:val="22"/>
        </w:rPr>
        <w:tab/>
      </w:r>
      <w:r w:rsidRPr="00BB6838">
        <w:rPr>
          <w:rFonts w:ascii="Arial" w:hAnsi="Arial"/>
          <w:b w:val="0"/>
          <w:szCs w:val="22"/>
        </w:rPr>
        <w:tab/>
      </w:r>
    </w:p>
    <w:p w:rsidR="00EE70C4" w:rsidRDefault="00EE70C4">
      <w:pPr>
        <w:pStyle w:val="Title"/>
        <w:jc w:val="left"/>
        <w:rPr>
          <w:rFonts w:ascii="Arial" w:hAnsi="Arial"/>
          <w:b w:val="0"/>
          <w:sz w:val="24"/>
        </w:rPr>
      </w:pPr>
    </w:p>
    <w:p w:rsidR="00DA49A2" w:rsidRDefault="00DA49A2">
      <w:pPr>
        <w:pStyle w:val="Title"/>
        <w:jc w:val="left"/>
        <w:rPr>
          <w:rFonts w:ascii="Arial" w:hAnsi="Arial"/>
          <w:b w:val="0"/>
          <w:sz w:val="24"/>
        </w:rPr>
      </w:pPr>
    </w:p>
    <w:p w:rsidR="00DA49A2" w:rsidRDefault="00DA49A2">
      <w:pPr>
        <w:pStyle w:val="Title"/>
        <w:jc w:val="left"/>
        <w:rPr>
          <w:rFonts w:ascii="Arial" w:hAnsi="Arial"/>
          <w:b w:val="0"/>
          <w:sz w:val="24"/>
        </w:rPr>
      </w:pPr>
    </w:p>
    <w:p w:rsidR="00DA49A2" w:rsidRDefault="00DA49A2">
      <w:pPr>
        <w:pStyle w:val="Title"/>
        <w:jc w:val="left"/>
        <w:rPr>
          <w:rFonts w:ascii="Arial" w:hAnsi="Arial"/>
          <w:b w:val="0"/>
          <w:sz w:val="24"/>
        </w:rPr>
      </w:pPr>
    </w:p>
    <w:p w:rsidR="00DA49A2" w:rsidRDefault="00DA49A2">
      <w:pPr>
        <w:pStyle w:val="Title"/>
        <w:jc w:val="left"/>
        <w:rPr>
          <w:rFonts w:ascii="Arial" w:hAnsi="Arial"/>
          <w:b w:val="0"/>
          <w:sz w:val="24"/>
        </w:rPr>
      </w:pPr>
    </w:p>
    <w:p w:rsidR="00DA49A2" w:rsidRDefault="00DA49A2">
      <w:pPr>
        <w:pStyle w:val="Title"/>
        <w:jc w:val="left"/>
        <w:rPr>
          <w:rFonts w:ascii="Arial" w:hAnsi="Arial"/>
          <w:b w:val="0"/>
          <w:sz w:val="24"/>
        </w:rPr>
      </w:pPr>
    </w:p>
    <w:p w:rsidR="00DA49A2" w:rsidRDefault="00DA49A2">
      <w:pPr>
        <w:pStyle w:val="Title"/>
        <w:jc w:val="left"/>
        <w:rPr>
          <w:rFonts w:ascii="Arial" w:hAnsi="Arial"/>
          <w:b w:val="0"/>
          <w:sz w:val="24"/>
        </w:rPr>
      </w:pPr>
    </w:p>
    <w:p w:rsidR="00ED16C1" w:rsidRDefault="00ED16C1" w:rsidP="009B1CD8">
      <w:pPr>
        <w:ind w:left="720"/>
        <w:jc w:val="right"/>
        <w:rPr>
          <w:rFonts w:ascii="Arial" w:hAnsi="Arial" w:cs="Arial"/>
          <w:b/>
          <w:sz w:val="22"/>
          <w:szCs w:val="22"/>
        </w:rPr>
      </w:pPr>
    </w:p>
    <w:p w:rsidR="00E22985" w:rsidRDefault="00E22985" w:rsidP="009B1CD8">
      <w:pPr>
        <w:ind w:left="720"/>
        <w:jc w:val="right"/>
        <w:rPr>
          <w:rFonts w:ascii="Arial" w:hAnsi="Arial" w:cs="Arial"/>
          <w:b/>
          <w:sz w:val="22"/>
          <w:szCs w:val="22"/>
        </w:rPr>
      </w:pPr>
    </w:p>
    <w:p w:rsidR="008D5D9F" w:rsidRPr="00BD427B" w:rsidRDefault="008D5D9F" w:rsidP="009B1CD8">
      <w:pPr>
        <w:ind w:left="720"/>
        <w:jc w:val="right"/>
        <w:rPr>
          <w:rFonts w:ascii="Arial" w:hAnsi="Arial" w:cs="Arial"/>
          <w:b/>
          <w:sz w:val="22"/>
          <w:szCs w:val="22"/>
        </w:rPr>
      </w:pPr>
      <w:r w:rsidRPr="00BD427B">
        <w:rPr>
          <w:rFonts w:ascii="Arial" w:hAnsi="Arial" w:cs="Arial"/>
          <w:b/>
          <w:sz w:val="22"/>
          <w:szCs w:val="22"/>
        </w:rPr>
        <w:t>Annexure-A</w:t>
      </w:r>
    </w:p>
    <w:p w:rsidR="00297BBF" w:rsidRPr="00BD427B" w:rsidRDefault="00297BBF" w:rsidP="008D5D9F">
      <w:pPr>
        <w:ind w:left="720"/>
        <w:jc w:val="center"/>
        <w:rPr>
          <w:rFonts w:ascii="Arial" w:hAnsi="Arial" w:cs="Arial"/>
          <w:b/>
          <w:sz w:val="22"/>
          <w:szCs w:val="22"/>
        </w:rPr>
      </w:pPr>
    </w:p>
    <w:p w:rsidR="00EF3CB4" w:rsidRDefault="00B77B99" w:rsidP="00D46989">
      <w:pPr>
        <w:ind w:left="1080"/>
        <w:rPr>
          <w:rFonts w:ascii="Arial" w:hAnsi="Arial"/>
          <w:b/>
          <w:sz w:val="22"/>
          <w:szCs w:val="22"/>
        </w:rPr>
      </w:pPr>
      <w:r w:rsidRPr="002C6273">
        <w:rPr>
          <w:rFonts w:ascii="Arial" w:hAnsi="Arial"/>
          <w:b/>
          <w:sz w:val="22"/>
          <w:szCs w:val="22"/>
        </w:rPr>
        <w:t xml:space="preserve">Rate contract for </w:t>
      </w:r>
      <w:r w:rsidR="00F666EF" w:rsidRPr="002C6273">
        <w:rPr>
          <w:rFonts w:ascii="Arial" w:hAnsi="Arial"/>
          <w:b/>
          <w:sz w:val="22"/>
          <w:szCs w:val="22"/>
        </w:rPr>
        <w:t xml:space="preserve">Hiring of Ambulance </w:t>
      </w:r>
      <w:r w:rsidR="00533FA4" w:rsidRPr="002C6273">
        <w:rPr>
          <w:rFonts w:ascii="Arial" w:hAnsi="Arial"/>
          <w:b/>
          <w:sz w:val="22"/>
          <w:szCs w:val="22"/>
        </w:rPr>
        <w:t>(</w:t>
      </w:r>
      <w:proofErr w:type="spellStart"/>
      <w:r w:rsidR="00F666EF" w:rsidRPr="002C6273">
        <w:rPr>
          <w:rFonts w:ascii="Arial" w:hAnsi="Arial"/>
          <w:b/>
          <w:sz w:val="22"/>
          <w:szCs w:val="22"/>
        </w:rPr>
        <w:t>Maruti</w:t>
      </w:r>
      <w:r w:rsidRPr="002C6273">
        <w:rPr>
          <w:rFonts w:ascii="Arial" w:hAnsi="Arial"/>
          <w:b/>
          <w:sz w:val="22"/>
          <w:szCs w:val="22"/>
        </w:rPr>
        <w:t>-</w:t>
      </w:r>
      <w:r w:rsidR="00ED16C1">
        <w:rPr>
          <w:rFonts w:ascii="Arial" w:hAnsi="Arial"/>
          <w:b/>
          <w:sz w:val="22"/>
          <w:szCs w:val="22"/>
        </w:rPr>
        <w:t>Eeco</w:t>
      </w:r>
      <w:proofErr w:type="spellEnd"/>
      <w:r w:rsidR="00533FA4" w:rsidRPr="002C6273">
        <w:rPr>
          <w:rFonts w:ascii="Arial" w:hAnsi="Arial"/>
          <w:b/>
          <w:sz w:val="22"/>
          <w:szCs w:val="22"/>
        </w:rPr>
        <w:t>)</w:t>
      </w:r>
      <w:r w:rsidR="00F666EF" w:rsidRPr="002C6273">
        <w:rPr>
          <w:rFonts w:ascii="Arial" w:hAnsi="Arial"/>
          <w:b/>
          <w:sz w:val="22"/>
          <w:szCs w:val="22"/>
        </w:rPr>
        <w:t xml:space="preserve"> </w:t>
      </w:r>
      <w:r w:rsidRPr="002C6273">
        <w:rPr>
          <w:rFonts w:ascii="Arial" w:hAnsi="Arial"/>
          <w:b/>
          <w:sz w:val="22"/>
          <w:szCs w:val="22"/>
        </w:rPr>
        <w:t>on Monthly basis</w:t>
      </w:r>
      <w:r w:rsidR="00D46989" w:rsidRPr="002C6273">
        <w:rPr>
          <w:rFonts w:ascii="Arial" w:hAnsi="Arial"/>
          <w:b/>
          <w:sz w:val="22"/>
          <w:szCs w:val="22"/>
        </w:rPr>
        <w:t xml:space="preserve"> for E</w:t>
      </w:r>
      <w:r w:rsidR="00ED16C1">
        <w:rPr>
          <w:rFonts w:ascii="Arial" w:hAnsi="Arial"/>
          <w:b/>
          <w:sz w:val="22"/>
          <w:szCs w:val="22"/>
        </w:rPr>
        <w:t>P</w:t>
      </w:r>
      <w:r w:rsidR="00D46989" w:rsidRPr="002C6273">
        <w:rPr>
          <w:rFonts w:ascii="Arial" w:hAnsi="Arial"/>
          <w:b/>
          <w:sz w:val="22"/>
          <w:szCs w:val="22"/>
        </w:rPr>
        <w:t>D</w:t>
      </w:r>
      <w:r w:rsidR="00EF3CB4">
        <w:rPr>
          <w:rFonts w:ascii="Arial" w:hAnsi="Arial"/>
          <w:b/>
          <w:sz w:val="22"/>
          <w:szCs w:val="22"/>
        </w:rPr>
        <w:t xml:space="preserve"> </w:t>
      </w:r>
    </w:p>
    <w:p w:rsidR="0058156C" w:rsidRPr="002C6273" w:rsidRDefault="00EF3CB4" w:rsidP="00EF3CB4">
      <w:pPr>
        <w:ind w:left="1080"/>
        <w:jc w:val="center"/>
        <w:rPr>
          <w:rFonts w:ascii="Arial" w:hAnsi="Arial"/>
          <w:b/>
          <w:sz w:val="22"/>
          <w:szCs w:val="22"/>
        </w:rPr>
      </w:pPr>
      <w:r>
        <w:rPr>
          <w:rFonts w:ascii="Arial" w:hAnsi="Arial"/>
          <w:b/>
          <w:sz w:val="22"/>
          <w:szCs w:val="22"/>
        </w:rPr>
        <w:t xml:space="preserve">General Instructions </w:t>
      </w:r>
      <w:r w:rsidR="003F138A">
        <w:rPr>
          <w:rFonts w:ascii="Arial" w:hAnsi="Arial"/>
          <w:b/>
          <w:sz w:val="22"/>
          <w:szCs w:val="22"/>
        </w:rPr>
        <w:t>for the</w:t>
      </w:r>
      <w:r>
        <w:rPr>
          <w:rFonts w:ascii="Arial" w:hAnsi="Arial"/>
          <w:b/>
          <w:sz w:val="22"/>
          <w:szCs w:val="22"/>
        </w:rPr>
        <w:t xml:space="preserve"> Bidders</w:t>
      </w:r>
    </w:p>
    <w:p w:rsidR="008D5D9F" w:rsidRDefault="008D5D9F" w:rsidP="00EF3CB4">
      <w:pPr>
        <w:ind w:left="1080"/>
        <w:rPr>
          <w:rFonts w:ascii="Arial" w:hAnsi="Arial" w:cs="Arial"/>
          <w:sz w:val="22"/>
          <w:szCs w:val="22"/>
          <w:rtl/>
        </w:rPr>
      </w:pPr>
    </w:p>
    <w:p w:rsidR="008D5D9F" w:rsidRPr="00C84BE9" w:rsidRDefault="008D5D9F" w:rsidP="00DA49A2">
      <w:pPr>
        <w:numPr>
          <w:ilvl w:val="0"/>
          <w:numId w:val="10"/>
        </w:numPr>
        <w:jc w:val="both"/>
        <w:rPr>
          <w:rFonts w:ascii="Arial" w:hAnsi="Arial" w:cs="Arial"/>
          <w:sz w:val="22"/>
          <w:szCs w:val="22"/>
        </w:rPr>
      </w:pPr>
      <w:r w:rsidRPr="00C84BE9">
        <w:rPr>
          <w:rFonts w:ascii="Arial" w:hAnsi="Arial" w:cs="Arial"/>
          <w:sz w:val="22"/>
          <w:szCs w:val="22"/>
        </w:rPr>
        <w:t xml:space="preserve">BHEL </w:t>
      </w:r>
      <w:r w:rsidR="00BE0CDE" w:rsidRPr="00C84BE9">
        <w:rPr>
          <w:rFonts w:ascii="Arial" w:hAnsi="Arial" w:cs="Arial"/>
          <w:sz w:val="22"/>
          <w:szCs w:val="22"/>
        </w:rPr>
        <w:t xml:space="preserve">intends to hire </w:t>
      </w:r>
      <w:r w:rsidR="00ED16C1">
        <w:rPr>
          <w:rFonts w:ascii="Arial" w:hAnsi="Arial" w:cs="Arial"/>
          <w:sz w:val="22"/>
          <w:szCs w:val="22"/>
        </w:rPr>
        <w:t>One</w:t>
      </w:r>
      <w:r w:rsidR="00BE0CDE" w:rsidRPr="00C84BE9">
        <w:rPr>
          <w:rFonts w:ascii="Arial" w:hAnsi="Arial" w:cs="Arial"/>
          <w:sz w:val="22"/>
          <w:szCs w:val="22"/>
        </w:rPr>
        <w:t xml:space="preserve"> </w:t>
      </w:r>
      <w:proofErr w:type="spellStart"/>
      <w:r w:rsidR="00BE0CDE" w:rsidRPr="00C84BE9">
        <w:rPr>
          <w:rFonts w:ascii="Arial" w:hAnsi="Arial" w:cs="Arial"/>
          <w:sz w:val="22"/>
          <w:szCs w:val="22"/>
        </w:rPr>
        <w:t>Maruti-</w:t>
      </w:r>
      <w:r w:rsidR="00ED16C1">
        <w:rPr>
          <w:rFonts w:ascii="Arial" w:hAnsi="Arial" w:cs="Arial"/>
          <w:sz w:val="22"/>
          <w:szCs w:val="22"/>
        </w:rPr>
        <w:t>Eeco</w:t>
      </w:r>
      <w:proofErr w:type="spellEnd"/>
      <w:r w:rsidR="00BE0CDE" w:rsidRPr="00C84BE9">
        <w:rPr>
          <w:rFonts w:ascii="Arial" w:hAnsi="Arial" w:cs="Arial"/>
          <w:sz w:val="22"/>
          <w:szCs w:val="22"/>
        </w:rPr>
        <w:t xml:space="preserve"> Ambulance (with driver</w:t>
      </w:r>
      <w:r w:rsidR="005F7C46">
        <w:rPr>
          <w:rFonts w:ascii="Arial" w:hAnsi="Arial" w:cs="Arial"/>
          <w:sz w:val="22"/>
          <w:szCs w:val="22"/>
        </w:rPr>
        <w:t>)</w:t>
      </w:r>
      <w:r w:rsidR="00BE0CDE" w:rsidRPr="00C84BE9">
        <w:rPr>
          <w:rFonts w:ascii="Arial" w:hAnsi="Arial" w:cs="Arial"/>
          <w:sz w:val="22"/>
          <w:szCs w:val="22"/>
        </w:rPr>
        <w:t xml:space="preserve"> on monthly rate contract basis. </w:t>
      </w:r>
      <w:r w:rsidR="00DD6600">
        <w:rPr>
          <w:rFonts w:ascii="Arial" w:hAnsi="Arial" w:cs="Arial"/>
          <w:sz w:val="22"/>
          <w:szCs w:val="22"/>
        </w:rPr>
        <w:t xml:space="preserve">The ambulances should have Karnataka State registration certificate. </w:t>
      </w:r>
      <w:r w:rsidRPr="00C84BE9">
        <w:rPr>
          <w:rFonts w:ascii="Arial" w:hAnsi="Arial" w:cs="Arial"/>
          <w:sz w:val="22"/>
          <w:szCs w:val="22"/>
        </w:rPr>
        <w:t>Th</w:t>
      </w:r>
      <w:r w:rsidR="00C31427" w:rsidRPr="00C84BE9">
        <w:rPr>
          <w:rFonts w:ascii="Arial" w:hAnsi="Arial" w:cs="Arial"/>
          <w:sz w:val="22"/>
          <w:szCs w:val="22"/>
        </w:rPr>
        <w:t xml:space="preserve">e Ambulance </w:t>
      </w:r>
      <w:r w:rsidRPr="00C84BE9">
        <w:rPr>
          <w:rFonts w:ascii="Arial" w:hAnsi="Arial" w:cs="Arial"/>
          <w:sz w:val="22"/>
          <w:szCs w:val="22"/>
        </w:rPr>
        <w:t xml:space="preserve">shall be at the operational disposal of </w:t>
      </w:r>
      <w:r w:rsidR="00C31427" w:rsidRPr="00C84BE9">
        <w:rPr>
          <w:rFonts w:ascii="Arial" w:hAnsi="Arial" w:cs="Arial"/>
          <w:sz w:val="22"/>
          <w:szCs w:val="22"/>
        </w:rPr>
        <w:t>respective</w:t>
      </w:r>
      <w:r w:rsidR="00991A43" w:rsidRPr="00C84BE9">
        <w:rPr>
          <w:rFonts w:ascii="Arial" w:hAnsi="Arial" w:cs="Arial"/>
          <w:sz w:val="22"/>
          <w:szCs w:val="22"/>
        </w:rPr>
        <w:t xml:space="preserve"> OHC</w:t>
      </w:r>
      <w:r w:rsidR="00732E68" w:rsidRPr="00C84BE9">
        <w:rPr>
          <w:rFonts w:ascii="Arial" w:hAnsi="Arial" w:cs="Arial"/>
          <w:sz w:val="22"/>
          <w:szCs w:val="22"/>
        </w:rPr>
        <w:t xml:space="preserve"> and First Aid</w:t>
      </w:r>
      <w:r w:rsidR="00991A43" w:rsidRPr="00C84BE9">
        <w:rPr>
          <w:rFonts w:ascii="Arial" w:hAnsi="Arial" w:cs="Arial"/>
          <w:sz w:val="22"/>
          <w:szCs w:val="22"/>
        </w:rPr>
        <w:t xml:space="preserve"> of E</w:t>
      </w:r>
      <w:r w:rsidR="00ED16C1">
        <w:rPr>
          <w:rFonts w:ascii="Arial" w:hAnsi="Arial" w:cs="Arial"/>
          <w:sz w:val="22"/>
          <w:szCs w:val="22"/>
        </w:rPr>
        <w:t>P</w:t>
      </w:r>
      <w:r w:rsidR="00991A43" w:rsidRPr="00C84BE9">
        <w:rPr>
          <w:rFonts w:ascii="Arial" w:hAnsi="Arial" w:cs="Arial"/>
          <w:sz w:val="22"/>
          <w:szCs w:val="22"/>
        </w:rPr>
        <w:t>D throughout the month (24 hours service) including all Sundays and Holidays.</w:t>
      </w:r>
    </w:p>
    <w:p w:rsidR="008D5D9F" w:rsidRPr="00BD427B" w:rsidRDefault="008D5D9F" w:rsidP="008D5D9F">
      <w:pPr>
        <w:ind w:left="1080"/>
        <w:jc w:val="both"/>
        <w:rPr>
          <w:rFonts w:ascii="Arial" w:hAnsi="Arial" w:cs="Arial"/>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 xml:space="preserve">Bidders are required to go through instructions carefully and complete all the formalities as required. In the event of furnishing false information/incomplete information, the offer(s) shall be rejected. In case bidders require any clarification, they may contact </w:t>
      </w:r>
      <w:r w:rsidR="00ED16C1">
        <w:rPr>
          <w:rFonts w:ascii="Arial" w:hAnsi="Arial" w:cs="Arial"/>
          <w:sz w:val="22"/>
          <w:szCs w:val="22"/>
        </w:rPr>
        <w:t xml:space="preserve">HRM </w:t>
      </w:r>
      <w:r w:rsidR="00807247" w:rsidRPr="00BD427B">
        <w:rPr>
          <w:rFonts w:ascii="Arial" w:hAnsi="Arial" w:cs="Arial"/>
          <w:sz w:val="22"/>
          <w:szCs w:val="22"/>
        </w:rPr>
        <w:t>/OHC</w:t>
      </w:r>
      <w:r w:rsidRPr="00BD427B">
        <w:rPr>
          <w:rFonts w:ascii="Arial" w:hAnsi="Arial" w:cs="Arial"/>
          <w:sz w:val="22"/>
          <w:szCs w:val="22"/>
        </w:rPr>
        <w:t xml:space="preserve"> dep</w:t>
      </w:r>
      <w:r w:rsidR="00ED16C1">
        <w:rPr>
          <w:rFonts w:ascii="Arial" w:hAnsi="Arial" w:cs="Arial"/>
          <w:sz w:val="22"/>
          <w:szCs w:val="22"/>
        </w:rPr>
        <w:t>ar</w:t>
      </w:r>
      <w:r w:rsidRPr="00BD427B">
        <w:rPr>
          <w:rFonts w:ascii="Arial" w:hAnsi="Arial" w:cs="Arial"/>
          <w:sz w:val="22"/>
          <w:szCs w:val="22"/>
        </w:rPr>
        <w:t>t</w:t>
      </w:r>
      <w:r w:rsidR="00ED16C1">
        <w:rPr>
          <w:rFonts w:ascii="Arial" w:hAnsi="Arial" w:cs="Arial"/>
          <w:sz w:val="22"/>
          <w:szCs w:val="22"/>
        </w:rPr>
        <w:t>ment</w:t>
      </w:r>
      <w:r w:rsidRPr="00BD427B">
        <w:rPr>
          <w:rFonts w:ascii="Arial" w:hAnsi="Arial" w:cs="Arial"/>
          <w:sz w:val="22"/>
          <w:szCs w:val="22"/>
        </w:rPr>
        <w:t xml:space="preserve"> of BHEL-E</w:t>
      </w:r>
      <w:r w:rsidR="00ED16C1">
        <w:rPr>
          <w:rFonts w:ascii="Arial" w:hAnsi="Arial" w:cs="Arial"/>
          <w:sz w:val="22"/>
          <w:szCs w:val="22"/>
        </w:rPr>
        <w:t>P</w:t>
      </w:r>
      <w:r w:rsidRPr="00BD427B">
        <w:rPr>
          <w:rFonts w:ascii="Arial" w:hAnsi="Arial" w:cs="Arial"/>
          <w:sz w:val="22"/>
          <w:szCs w:val="22"/>
        </w:rPr>
        <w:t>D before submitting their bids.</w:t>
      </w:r>
    </w:p>
    <w:p w:rsidR="00AD54E5" w:rsidRDefault="00AD54E5" w:rsidP="00AD54E5">
      <w:pPr>
        <w:pStyle w:val="ListParagraph"/>
        <w:rPr>
          <w:rFonts w:ascii="Arial" w:hAnsi="Arial" w:cs="Arial"/>
          <w:sz w:val="22"/>
          <w:szCs w:val="22"/>
        </w:rPr>
      </w:pPr>
    </w:p>
    <w:p w:rsidR="00AD54E5" w:rsidRPr="00BD427B" w:rsidRDefault="00AD54E5" w:rsidP="008D5D9F">
      <w:pPr>
        <w:numPr>
          <w:ilvl w:val="0"/>
          <w:numId w:val="10"/>
        </w:numPr>
        <w:jc w:val="both"/>
        <w:rPr>
          <w:rFonts w:ascii="Arial" w:hAnsi="Arial" w:cs="Arial"/>
          <w:sz w:val="22"/>
          <w:szCs w:val="22"/>
        </w:rPr>
      </w:pPr>
      <w:r>
        <w:rPr>
          <w:rFonts w:ascii="Arial" w:hAnsi="Arial" w:cs="Arial"/>
          <w:sz w:val="22"/>
          <w:szCs w:val="22"/>
        </w:rPr>
        <w:t xml:space="preserve">The name of the bidder with full official address, </w:t>
      </w:r>
      <w:r w:rsidR="002D3CAC">
        <w:rPr>
          <w:rFonts w:ascii="Arial" w:hAnsi="Arial" w:cs="Arial"/>
          <w:sz w:val="22"/>
          <w:szCs w:val="22"/>
        </w:rPr>
        <w:t>p</w:t>
      </w:r>
      <w:r>
        <w:rPr>
          <w:rFonts w:ascii="Arial" w:hAnsi="Arial" w:cs="Arial"/>
          <w:sz w:val="22"/>
          <w:szCs w:val="22"/>
        </w:rPr>
        <w:t xml:space="preserve">hone numbers and E-Mail ID should be furnished. In case of partnership firm, the name and </w:t>
      </w:r>
      <w:r w:rsidR="004E5D18">
        <w:rPr>
          <w:rFonts w:ascii="Arial" w:hAnsi="Arial" w:cs="Arial"/>
          <w:sz w:val="22"/>
          <w:szCs w:val="22"/>
        </w:rPr>
        <w:t>a</w:t>
      </w:r>
      <w:r>
        <w:rPr>
          <w:rFonts w:ascii="Arial" w:hAnsi="Arial" w:cs="Arial"/>
          <w:sz w:val="22"/>
          <w:szCs w:val="22"/>
        </w:rPr>
        <w:t xml:space="preserve">ddresses of all the partners together with a certified copy of the partnership deed shall be furnished along with the tender. All parties have to sign the tender document unless signed by the power of Attorney holder. In the </w:t>
      </w:r>
      <w:proofErr w:type="spellStart"/>
      <w:r>
        <w:rPr>
          <w:rFonts w:ascii="Arial" w:hAnsi="Arial" w:cs="Arial"/>
          <w:sz w:val="22"/>
          <w:szCs w:val="22"/>
        </w:rPr>
        <w:t>later</w:t>
      </w:r>
      <w:proofErr w:type="spellEnd"/>
      <w:r>
        <w:rPr>
          <w:rFonts w:ascii="Arial" w:hAnsi="Arial" w:cs="Arial"/>
          <w:sz w:val="22"/>
          <w:szCs w:val="22"/>
        </w:rPr>
        <w:t xml:space="preserve"> case of power of Attorney duly attested by </w:t>
      </w:r>
      <w:proofErr w:type="spellStart"/>
      <w:r>
        <w:rPr>
          <w:rFonts w:ascii="Arial" w:hAnsi="Arial" w:cs="Arial"/>
          <w:sz w:val="22"/>
          <w:szCs w:val="22"/>
        </w:rPr>
        <w:t>Gazetted</w:t>
      </w:r>
      <w:proofErr w:type="spellEnd"/>
      <w:r>
        <w:rPr>
          <w:rFonts w:ascii="Arial" w:hAnsi="Arial" w:cs="Arial"/>
          <w:sz w:val="22"/>
          <w:szCs w:val="22"/>
        </w:rPr>
        <w:t xml:space="preserve"> officer must accompany the tender. </w:t>
      </w:r>
      <w:r w:rsidR="0016724A">
        <w:rPr>
          <w:rFonts w:ascii="Arial" w:hAnsi="Arial" w:cs="Arial"/>
          <w:sz w:val="22"/>
          <w:szCs w:val="22"/>
        </w:rPr>
        <w:t xml:space="preserve">In case of Limited Companies, duly authorized representative shall only sign the bid document and </w:t>
      </w:r>
      <w:r w:rsidR="00283A82">
        <w:rPr>
          <w:rFonts w:ascii="Arial" w:hAnsi="Arial" w:cs="Arial"/>
          <w:sz w:val="22"/>
          <w:szCs w:val="22"/>
        </w:rPr>
        <w:t>in case of proprietorship, proprietor shall himself sign the bid document, for proper validation.</w:t>
      </w:r>
    </w:p>
    <w:p w:rsidR="008D5D9F" w:rsidRPr="00BD427B" w:rsidRDefault="008D5D9F" w:rsidP="008D5D9F">
      <w:pPr>
        <w:ind w:left="1080"/>
        <w:jc w:val="both"/>
        <w:rPr>
          <w:rFonts w:ascii="Arial" w:hAnsi="Arial" w:cs="Arial"/>
          <w:sz w:val="22"/>
          <w:szCs w:val="22"/>
        </w:rPr>
      </w:pPr>
    </w:p>
    <w:p w:rsidR="002842D2" w:rsidRPr="00BD427B" w:rsidRDefault="008D5D9F" w:rsidP="008D5D9F">
      <w:pPr>
        <w:numPr>
          <w:ilvl w:val="0"/>
          <w:numId w:val="10"/>
        </w:numPr>
        <w:jc w:val="both"/>
        <w:rPr>
          <w:rFonts w:ascii="Arial" w:hAnsi="Arial" w:cs="Arial"/>
          <w:sz w:val="22"/>
          <w:szCs w:val="22"/>
        </w:rPr>
      </w:pPr>
      <w:r w:rsidRPr="00BD427B">
        <w:rPr>
          <w:rFonts w:ascii="Arial" w:hAnsi="Arial" w:cs="Arial"/>
          <w:sz w:val="22"/>
          <w:szCs w:val="22"/>
        </w:rPr>
        <w:t>Bidders are required to submit the offer only in two separate parts (</w:t>
      </w:r>
      <w:proofErr w:type="spellStart"/>
      <w:r w:rsidRPr="00BD427B">
        <w:rPr>
          <w:rFonts w:ascii="Arial" w:hAnsi="Arial" w:cs="Arial"/>
          <w:sz w:val="22"/>
          <w:szCs w:val="22"/>
        </w:rPr>
        <w:t>i</w:t>
      </w:r>
      <w:proofErr w:type="spellEnd"/>
      <w:r w:rsidRPr="00BD427B">
        <w:rPr>
          <w:rFonts w:ascii="Arial" w:hAnsi="Arial" w:cs="Arial"/>
          <w:sz w:val="22"/>
          <w:szCs w:val="22"/>
        </w:rPr>
        <w:t>) Tech</w:t>
      </w:r>
      <w:r w:rsidR="00AB4B3F" w:rsidRPr="00BD427B">
        <w:rPr>
          <w:rFonts w:ascii="Arial" w:hAnsi="Arial" w:cs="Arial"/>
          <w:sz w:val="22"/>
          <w:szCs w:val="22"/>
        </w:rPr>
        <w:t>no</w:t>
      </w:r>
      <w:r w:rsidR="005A0CBF">
        <w:rPr>
          <w:rFonts w:ascii="Arial" w:hAnsi="Arial" w:cs="Arial"/>
          <w:sz w:val="22"/>
          <w:szCs w:val="22"/>
        </w:rPr>
        <w:t>-</w:t>
      </w:r>
      <w:r w:rsidR="00AB4B3F" w:rsidRPr="00BD427B">
        <w:rPr>
          <w:rFonts w:ascii="Arial" w:hAnsi="Arial" w:cs="Arial"/>
          <w:sz w:val="22"/>
          <w:szCs w:val="22"/>
        </w:rPr>
        <w:t>commercial Bid</w:t>
      </w:r>
      <w:r w:rsidRPr="00BD427B">
        <w:rPr>
          <w:rFonts w:ascii="Arial" w:hAnsi="Arial" w:cs="Arial"/>
          <w:sz w:val="22"/>
          <w:szCs w:val="22"/>
        </w:rPr>
        <w:t xml:space="preserve"> and (ii) Price Bid. Each bid is to be kept in separate envelope, which should be properly sealed. </w:t>
      </w:r>
    </w:p>
    <w:p w:rsidR="002842D2" w:rsidRPr="00BD427B" w:rsidRDefault="002842D2" w:rsidP="002842D2">
      <w:pPr>
        <w:pStyle w:val="ListParagraph"/>
        <w:rPr>
          <w:rFonts w:ascii="Arial" w:hAnsi="Arial" w:cs="Arial"/>
          <w:sz w:val="22"/>
          <w:szCs w:val="22"/>
        </w:rPr>
      </w:pPr>
    </w:p>
    <w:p w:rsidR="00C501A9" w:rsidRPr="00C723F6" w:rsidRDefault="00B6123E" w:rsidP="00167CD2">
      <w:pPr>
        <w:ind w:left="1080"/>
        <w:jc w:val="both"/>
        <w:rPr>
          <w:rFonts w:ascii="Arial" w:hAnsi="Arial" w:cs="Arial"/>
          <w:b/>
          <w:sz w:val="22"/>
          <w:szCs w:val="22"/>
        </w:rPr>
      </w:pPr>
      <w:r w:rsidRPr="00BD427B">
        <w:rPr>
          <w:rFonts w:ascii="Arial" w:hAnsi="Arial" w:cs="Arial"/>
          <w:sz w:val="22"/>
          <w:szCs w:val="22"/>
        </w:rPr>
        <w:t xml:space="preserve">The envelope for Techno-commercial bid should be </w:t>
      </w:r>
      <w:r w:rsidR="00877EB1" w:rsidRPr="00BD427B">
        <w:rPr>
          <w:rFonts w:ascii="Arial" w:hAnsi="Arial" w:cs="Arial"/>
          <w:sz w:val="22"/>
          <w:szCs w:val="22"/>
        </w:rPr>
        <w:t>super scribed</w:t>
      </w:r>
      <w:r w:rsidRPr="00BD427B">
        <w:rPr>
          <w:rFonts w:ascii="Arial" w:hAnsi="Arial" w:cs="Arial"/>
          <w:sz w:val="22"/>
          <w:szCs w:val="22"/>
        </w:rPr>
        <w:t xml:space="preserve"> as “</w:t>
      </w:r>
      <w:r w:rsidRPr="00C723F6">
        <w:rPr>
          <w:rFonts w:ascii="Arial" w:hAnsi="Arial" w:cs="Arial"/>
          <w:b/>
          <w:sz w:val="22"/>
          <w:szCs w:val="22"/>
        </w:rPr>
        <w:t xml:space="preserve">Techno-commercial </w:t>
      </w:r>
      <w:r w:rsidR="00DA02D6" w:rsidRPr="00C723F6">
        <w:rPr>
          <w:rFonts w:ascii="Arial" w:hAnsi="Arial" w:cs="Arial"/>
          <w:b/>
          <w:sz w:val="22"/>
          <w:szCs w:val="22"/>
        </w:rPr>
        <w:t xml:space="preserve">  </w:t>
      </w:r>
      <w:r w:rsidRPr="00C723F6">
        <w:rPr>
          <w:rFonts w:ascii="Arial" w:hAnsi="Arial" w:cs="Arial"/>
          <w:b/>
          <w:sz w:val="22"/>
          <w:szCs w:val="22"/>
        </w:rPr>
        <w:t xml:space="preserve">bid </w:t>
      </w:r>
      <w:r w:rsidR="00923237" w:rsidRPr="00C723F6">
        <w:rPr>
          <w:rFonts w:ascii="Arial" w:hAnsi="Arial" w:cs="Arial"/>
          <w:b/>
          <w:sz w:val="22"/>
          <w:szCs w:val="22"/>
        </w:rPr>
        <w:t xml:space="preserve">- </w:t>
      </w:r>
      <w:r w:rsidR="005A0CBF" w:rsidRPr="00C723F6">
        <w:rPr>
          <w:rFonts w:ascii="Arial" w:hAnsi="Arial" w:cs="Arial"/>
          <w:b/>
          <w:sz w:val="22"/>
          <w:szCs w:val="22"/>
        </w:rPr>
        <w:t xml:space="preserve">Rate contract for </w:t>
      </w:r>
      <w:r w:rsidRPr="00C723F6">
        <w:rPr>
          <w:rFonts w:ascii="Arial" w:hAnsi="Arial" w:cs="Arial"/>
          <w:b/>
          <w:sz w:val="22"/>
          <w:szCs w:val="22"/>
        </w:rPr>
        <w:t>Hiring of Ambulance (</w:t>
      </w:r>
      <w:proofErr w:type="spellStart"/>
      <w:r w:rsidRPr="00C723F6">
        <w:rPr>
          <w:rFonts w:ascii="Arial" w:hAnsi="Arial" w:cs="Arial"/>
          <w:b/>
          <w:sz w:val="22"/>
          <w:szCs w:val="22"/>
        </w:rPr>
        <w:t>Maruti-</w:t>
      </w:r>
      <w:r w:rsidR="00ED16C1" w:rsidRPr="00C723F6">
        <w:rPr>
          <w:rFonts w:ascii="Arial" w:hAnsi="Arial" w:cs="Arial"/>
          <w:b/>
          <w:sz w:val="22"/>
          <w:szCs w:val="22"/>
        </w:rPr>
        <w:t>Eeco</w:t>
      </w:r>
      <w:proofErr w:type="spellEnd"/>
      <w:r w:rsidRPr="00C723F6">
        <w:rPr>
          <w:rFonts w:ascii="Arial" w:hAnsi="Arial" w:cs="Arial"/>
          <w:b/>
          <w:sz w:val="22"/>
          <w:szCs w:val="22"/>
        </w:rPr>
        <w:t xml:space="preserve">) </w:t>
      </w:r>
      <w:r w:rsidR="005A0CBF" w:rsidRPr="00C723F6">
        <w:rPr>
          <w:rFonts w:ascii="Arial" w:hAnsi="Arial" w:cs="Arial"/>
          <w:b/>
          <w:sz w:val="22"/>
          <w:szCs w:val="22"/>
        </w:rPr>
        <w:t>on monthly basis</w:t>
      </w:r>
      <w:r w:rsidR="000C2BF2" w:rsidRPr="00C723F6">
        <w:rPr>
          <w:rFonts w:ascii="Arial" w:hAnsi="Arial" w:cs="Arial"/>
          <w:b/>
          <w:sz w:val="22"/>
          <w:szCs w:val="22"/>
        </w:rPr>
        <w:t xml:space="preserve"> for E</w:t>
      </w:r>
      <w:r w:rsidR="00ED16C1" w:rsidRPr="00C723F6">
        <w:rPr>
          <w:rFonts w:ascii="Arial" w:hAnsi="Arial" w:cs="Arial"/>
          <w:b/>
          <w:sz w:val="22"/>
          <w:szCs w:val="22"/>
        </w:rPr>
        <w:t>P</w:t>
      </w:r>
      <w:r w:rsidR="000C2BF2" w:rsidRPr="00C723F6">
        <w:rPr>
          <w:rFonts w:ascii="Arial" w:hAnsi="Arial" w:cs="Arial"/>
          <w:b/>
          <w:sz w:val="22"/>
          <w:szCs w:val="22"/>
        </w:rPr>
        <w:t>D</w:t>
      </w:r>
      <w:r w:rsidR="005A0CBF" w:rsidRPr="00C723F6">
        <w:rPr>
          <w:rFonts w:ascii="Arial" w:hAnsi="Arial" w:cs="Arial"/>
          <w:b/>
          <w:sz w:val="22"/>
          <w:szCs w:val="22"/>
        </w:rPr>
        <w:t xml:space="preserve">” </w:t>
      </w:r>
      <w:r w:rsidR="002842D2" w:rsidRPr="00C723F6">
        <w:rPr>
          <w:rFonts w:ascii="Arial" w:hAnsi="Arial" w:cs="Arial"/>
          <w:b/>
          <w:sz w:val="22"/>
          <w:szCs w:val="22"/>
        </w:rPr>
        <w:t xml:space="preserve"> </w:t>
      </w:r>
    </w:p>
    <w:p w:rsidR="00923237" w:rsidRDefault="00923237" w:rsidP="002842D2">
      <w:pPr>
        <w:ind w:left="720" w:firstLine="360"/>
        <w:jc w:val="both"/>
        <w:rPr>
          <w:rFonts w:ascii="Arial" w:hAnsi="Arial" w:cs="Arial"/>
          <w:sz w:val="22"/>
          <w:szCs w:val="22"/>
        </w:rPr>
      </w:pPr>
    </w:p>
    <w:p w:rsidR="00DA02D6" w:rsidRPr="00C723F6" w:rsidRDefault="002842D2" w:rsidP="00167CD2">
      <w:pPr>
        <w:ind w:left="1080"/>
        <w:jc w:val="both"/>
        <w:rPr>
          <w:rFonts w:ascii="Arial" w:hAnsi="Arial" w:cs="Arial"/>
          <w:b/>
          <w:sz w:val="22"/>
          <w:szCs w:val="22"/>
        </w:rPr>
      </w:pPr>
      <w:r w:rsidRPr="00BD427B">
        <w:rPr>
          <w:rFonts w:ascii="Arial" w:hAnsi="Arial" w:cs="Arial"/>
          <w:sz w:val="22"/>
          <w:szCs w:val="22"/>
        </w:rPr>
        <w:t xml:space="preserve">The envelope for Price bid shall be </w:t>
      </w:r>
      <w:r w:rsidR="00DA02D6" w:rsidRPr="00BD427B">
        <w:rPr>
          <w:rFonts w:ascii="Arial" w:hAnsi="Arial" w:cs="Arial"/>
          <w:sz w:val="22"/>
          <w:szCs w:val="22"/>
        </w:rPr>
        <w:t>super scribed</w:t>
      </w:r>
      <w:r w:rsidRPr="00BD427B">
        <w:rPr>
          <w:rFonts w:ascii="Arial" w:hAnsi="Arial" w:cs="Arial"/>
          <w:sz w:val="22"/>
          <w:szCs w:val="22"/>
        </w:rPr>
        <w:t xml:space="preserve"> as “</w:t>
      </w:r>
      <w:r w:rsidR="00DA02D6" w:rsidRPr="00C723F6">
        <w:rPr>
          <w:rFonts w:ascii="Arial" w:hAnsi="Arial" w:cs="Arial"/>
          <w:b/>
          <w:sz w:val="22"/>
          <w:szCs w:val="22"/>
        </w:rPr>
        <w:t xml:space="preserve">Price Bid </w:t>
      </w:r>
      <w:r w:rsidR="00923237" w:rsidRPr="00C723F6">
        <w:rPr>
          <w:rFonts w:ascii="Arial" w:hAnsi="Arial" w:cs="Arial"/>
          <w:b/>
          <w:sz w:val="22"/>
          <w:szCs w:val="22"/>
        </w:rPr>
        <w:t xml:space="preserve">– Rate contract for </w:t>
      </w:r>
      <w:r w:rsidRPr="00C723F6">
        <w:rPr>
          <w:rFonts w:ascii="Arial" w:hAnsi="Arial" w:cs="Arial"/>
          <w:b/>
          <w:sz w:val="22"/>
          <w:szCs w:val="22"/>
        </w:rPr>
        <w:t>Hiring of Ambulance (</w:t>
      </w:r>
      <w:proofErr w:type="spellStart"/>
      <w:r w:rsidRPr="00C723F6">
        <w:rPr>
          <w:rFonts w:ascii="Arial" w:hAnsi="Arial" w:cs="Arial"/>
          <w:b/>
          <w:sz w:val="22"/>
          <w:szCs w:val="22"/>
        </w:rPr>
        <w:t>Maruti-</w:t>
      </w:r>
      <w:r w:rsidR="00ED16C1" w:rsidRPr="00C723F6">
        <w:rPr>
          <w:rFonts w:ascii="Arial" w:hAnsi="Arial" w:cs="Arial"/>
          <w:b/>
          <w:sz w:val="22"/>
          <w:szCs w:val="22"/>
        </w:rPr>
        <w:t>Eeco</w:t>
      </w:r>
      <w:proofErr w:type="spellEnd"/>
      <w:r w:rsidRPr="00C723F6">
        <w:rPr>
          <w:rFonts w:ascii="Arial" w:hAnsi="Arial" w:cs="Arial"/>
          <w:b/>
          <w:sz w:val="22"/>
          <w:szCs w:val="22"/>
        </w:rPr>
        <w:t>) on monthly basis</w:t>
      </w:r>
      <w:r w:rsidR="00987608" w:rsidRPr="00C723F6">
        <w:rPr>
          <w:rFonts w:ascii="Arial" w:hAnsi="Arial" w:cs="Arial"/>
          <w:b/>
          <w:sz w:val="22"/>
          <w:szCs w:val="22"/>
        </w:rPr>
        <w:t xml:space="preserve"> for E</w:t>
      </w:r>
      <w:r w:rsidR="00ED16C1" w:rsidRPr="00C723F6">
        <w:rPr>
          <w:rFonts w:ascii="Arial" w:hAnsi="Arial" w:cs="Arial"/>
          <w:b/>
          <w:sz w:val="22"/>
          <w:szCs w:val="22"/>
        </w:rPr>
        <w:t>P</w:t>
      </w:r>
      <w:r w:rsidR="00987608" w:rsidRPr="00C723F6">
        <w:rPr>
          <w:rFonts w:ascii="Arial" w:hAnsi="Arial" w:cs="Arial"/>
          <w:b/>
          <w:sz w:val="22"/>
          <w:szCs w:val="22"/>
        </w:rPr>
        <w:t>D</w:t>
      </w:r>
      <w:r w:rsidR="00DA02D6" w:rsidRPr="00C723F6">
        <w:rPr>
          <w:rFonts w:ascii="Arial" w:hAnsi="Arial" w:cs="Arial"/>
          <w:b/>
          <w:sz w:val="22"/>
          <w:szCs w:val="22"/>
        </w:rPr>
        <w:t>”.</w:t>
      </w:r>
    </w:p>
    <w:p w:rsidR="000A17EC" w:rsidRPr="00BD427B" w:rsidRDefault="000A17EC" w:rsidP="002842D2">
      <w:pPr>
        <w:ind w:left="720" w:firstLine="360"/>
        <w:jc w:val="both"/>
        <w:rPr>
          <w:rFonts w:ascii="Arial" w:hAnsi="Arial" w:cs="Arial"/>
          <w:sz w:val="22"/>
          <w:szCs w:val="22"/>
        </w:rPr>
      </w:pPr>
    </w:p>
    <w:p w:rsidR="00EA6AD0" w:rsidRPr="00C723F6" w:rsidRDefault="00DA02D6" w:rsidP="00386273">
      <w:pPr>
        <w:ind w:left="1080"/>
        <w:jc w:val="both"/>
        <w:rPr>
          <w:rFonts w:ascii="Arial" w:hAnsi="Arial" w:cs="Arial"/>
          <w:b/>
          <w:sz w:val="22"/>
          <w:szCs w:val="22"/>
        </w:rPr>
      </w:pPr>
      <w:r w:rsidRPr="00BD427B">
        <w:rPr>
          <w:rFonts w:ascii="Arial" w:hAnsi="Arial" w:cs="Arial"/>
          <w:sz w:val="22"/>
          <w:szCs w:val="22"/>
        </w:rPr>
        <w:t>Both the above two sealed envelopes shall be kept into another envelope which should be properly sealed. The envelope shall be super scribed as “</w:t>
      </w:r>
      <w:r w:rsidRPr="00C723F6">
        <w:rPr>
          <w:rFonts w:ascii="Arial" w:hAnsi="Arial" w:cs="Arial"/>
          <w:b/>
          <w:sz w:val="22"/>
          <w:szCs w:val="22"/>
        </w:rPr>
        <w:t xml:space="preserve">Offer for </w:t>
      </w:r>
      <w:r w:rsidR="000A17EC" w:rsidRPr="00C723F6">
        <w:rPr>
          <w:rFonts w:ascii="Arial" w:hAnsi="Arial" w:cs="Arial"/>
          <w:b/>
          <w:sz w:val="22"/>
          <w:szCs w:val="22"/>
        </w:rPr>
        <w:t xml:space="preserve">Rate contract for </w:t>
      </w:r>
      <w:r w:rsidRPr="00C723F6">
        <w:rPr>
          <w:rFonts w:ascii="Arial" w:hAnsi="Arial" w:cs="Arial"/>
          <w:b/>
          <w:sz w:val="22"/>
          <w:szCs w:val="22"/>
        </w:rPr>
        <w:t>Hiring of Ambulance (</w:t>
      </w:r>
      <w:proofErr w:type="spellStart"/>
      <w:r w:rsidRPr="00C723F6">
        <w:rPr>
          <w:rFonts w:ascii="Arial" w:hAnsi="Arial" w:cs="Arial"/>
          <w:b/>
          <w:sz w:val="22"/>
          <w:szCs w:val="22"/>
        </w:rPr>
        <w:t>Maruti-</w:t>
      </w:r>
      <w:r w:rsidR="00ED16C1" w:rsidRPr="00C723F6">
        <w:rPr>
          <w:rFonts w:ascii="Arial" w:hAnsi="Arial" w:cs="Arial"/>
          <w:b/>
          <w:sz w:val="22"/>
          <w:szCs w:val="22"/>
        </w:rPr>
        <w:t>Eeco</w:t>
      </w:r>
      <w:proofErr w:type="spellEnd"/>
      <w:r w:rsidRPr="00C723F6">
        <w:rPr>
          <w:rFonts w:ascii="Arial" w:hAnsi="Arial" w:cs="Arial"/>
          <w:b/>
          <w:sz w:val="22"/>
          <w:szCs w:val="22"/>
        </w:rPr>
        <w:t xml:space="preserve">) </w:t>
      </w:r>
      <w:r w:rsidR="000A17EC" w:rsidRPr="00C723F6">
        <w:rPr>
          <w:rFonts w:ascii="Arial" w:hAnsi="Arial" w:cs="Arial"/>
          <w:b/>
          <w:sz w:val="22"/>
          <w:szCs w:val="22"/>
        </w:rPr>
        <w:t>on m</w:t>
      </w:r>
      <w:r w:rsidRPr="00C723F6">
        <w:rPr>
          <w:rFonts w:ascii="Arial" w:hAnsi="Arial" w:cs="Arial"/>
          <w:b/>
          <w:sz w:val="22"/>
          <w:szCs w:val="22"/>
        </w:rPr>
        <w:t>onthly basis</w:t>
      </w:r>
      <w:r w:rsidR="00203FD9" w:rsidRPr="00C723F6">
        <w:rPr>
          <w:rFonts w:ascii="Arial" w:hAnsi="Arial" w:cs="Arial"/>
          <w:b/>
          <w:sz w:val="22"/>
          <w:szCs w:val="22"/>
        </w:rPr>
        <w:t xml:space="preserve"> for E</w:t>
      </w:r>
      <w:r w:rsidR="00ED16C1" w:rsidRPr="00C723F6">
        <w:rPr>
          <w:rFonts w:ascii="Arial" w:hAnsi="Arial" w:cs="Arial"/>
          <w:b/>
          <w:sz w:val="22"/>
          <w:szCs w:val="22"/>
        </w:rPr>
        <w:t>P</w:t>
      </w:r>
      <w:r w:rsidR="00203FD9" w:rsidRPr="00C723F6">
        <w:rPr>
          <w:rFonts w:ascii="Arial" w:hAnsi="Arial" w:cs="Arial"/>
          <w:b/>
          <w:sz w:val="22"/>
          <w:szCs w:val="22"/>
        </w:rPr>
        <w:t>D</w:t>
      </w:r>
      <w:r w:rsidRPr="00C723F6">
        <w:rPr>
          <w:rFonts w:ascii="Arial" w:hAnsi="Arial" w:cs="Arial"/>
          <w:b/>
          <w:sz w:val="22"/>
          <w:szCs w:val="22"/>
        </w:rPr>
        <w:t xml:space="preserve">”. </w:t>
      </w:r>
    </w:p>
    <w:p w:rsidR="00A477DC" w:rsidRPr="00BD427B" w:rsidRDefault="00A477DC" w:rsidP="00167CD2">
      <w:pPr>
        <w:ind w:left="1020"/>
        <w:jc w:val="both"/>
        <w:rPr>
          <w:rFonts w:ascii="Arial" w:hAnsi="Arial" w:cs="Arial"/>
          <w:sz w:val="22"/>
          <w:szCs w:val="22"/>
        </w:rPr>
      </w:pPr>
      <w:r w:rsidRPr="00BD427B">
        <w:rPr>
          <w:rFonts w:ascii="Arial" w:hAnsi="Arial" w:cs="Arial"/>
          <w:sz w:val="22"/>
          <w:szCs w:val="22"/>
        </w:rPr>
        <w:t xml:space="preserve">On the sealed envelopes Tender reference, </w:t>
      </w:r>
      <w:r w:rsidR="00572E0C">
        <w:rPr>
          <w:rFonts w:ascii="Arial" w:hAnsi="Arial" w:cs="Arial"/>
          <w:sz w:val="22"/>
          <w:szCs w:val="22"/>
        </w:rPr>
        <w:t xml:space="preserve">date of tender opening, </w:t>
      </w:r>
      <w:r w:rsidR="007D37A6">
        <w:rPr>
          <w:rFonts w:ascii="Arial" w:hAnsi="Arial" w:cs="Arial"/>
          <w:sz w:val="22"/>
          <w:szCs w:val="22"/>
        </w:rPr>
        <w:t xml:space="preserve">tenderers’ </w:t>
      </w:r>
      <w:r w:rsidRPr="00BD427B">
        <w:rPr>
          <w:rFonts w:ascii="Arial" w:hAnsi="Arial" w:cs="Arial"/>
          <w:sz w:val="22"/>
          <w:szCs w:val="22"/>
        </w:rPr>
        <w:t xml:space="preserve">address, </w:t>
      </w:r>
      <w:r w:rsidR="00EA6AD0" w:rsidRPr="00BD427B">
        <w:rPr>
          <w:rFonts w:ascii="Arial" w:hAnsi="Arial" w:cs="Arial"/>
          <w:sz w:val="22"/>
          <w:szCs w:val="22"/>
        </w:rPr>
        <w:t>to</w:t>
      </w:r>
      <w:r w:rsidRPr="00BD427B">
        <w:rPr>
          <w:rFonts w:ascii="Arial" w:hAnsi="Arial" w:cs="Arial"/>
          <w:sz w:val="22"/>
          <w:szCs w:val="22"/>
        </w:rPr>
        <w:t xml:space="preserve"> address shall be mentioned. </w:t>
      </w:r>
    </w:p>
    <w:p w:rsidR="005C0B7E" w:rsidRDefault="005C0B7E" w:rsidP="008D5D9F">
      <w:pPr>
        <w:ind w:left="720"/>
        <w:jc w:val="both"/>
        <w:rPr>
          <w:rFonts w:ascii="Arial" w:hAnsi="Arial" w:cs="Arial"/>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Information with respect to Techn</w:t>
      </w:r>
      <w:r w:rsidR="003A1380" w:rsidRPr="00BD427B">
        <w:rPr>
          <w:rFonts w:ascii="Arial" w:hAnsi="Arial" w:cs="Arial"/>
          <w:sz w:val="22"/>
          <w:szCs w:val="22"/>
        </w:rPr>
        <w:t xml:space="preserve">o-commercial </w:t>
      </w:r>
      <w:r w:rsidRPr="00BD427B">
        <w:rPr>
          <w:rFonts w:ascii="Arial" w:hAnsi="Arial" w:cs="Arial"/>
          <w:sz w:val="22"/>
          <w:szCs w:val="22"/>
        </w:rPr>
        <w:t xml:space="preserve">bid and Price Bid are to be submitted in the prescribed </w:t>
      </w:r>
      <w:proofErr w:type="spellStart"/>
      <w:r w:rsidR="00ED16C1" w:rsidRPr="00BD427B">
        <w:rPr>
          <w:rFonts w:ascii="Arial" w:hAnsi="Arial" w:cs="Arial"/>
          <w:sz w:val="22"/>
          <w:szCs w:val="22"/>
        </w:rPr>
        <w:t>Proforma</w:t>
      </w:r>
      <w:proofErr w:type="spellEnd"/>
      <w:r w:rsidRPr="00BD427B">
        <w:rPr>
          <w:rFonts w:ascii="Arial" w:hAnsi="Arial" w:cs="Arial"/>
          <w:sz w:val="22"/>
          <w:szCs w:val="22"/>
        </w:rPr>
        <w:t xml:space="preserve"> as per Annexure-C and Annexure–D respectively.</w:t>
      </w:r>
    </w:p>
    <w:p w:rsidR="00EF4761" w:rsidRDefault="00EF4761" w:rsidP="00EF4761">
      <w:pPr>
        <w:jc w:val="both"/>
        <w:rPr>
          <w:rFonts w:ascii="Arial" w:hAnsi="Arial" w:cs="Arial"/>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Bidders shall fill in all the required particulars in the blank spaces provided for this purpose in the tender document and also sign each and every page of the tender document before submitting the tender. All the entries in the Techn</w:t>
      </w:r>
      <w:r w:rsidR="00D837E7" w:rsidRPr="00BD427B">
        <w:rPr>
          <w:rFonts w:ascii="Arial" w:hAnsi="Arial" w:cs="Arial"/>
          <w:sz w:val="22"/>
          <w:szCs w:val="22"/>
        </w:rPr>
        <w:t xml:space="preserve">o-commercial </w:t>
      </w:r>
      <w:r w:rsidRPr="00BD427B">
        <w:rPr>
          <w:rFonts w:ascii="Arial" w:hAnsi="Arial" w:cs="Arial"/>
          <w:sz w:val="22"/>
          <w:szCs w:val="22"/>
        </w:rPr>
        <w:t xml:space="preserve">bid &amp; Price bid should be clearly written in ink or typed and corrections if any are to be duly authenticated by the bidder. </w:t>
      </w:r>
    </w:p>
    <w:p w:rsidR="00773868" w:rsidRDefault="00773868" w:rsidP="00773868">
      <w:pPr>
        <w:pStyle w:val="ListParagraph"/>
        <w:rPr>
          <w:rFonts w:ascii="Arial" w:hAnsi="Arial" w:cs="Arial"/>
          <w:sz w:val="22"/>
          <w:szCs w:val="22"/>
        </w:rPr>
      </w:pPr>
    </w:p>
    <w:p w:rsidR="00994F47" w:rsidRPr="00994F47" w:rsidRDefault="00994F47" w:rsidP="00773868">
      <w:pPr>
        <w:numPr>
          <w:ilvl w:val="0"/>
          <w:numId w:val="10"/>
        </w:numPr>
        <w:jc w:val="both"/>
        <w:rPr>
          <w:rFonts w:ascii="Arial" w:hAnsi="Arial" w:cs="Arial"/>
          <w:b/>
          <w:sz w:val="22"/>
          <w:szCs w:val="22"/>
        </w:rPr>
      </w:pPr>
      <w:r w:rsidRPr="00B10584">
        <w:rPr>
          <w:rFonts w:ascii="Arial" w:hAnsi="Arial" w:cs="Arial"/>
          <w:b/>
        </w:rPr>
        <w:t>EARNEST MONEY DEPOSIT (EMD</w:t>
      </w:r>
      <w:r>
        <w:rPr>
          <w:rFonts w:ascii="Arial" w:hAnsi="Arial" w:cs="Arial"/>
          <w:b/>
        </w:rPr>
        <w:t>)</w:t>
      </w:r>
    </w:p>
    <w:p w:rsidR="00994F47" w:rsidRPr="00994F47" w:rsidRDefault="00994F47" w:rsidP="00994F47">
      <w:pPr>
        <w:pStyle w:val="ListParagraph"/>
        <w:numPr>
          <w:ilvl w:val="1"/>
          <w:numId w:val="10"/>
        </w:numPr>
        <w:tabs>
          <w:tab w:val="num" w:pos="720"/>
        </w:tabs>
        <w:jc w:val="both"/>
        <w:rPr>
          <w:rFonts w:ascii="Arial" w:hAnsi="Arial" w:cs="Arial"/>
        </w:rPr>
      </w:pPr>
      <w:r w:rsidRPr="00994F47">
        <w:rPr>
          <w:rFonts w:ascii="Arial" w:hAnsi="Arial" w:cs="Arial"/>
        </w:rPr>
        <w:t xml:space="preserve">Earnest Money Deposit as indicated in the NIT is to be submitted along </w:t>
      </w:r>
      <w:r>
        <w:rPr>
          <w:rFonts w:ascii="Arial" w:hAnsi="Arial" w:cs="Arial"/>
        </w:rPr>
        <w:t xml:space="preserve">with the Techno-commercial Bid </w:t>
      </w:r>
      <w:proofErr w:type="gramStart"/>
      <w:r>
        <w:rPr>
          <w:rFonts w:ascii="Arial" w:hAnsi="Arial" w:cs="Arial"/>
        </w:rPr>
        <w:t>Part !</w:t>
      </w:r>
      <w:proofErr w:type="gramEnd"/>
    </w:p>
    <w:p w:rsidR="00994F47" w:rsidRPr="00994F47" w:rsidRDefault="00994F47" w:rsidP="00994F47">
      <w:pPr>
        <w:pStyle w:val="ListParagraph"/>
        <w:numPr>
          <w:ilvl w:val="1"/>
          <w:numId w:val="10"/>
        </w:numPr>
        <w:tabs>
          <w:tab w:val="num" w:pos="720"/>
        </w:tabs>
        <w:jc w:val="both"/>
        <w:rPr>
          <w:rFonts w:ascii="Arial" w:hAnsi="Arial" w:cs="Arial"/>
        </w:rPr>
      </w:pPr>
      <w:r w:rsidRPr="00994F47">
        <w:rPr>
          <w:rFonts w:ascii="Arial" w:hAnsi="Arial" w:cs="Arial"/>
        </w:rPr>
        <w:t>Modes of deposit</w:t>
      </w:r>
    </w:p>
    <w:p w:rsidR="00994F47" w:rsidRPr="00994F47" w:rsidRDefault="00994F47" w:rsidP="00994F47">
      <w:pPr>
        <w:pStyle w:val="ListParagraph"/>
        <w:tabs>
          <w:tab w:val="num" w:pos="720"/>
        </w:tabs>
        <w:ind w:left="1800"/>
        <w:jc w:val="both"/>
        <w:rPr>
          <w:rFonts w:ascii="Arial" w:hAnsi="Arial" w:cs="Arial"/>
        </w:rPr>
      </w:pPr>
      <w:r w:rsidRPr="00994F47">
        <w:rPr>
          <w:rFonts w:ascii="Arial" w:hAnsi="Arial" w:cs="Arial"/>
        </w:rPr>
        <w:t>The EMD may be accepted only in the following forms:</w:t>
      </w:r>
    </w:p>
    <w:p w:rsidR="00994F47" w:rsidRPr="00994F47" w:rsidRDefault="00994F47" w:rsidP="00994F47">
      <w:pPr>
        <w:pStyle w:val="ListParagraph"/>
        <w:tabs>
          <w:tab w:val="num" w:pos="720"/>
        </w:tabs>
        <w:ind w:left="1080"/>
        <w:jc w:val="both"/>
        <w:rPr>
          <w:rFonts w:ascii="Arial" w:hAnsi="Arial" w:cs="Arial"/>
        </w:rPr>
      </w:pPr>
      <w:r>
        <w:rPr>
          <w:rFonts w:ascii="Arial" w:hAnsi="Arial" w:cs="Arial"/>
        </w:rPr>
        <w:tab/>
      </w:r>
      <w:r>
        <w:rPr>
          <w:rFonts w:ascii="Arial" w:hAnsi="Arial" w:cs="Arial"/>
        </w:rPr>
        <w:tab/>
      </w:r>
      <w:r w:rsidRPr="00994F47">
        <w:rPr>
          <w:rFonts w:ascii="Arial" w:hAnsi="Arial" w:cs="Arial"/>
        </w:rPr>
        <w:t>(</w:t>
      </w:r>
      <w:proofErr w:type="spellStart"/>
      <w:r w:rsidRPr="00994F47">
        <w:rPr>
          <w:rFonts w:ascii="Arial" w:hAnsi="Arial" w:cs="Arial"/>
        </w:rPr>
        <w:t>i</w:t>
      </w:r>
      <w:proofErr w:type="spellEnd"/>
      <w:r w:rsidRPr="00994F47">
        <w:rPr>
          <w:rFonts w:ascii="Arial" w:hAnsi="Arial" w:cs="Arial"/>
        </w:rPr>
        <w:t>) Cash deposit as permissible under the extant Income Tax Act (Before tender opening)</w:t>
      </w:r>
    </w:p>
    <w:p w:rsidR="00994F47" w:rsidRPr="00994F47" w:rsidRDefault="00994F47" w:rsidP="00994F47">
      <w:pPr>
        <w:pStyle w:val="ListParagraph"/>
        <w:tabs>
          <w:tab w:val="num" w:pos="720"/>
        </w:tabs>
        <w:ind w:left="1080"/>
        <w:jc w:val="both"/>
        <w:rPr>
          <w:rFonts w:ascii="Arial" w:hAnsi="Arial" w:cs="Arial"/>
        </w:rPr>
      </w:pPr>
      <w:r>
        <w:rPr>
          <w:rFonts w:ascii="Arial" w:hAnsi="Arial" w:cs="Arial"/>
        </w:rPr>
        <w:lastRenderedPageBreak/>
        <w:tab/>
      </w:r>
      <w:r>
        <w:rPr>
          <w:rFonts w:ascii="Arial" w:hAnsi="Arial" w:cs="Arial"/>
        </w:rPr>
        <w:tab/>
      </w:r>
      <w:r w:rsidRPr="00994F47">
        <w:rPr>
          <w:rFonts w:ascii="Arial" w:hAnsi="Arial" w:cs="Arial"/>
        </w:rPr>
        <w:t>(ii) Electronic Fund Transfer credited in BHEL account (before tender opening)</w:t>
      </w:r>
    </w:p>
    <w:p w:rsidR="00994F47" w:rsidRPr="00994F47" w:rsidRDefault="00994F47" w:rsidP="00994F47">
      <w:pPr>
        <w:pStyle w:val="ListParagraph"/>
        <w:tabs>
          <w:tab w:val="num" w:pos="720"/>
        </w:tabs>
        <w:ind w:left="1080"/>
        <w:jc w:val="both"/>
        <w:rPr>
          <w:rFonts w:ascii="Arial" w:hAnsi="Arial" w:cs="Arial"/>
        </w:rPr>
      </w:pPr>
      <w:r>
        <w:rPr>
          <w:rFonts w:ascii="Arial" w:hAnsi="Arial" w:cs="Arial"/>
        </w:rPr>
        <w:tab/>
      </w:r>
      <w:r>
        <w:rPr>
          <w:rFonts w:ascii="Arial" w:hAnsi="Arial" w:cs="Arial"/>
        </w:rPr>
        <w:tab/>
      </w:r>
      <w:r w:rsidRPr="00994F47">
        <w:rPr>
          <w:rFonts w:ascii="Arial" w:hAnsi="Arial" w:cs="Arial"/>
        </w:rPr>
        <w:t xml:space="preserve">(iii) Banker's </w:t>
      </w:r>
      <w:proofErr w:type="spellStart"/>
      <w:r w:rsidRPr="00994F47">
        <w:rPr>
          <w:rFonts w:ascii="Arial" w:hAnsi="Arial" w:cs="Arial"/>
        </w:rPr>
        <w:t>cheque</w:t>
      </w:r>
      <w:proofErr w:type="spellEnd"/>
      <w:r w:rsidRPr="00994F47">
        <w:rPr>
          <w:rFonts w:ascii="Arial" w:hAnsi="Arial" w:cs="Arial"/>
        </w:rPr>
        <w:t xml:space="preserve">/Pay order/Demand Draft, in </w:t>
      </w:r>
      <w:proofErr w:type="spellStart"/>
      <w:r w:rsidRPr="00994F47">
        <w:rPr>
          <w:rFonts w:ascii="Arial" w:hAnsi="Arial" w:cs="Arial"/>
        </w:rPr>
        <w:t>favour</w:t>
      </w:r>
      <w:proofErr w:type="spellEnd"/>
      <w:r w:rsidRPr="00994F47">
        <w:rPr>
          <w:rFonts w:ascii="Arial" w:hAnsi="Arial" w:cs="Arial"/>
        </w:rPr>
        <w:t xml:space="preserve"> of BHEL (along with offer)</w:t>
      </w:r>
    </w:p>
    <w:p w:rsidR="00994F47" w:rsidRDefault="00994F47" w:rsidP="00994F47">
      <w:pPr>
        <w:pStyle w:val="ListParagraph"/>
        <w:tabs>
          <w:tab w:val="num" w:pos="720"/>
        </w:tabs>
        <w:ind w:left="1440"/>
        <w:jc w:val="both"/>
        <w:rPr>
          <w:rFonts w:ascii="Arial" w:hAnsi="Arial" w:cs="Arial"/>
        </w:rPr>
      </w:pPr>
      <w:r>
        <w:rPr>
          <w:rFonts w:ascii="Arial" w:hAnsi="Arial" w:cs="Arial"/>
        </w:rPr>
        <w:tab/>
      </w:r>
      <w:proofErr w:type="gramStart"/>
      <w:r w:rsidRPr="00994F47">
        <w:rPr>
          <w:rFonts w:ascii="Arial" w:hAnsi="Arial" w:cs="Arial"/>
        </w:rPr>
        <w:t>(iv) Fixed</w:t>
      </w:r>
      <w:proofErr w:type="gramEnd"/>
      <w:r w:rsidRPr="00994F47">
        <w:rPr>
          <w:rFonts w:ascii="Arial" w:hAnsi="Arial" w:cs="Arial"/>
        </w:rPr>
        <w:t xml:space="preserve"> Deposit Receipt (FDR) issued by Scheduled Banks/Public Financial Institutions as defined in the Companies Act (FDR should be in the name of the Contractor, a/c BHEL)</w:t>
      </w:r>
    </w:p>
    <w:p w:rsidR="00994F47" w:rsidRDefault="00994F47" w:rsidP="00994F47">
      <w:pPr>
        <w:pStyle w:val="ListParagraph"/>
        <w:tabs>
          <w:tab w:val="num" w:pos="720"/>
        </w:tabs>
        <w:ind w:left="1440"/>
        <w:jc w:val="both"/>
        <w:rPr>
          <w:rFonts w:ascii="Arial" w:hAnsi="Arial" w:cs="Arial"/>
        </w:rPr>
      </w:pPr>
      <w:r w:rsidRPr="00B10584">
        <w:rPr>
          <w:rFonts w:ascii="Arial" w:hAnsi="Arial" w:cs="Arial"/>
        </w:rPr>
        <w:t xml:space="preserve">In addition to above, the EMD amount in excess of </w:t>
      </w:r>
      <w:proofErr w:type="spellStart"/>
      <w:r w:rsidRPr="00B10584">
        <w:rPr>
          <w:rFonts w:ascii="Arial" w:hAnsi="Arial" w:cs="Arial"/>
        </w:rPr>
        <w:t>Rs</w:t>
      </w:r>
      <w:proofErr w:type="spellEnd"/>
      <w:r w:rsidRPr="00B10584">
        <w:rPr>
          <w:rFonts w:ascii="Arial" w:hAnsi="Arial" w:cs="Arial"/>
        </w:rPr>
        <w:t>. Two Lakh may also be accepted in the form of Bank Guarantee from scheduled bank. The Bank Guarantee in such cases shall be valid for at least six months.</w:t>
      </w:r>
    </w:p>
    <w:p w:rsidR="00994F47" w:rsidRPr="00994F47" w:rsidRDefault="00994F47" w:rsidP="00994F47">
      <w:pPr>
        <w:pStyle w:val="ListParagraph"/>
        <w:tabs>
          <w:tab w:val="num" w:pos="720"/>
        </w:tabs>
        <w:ind w:left="1440"/>
        <w:jc w:val="both"/>
        <w:rPr>
          <w:rFonts w:ascii="Arial" w:hAnsi="Arial" w:cs="Arial"/>
        </w:rPr>
      </w:pPr>
    </w:p>
    <w:p w:rsidR="00994F47" w:rsidRPr="00865C17" w:rsidRDefault="00994F47" w:rsidP="00865C17">
      <w:pPr>
        <w:pStyle w:val="ListParagraph"/>
        <w:numPr>
          <w:ilvl w:val="1"/>
          <w:numId w:val="10"/>
        </w:numPr>
        <w:tabs>
          <w:tab w:val="num" w:pos="720"/>
        </w:tabs>
        <w:jc w:val="both"/>
        <w:rPr>
          <w:rFonts w:ascii="Arial" w:hAnsi="Arial" w:cs="Arial"/>
        </w:rPr>
      </w:pPr>
      <w:r w:rsidRPr="00994F47">
        <w:rPr>
          <w:rFonts w:ascii="Arial" w:hAnsi="Arial" w:cs="Arial"/>
        </w:rPr>
        <w:t>Forfeiture of EMD</w:t>
      </w:r>
      <w:r w:rsidR="00C06155">
        <w:rPr>
          <w:rFonts w:ascii="Arial" w:hAnsi="Arial" w:cs="Arial"/>
        </w:rPr>
        <w:t xml:space="preserve">: </w:t>
      </w:r>
      <w:r w:rsidRPr="00865C17">
        <w:rPr>
          <w:rFonts w:ascii="Arial" w:hAnsi="Arial" w:cs="Arial"/>
        </w:rPr>
        <w:t>EMD by the Tenderer will be forfeited as per NIT conditions, if:</w:t>
      </w:r>
    </w:p>
    <w:p w:rsidR="00994F47" w:rsidRPr="00865C17" w:rsidRDefault="00865C17" w:rsidP="00865C17">
      <w:pPr>
        <w:ind w:left="1800"/>
        <w:jc w:val="both"/>
        <w:rPr>
          <w:rFonts w:ascii="Arial" w:hAnsi="Arial" w:cs="Arial"/>
        </w:rPr>
      </w:pPr>
      <w:proofErr w:type="spellStart"/>
      <w:proofErr w:type="gramStart"/>
      <w:r>
        <w:rPr>
          <w:rFonts w:ascii="Arial" w:hAnsi="Arial" w:cs="Arial"/>
        </w:rPr>
        <w:t>i</w:t>
      </w:r>
      <w:proofErr w:type="spellEnd"/>
      <w:r>
        <w:rPr>
          <w:rFonts w:ascii="Arial" w:hAnsi="Arial" w:cs="Arial"/>
        </w:rPr>
        <w:t>)</w:t>
      </w:r>
      <w:r w:rsidR="00994F47" w:rsidRPr="00865C17">
        <w:rPr>
          <w:rFonts w:ascii="Arial" w:hAnsi="Arial" w:cs="Arial"/>
        </w:rPr>
        <w:t>After</w:t>
      </w:r>
      <w:proofErr w:type="gramEnd"/>
      <w:r w:rsidR="00994F47" w:rsidRPr="00865C17">
        <w:rPr>
          <w:rFonts w:ascii="Arial" w:hAnsi="Arial" w:cs="Arial"/>
        </w:rPr>
        <w:t xml:space="preserve"> opening the tender and within the offer validity period, the tenderer revokes his tender or makes any modification in his tender which is not acceptable to BHEL.</w:t>
      </w:r>
    </w:p>
    <w:p w:rsidR="00994F47" w:rsidRPr="00994F47" w:rsidRDefault="00994F47" w:rsidP="00865C17">
      <w:pPr>
        <w:pStyle w:val="ListParagraph"/>
        <w:tabs>
          <w:tab w:val="num" w:pos="720"/>
        </w:tabs>
        <w:ind w:left="1800"/>
        <w:jc w:val="both"/>
        <w:rPr>
          <w:rFonts w:ascii="Arial" w:hAnsi="Arial" w:cs="Arial"/>
        </w:rPr>
      </w:pPr>
      <w:r w:rsidRPr="00994F47">
        <w:rPr>
          <w:rFonts w:ascii="Arial" w:hAnsi="Arial" w:cs="Arial"/>
        </w:rPr>
        <w:t>ii) The Contractor fails to deposit the required Security deposit or commence the work within the period as per LOI/ Contract.</w:t>
      </w:r>
    </w:p>
    <w:p w:rsidR="00865C17" w:rsidRDefault="00865C17" w:rsidP="00994F47">
      <w:pPr>
        <w:pStyle w:val="ListParagraph"/>
        <w:tabs>
          <w:tab w:val="num" w:pos="720"/>
        </w:tabs>
        <w:ind w:left="1080"/>
        <w:jc w:val="both"/>
        <w:rPr>
          <w:rFonts w:ascii="Arial" w:hAnsi="Arial" w:cs="Arial"/>
        </w:rPr>
      </w:pPr>
    </w:p>
    <w:p w:rsidR="00994F47" w:rsidRPr="00994F47" w:rsidRDefault="00994F47" w:rsidP="00865C17">
      <w:pPr>
        <w:pStyle w:val="ListParagraph"/>
        <w:numPr>
          <w:ilvl w:val="1"/>
          <w:numId w:val="10"/>
        </w:numPr>
        <w:tabs>
          <w:tab w:val="num" w:pos="720"/>
        </w:tabs>
        <w:jc w:val="both"/>
        <w:rPr>
          <w:rFonts w:ascii="Arial" w:hAnsi="Arial" w:cs="Arial"/>
        </w:rPr>
      </w:pPr>
      <w:r w:rsidRPr="00994F47">
        <w:rPr>
          <w:rFonts w:ascii="Arial" w:hAnsi="Arial" w:cs="Arial"/>
        </w:rPr>
        <w:t>EMD by the tenderer shall be withheld in case any action on the tenderer is envisaged under the provisions of extant “Guidelines on Suspension of business dealings with suppliers/ contractors” and forfeited/ released based on the action as determined under these guidelines.</w:t>
      </w:r>
    </w:p>
    <w:p w:rsidR="00773868" w:rsidRDefault="00773868" w:rsidP="00773868">
      <w:pPr>
        <w:pStyle w:val="ListParagraph"/>
        <w:rPr>
          <w:rFonts w:ascii="Arial" w:hAnsi="Arial" w:cs="Arial"/>
          <w:b/>
          <w:sz w:val="22"/>
          <w:szCs w:val="22"/>
        </w:rPr>
      </w:pPr>
    </w:p>
    <w:p w:rsidR="00773868" w:rsidRPr="00865C17" w:rsidRDefault="00773868" w:rsidP="00865C17">
      <w:pPr>
        <w:pStyle w:val="ListParagraph"/>
        <w:numPr>
          <w:ilvl w:val="1"/>
          <w:numId w:val="10"/>
        </w:numPr>
        <w:jc w:val="both"/>
        <w:rPr>
          <w:rFonts w:ascii="Arial" w:hAnsi="Arial" w:cs="Arial"/>
          <w:sz w:val="22"/>
          <w:szCs w:val="22"/>
        </w:rPr>
      </w:pPr>
      <w:r w:rsidRPr="00865C17">
        <w:rPr>
          <w:rFonts w:ascii="Arial" w:hAnsi="Arial" w:cs="Arial"/>
          <w:sz w:val="22"/>
          <w:szCs w:val="22"/>
        </w:rPr>
        <w:t>Earnest money deposit will be refunded to unsuccessful bidders after award of work to the successful tenderer. Earnest money deposit shall not carry any interest.</w:t>
      </w:r>
    </w:p>
    <w:p w:rsidR="00C2294D" w:rsidRDefault="00C2294D" w:rsidP="00C2294D">
      <w:pPr>
        <w:pStyle w:val="ListParagraph"/>
        <w:rPr>
          <w:rFonts w:ascii="Arial" w:hAnsi="Arial" w:cs="Arial"/>
          <w:sz w:val="22"/>
          <w:szCs w:val="22"/>
        </w:rPr>
      </w:pPr>
    </w:p>
    <w:p w:rsidR="00C2294D" w:rsidRDefault="00C2294D" w:rsidP="008D5D9F">
      <w:pPr>
        <w:numPr>
          <w:ilvl w:val="0"/>
          <w:numId w:val="10"/>
        </w:numPr>
        <w:jc w:val="both"/>
        <w:rPr>
          <w:rFonts w:ascii="Arial" w:hAnsi="Arial" w:cs="Arial"/>
          <w:sz w:val="22"/>
          <w:szCs w:val="22"/>
        </w:rPr>
      </w:pPr>
      <w:r>
        <w:rPr>
          <w:rFonts w:ascii="Arial" w:hAnsi="Arial" w:cs="Arial"/>
          <w:sz w:val="22"/>
          <w:szCs w:val="22"/>
        </w:rPr>
        <w:t>BHEL-E</w:t>
      </w:r>
      <w:r w:rsidR="00ED16C1">
        <w:rPr>
          <w:rFonts w:ascii="Arial" w:hAnsi="Arial" w:cs="Arial"/>
          <w:sz w:val="22"/>
          <w:szCs w:val="22"/>
        </w:rPr>
        <w:t>P</w:t>
      </w:r>
      <w:r>
        <w:rPr>
          <w:rFonts w:ascii="Arial" w:hAnsi="Arial" w:cs="Arial"/>
          <w:sz w:val="22"/>
          <w:szCs w:val="22"/>
        </w:rPr>
        <w:t>D, B</w:t>
      </w:r>
      <w:r w:rsidR="00ED16C1">
        <w:rPr>
          <w:rFonts w:ascii="Arial" w:hAnsi="Arial" w:cs="Arial"/>
          <w:sz w:val="22"/>
          <w:szCs w:val="22"/>
        </w:rPr>
        <w:t>engaluru</w:t>
      </w:r>
      <w:r>
        <w:rPr>
          <w:rFonts w:ascii="Arial" w:hAnsi="Arial" w:cs="Arial"/>
          <w:sz w:val="22"/>
          <w:szCs w:val="22"/>
        </w:rPr>
        <w:t xml:space="preserve"> reserves the right to reject any Bidder or all the Bidders at any point of time without assigning any reason thereof.</w:t>
      </w:r>
    </w:p>
    <w:p w:rsidR="00BB0856" w:rsidRDefault="00BB0856" w:rsidP="00BB0856">
      <w:pPr>
        <w:pStyle w:val="ListParagraph"/>
        <w:rPr>
          <w:rFonts w:ascii="Arial" w:hAnsi="Arial" w:cs="Arial"/>
          <w:sz w:val="22"/>
          <w:szCs w:val="22"/>
        </w:rPr>
      </w:pPr>
    </w:p>
    <w:p w:rsidR="00BB0856" w:rsidRDefault="00BB0856" w:rsidP="008D5D9F">
      <w:pPr>
        <w:numPr>
          <w:ilvl w:val="0"/>
          <w:numId w:val="10"/>
        </w:numPr>
        <w:jc w:val="both"/>
        <w:rPr>
          <w:rFonts w:ascii="Arial" w:hAnsi="Arial" w:cs="Arial"/>
          <w:sz w:val="22"/>
          <w:szCs w:val="22"/>
        </w:rPr>
      </w:pPr>
      <w:r>
        <w:rPr>
          <w:rFonts w:ascii="Arial" w:hAnsi="Arial" w:cs="Arial"/>
          <w:sz w:val="22"/>
          <w:szCs w:val="22"/>
        </w:rPr>
        <w:t>This tender document shall be deemed to form an integral part of the contract to be entered to this work.</w:t>
      </w:r>
    </w:p>
    <w:p w:rsidR="00387BB1" w:rsidRDefault="00387BB1" w:rsidP="00387BB1">
      <w:pPr>
        <w:pStyle w:val="ListParagraph"/>
        <w:rPr>
          <w:rFonts w:ascii="Arial" w:hAnsi="Arial" w:cs="Arial"/>
          <w:sz w:val="22"/>
          <w:szCs w:val="22"/>
        </w:rPr>
      </w:pPr>
    </w:p>
    <w:p w:rsidR="00387BB1" w:rsidRDefault="00387BB1" w:rsidP="008D5D9F">
      <w:pPr>
        <w:numPr>
          <w:ilvl w:val="0"/>
          <w:numId w:val="10"/>
        </w:numPr>
        <w:jc w:val="both"/>
        <w:rPr>
          <w:rFonts w:ascii="Arial" w:hAnsi="Arial" w:cs="Arial"/>
          <w:sz w:val="22"/>
          <w:szCs w:val="22"/>
        </w:rPr>
      </w:pPr>
      <w:r>
        <w:rPr>
          <w:rFonts w:ascii="Arial" w:hAnsi="Arial" w:cs="Arial"/>
          <w:sz w:val="22"/>
          <w:szCs w:val="22"/>
        </w:rPr>
        <w:t xml:space="preserve">The Bidder shall be responsible for all acts and omissions of their staff and liabilities arising out of the acts and omissions of such staff will be borne by the Bidder. BHEL shall in no way responsible for any such acts, omissions or any liabilities arising </w:t>
      </w:r>
      <w:r w:rsidR="00E758F3">
        <w:rPr>
          <w:rFonts w:ascii="Arial" w:hAnsi="Arial" w:cs="Arial"/>
          <w:sz w:val="22"/>
          <w:szCs w:val="22"/>
        </w:rPr>
        <w:t>there from</w:t>
      </w:r>
      <w:r>
        <w:rPr>
          <w:rFonts w:ascii="Arial" w:hAnsi="Arial" w:cs="Arial"/>
          <w:sz w:val="22"/>
          <w:szCs w:val="22"/>
        </w:rPr>
        <w:t>.</w:t>
      </w:r>
    </w:p>
    <w:p w:rsidR="00E758F3" w:rsidRDefault="00E758F3" w:rsidP="00E758F3">
      <w:pPr>
        <w:pStyle w:val="ListParagraph"/>
        <w:rPr>
          <w:rFonts w:ascii="Arial" w:hAnsi="Arial" w:cs="Arial"/>
          <w:sz w:val="22"/>
          <w:szCs w:val="22"/>
        </w:rPr>
      </w:pPr>
    </w:p>
    <w:p w:rsidR="008018D7" w:rsidRPr="00353B91" w:rsidRDefault="00CD53F9" w:rsidP="008018D7">
      <w:pPr>
        <w:numPr>
          <w:ilvl w:val="0"/>
          <w:numId w:val="10"/>
        </w:numPr>
        <w:jc w:val="both"/>
        <w:rPr>
          <w:rFonts w:ascii="Arial" w:hAnsi="Arial" w:cs="Arial"/>
          <w:b/>
          <w:sz w:val="22"/>
          <w:szCs w:val="22"/>
        </w:rPr>
      </w:pPr>
      <w:r w:rsidRPr="00353B91">
        <w:rPr>
          <w:rFonts w:ascii="Arial" w:hAnsi="Arial" w:cs="Arial"/>
          <w:sz w:val="22"/>
          <w:szCs w:val="22"/>
        </w:rPr>
        <w:t>BHEL-E</w:t>
      </w:r>
      <w:r w:rsidR="00ED16C1">
        <w:rPr>
          <w:rFonts w:ascii="Arial" w:hAnsi="Arial" w:cs="Arial"/>
          <w:sz w:val="22"/>
          <w:szCs w:val="22"/>
        </w:rPr>
        <w:t>P</w:t>
      </w:r>
      <w:r w:rsidRPr="00353B91">
        <w:rPr>
          <w:rFonts w:ascii="Arial" w:hAnsi="Arial" w:cs="Arial"/>
          <w:sz w:val="22"/>
          <w:szCs w:val="22"/>
        </w:rPr>
        <w:t>D reserves the right to have parallel contract with any number of contractors.</w:t>
      </w:r>
    </w:p>
    <w:p w:rsidR="008D5D9F" w:rsidRPr="00BD427B" w:rsidRDefault="008D5D9F" w:rsidP="008D5D9F">
      <w:pPr>
        <w:ind w:left="720"/>
        <w:jc w:val="both"/>
        <w:rPr>
          <w:rFonts w:ascii="Arial" w:hAnsi="Arial" w:cs="Arial"/>
          <w:sz w:val="22"/>
          <w:szCs w:val="22"/>
        </w:rPr>
      </w:pPr>
    </w:p>
    <w:p w:rsidR="008D5D9F" w:rsidRDefault="008D5D9F" w:rsidP="008D5D9F">
      <w:pPr>
        <w:numPr>
          <w:ilvl w:val="0"/>
          <w:numId w:val="10"/>
        </w:numPr>
        <w:jc w:val="both"/>
        <w:rPr>
          <w:rFonts w:ascii="Arial" w:hAnsi="Arial" w:cs="Arial"/>
          <w:b/>
          <w:sz w:val="22"/>
          <w:szCs w:val="22"/>
        </w:rPr>
      </w:pPr>
      <w:r w:rsidRPr="00BD427B">
        <w:rPr>
          <w:rFonts w:ascii="Arial" w:hAnsi="Arial" w:cs="Arial"/>
          <w:b/>
          <w:sz w:val="22"/>
          <w:szCs w:val="22"/>
        </w:rPr>
        <w:t>The bidde</w:t>
      </w:r>
      <w:bookmarkStart w:id="0" w:name="_GoBack"/>
      <w:bookmarkEnd w:id="0"/>
      <w:r w:rsidRPr="00BD427B">
        <w:rPr>
          <w:rFonts w:ascii="Arial" w:hAnsi="Arial" w:cs="Arial"/>
          <w:b/>
          <w:sz w:val="22"/>
          <w:szCs w:val="22"/>
        </w:rPr>
        <w:t xml:space="preserve">rs are required to submit / drop duly filled in tender document before </w:t>
      </w:r>
      <w:r w:rsidR="00945674" w:rsidRPr="00CD0051">
        <w:rPr>
          <w:rFonts w:ascii="Arial" w:hAnsi="Arial" w:cs="Arial"/>
          <w:b/>
          <w:sz w:val="22"/>
          <w:szCs w:val="22"/>
        </w:rPr>
        <w:t>1</w:t>
      </w:r>
      <w:r w:rsidR="00ED16C1" w:rsidRPr="00CD0051">
        <w:rPr>
          <w:rFonts w:ascii="Arial" w:hAnsi="Arial" w:cs="Arial"/>
          <w:b/>
          <w:sz w:val="22"/>
          <w:szCs w:val="22"/>
        </w:rPr>
        <w:t>4</w:t>
      </w:r>
      <w:r w:rsidR="0062063F" w:rsidRPr="00CD0051">
        <w:rPr>
          <w:rFonts w:ascii="Arial" w:hAnsi="Arial" w:cs="Arial"/>
          <w:b/>
          <w:sz w:val="22"/>
          <w:szCs w:val="22"/>
        </w:rPr>
        <w:t>.</w:t>
      </w:r>
      <w:r w:rsidR="00736483" w:rsidRPr="00CD0051">
        <w:rPr>
          <w:rFonts w:ascii="Arial" w:hAnsi="Arial" w:cs="Arial"/>
          <w:b/>
          <w:sz w:val="22"/>
          <w:szCs w:val="22"/>
        </w:rPr>
        <w:t>00</w:t>
      </w:r>
      <w:r w:rsidRPr="00CD0051">
        <w:rPr>
          <w:rFonts w:ascii="Arial" w:hAnsi="Arial" w:cs="Arial"/>
          <w:b/>
          <w:sz w:val="22"/>
          <w:szCs w:val="22"/>
        </w:rPr>
        <w:t xml:space="preserve"> Hours on </w:t>
      </w:r>
      <w:r w:rsidR="00ED14A1" w:rsidRPr="000028C3">
        <w:rPr>
          <w:rFonts w:ascii="Arial" w:hAnsi="Arial" w:cs="Arial"/>
          <w:b/>
          <w:sz w:val="22"/>
          <w:szCs w:val="22"/>
        </w:rPr>
        <w:t xml:space="preserve">August </w:t>
      </w:r>
      <w:r w:rsidR="00773868" w:rsidRPr="000028C3">
        <w:rPr>
          <w:rFonts w:ascii="Arial" w:hAnsi="Arial" w:cs="Arial"/>
          <w:b/>
          <w:sz w:val="22"/>
          <w:szCs w:val="22"/>
        </w:rPr>
        <w:t>17</w:t>
      </w:r>
      <w:r w:rsidR="00ED14A1" w:rsidRPr="000028C3">
        <w:rPr>
          <w:rFonts w:ascii="Arial" w:hAnsi="Arial" w:cs="Arial"/>
          <w:b/>
          <w:sz w:val="22"/>
          <w:szCs w:val="22"/>
        </w:rPr>
        <w:t>, 201</w:t>
      </w:r>
      <w:r w:rsidR="00C723F6" w:rsidRPr="000028C3">
        <w:rPr>
          <w:rFonts w:ascii="Arial" w:hAnsi="Arial" w:cs="Arial"/>
          <w:b/>
          <w:sz w:val="22"/>
          <w:szCs w:val="22"/>
        </w:rPr>
        <w:t>9</w:t>
      </w:r>
      <w:r w:rsidRPr="00ED14A1">
        <w:rPr>
          <w:rFonts w:ascii="Arial" w:hAnsi="Arial" w:cs="Arial"/>
          <w:b/>
          <w:sz w:val="22"/>
          <w:szCs w:val="22"/>
        </w:rPr>
        <w:t xml:space="preserve"> </w:t>
      </w:r>
      <w:r w:rsidRPr="00BD427B">
        <w:rPr>
          <w:rFonts w:ascii="Arial" w:hAnsi="Arial" w:cs="Arial"/>
          <w:b/>
          <w:sz w:val="22"/>
          <w:szCs w:val="22"/>
        </w:rPr>
        <w:t>in the tender box kept in Reception of BHEL – E</w:t>
      </w:r>
      <w:r w:rsidR="00C723F6">
        <w:rPr>
          <w:rFonts w:ascii="Arial" w:hAnsi="Arial" w:cs="Arial"/>
          <w:b/>
          <w:sz w:val="22"/>
          <w:szCs w:val="22"/>
        </w:rPr>
        <w:t>lectric and Photovoltaic</w:t>
      </w:r>
      <w:r w:rsidRPr="00BD427B">
        <w:rPr>
          <w:rFonts w:ascii="Arial" w:hAnsi="Arial" w:cs="Arial"/>
          <w:b/>
          <w:sz w:val="22"/>
          <w:szCs w:val="22"/>
        </w:rPr>
        <w:t xml:space="preserve"> Division, </w:t>
      </w:r>
      <w:r w:rsidR="00ED16C1">
        <w:rPr>
          <w:rFonts w:ascii="Arial" w:hAnsi="Arial" w:cs="Arial"/>
          <w:b/>
          <w:sz w:val="22"/>
          <w:szCs w:val="22"/>
        </w:rPr>
        <w:t xml:space="preserve">Prof. C N R Rao Circle, </w:t>
      </w:r>
      <w:proofErr w:type="spellStart"/>
      <w:r w:rsidR="00ED16C1">
        <w:rPr>
          <w:rFonts w:ascii="Arial" w:hAnsi="Arial" w:cs="Arial"/>
          <w:b/>
          <w:sz w:val="22"/>
          <w:szCs w:val="22"/>
        </w:rPr>
        <w:t>Malleswaram</w:t>
      </w:r>
      <w:proofErr w:type="spellEnd"/>
      <w:r w:rsidR="00945674" w:rsidRPr="00BD427B">
        <w:rPr>
          <w:rFonts w:ascii="Arial" w:hAnsi="Arial" w:cs="Arial"/>
          <w:b/>
          <w:sz w:val="22"/>
          <w:szCs w:val="22"/>
        </w:rPr>
        <w:t xml:space="preserve">, </w:t>
      </w:r>
      <w:r w:rsidRPr="00BD427B">
        <w:rPr>
          <w:rFonts w:ascii="Arial" w:hAnsi="Arial" w:cs="Arial"/>
          <w:b/>
          <w:sz w:val="22"/>
          <w:szCs w:val="22"/>
        </w:rPr>
        <w:t>Bangalore – 560 0</w:t>
      </w:r>
      <w:r w:rsidR="00ED16C1">
        <w:rPr>
          <w:rFonts w:ascii="Arial" w:hAnsi="Arial" w:cs="Arial"/>
          <w:b/>
          <w:sz w:val="22"/>
          <w:szCs w:val="22"/>
        </w:rPr>
        <w:t>1</w:t>
      </w:r>
      <w:r w:rsidRPr="00BD427B">
        <w:rPr>
          <w:rFonts w:ascii="Arial" w:hAnsi="Arial" w:cs="Arial"/>
          <w:b/>
          <w:sz w:val="22"/>
          <w:szCs w:val="22"/>
        </w:rPr>
        <w:t>2.</w:t>
      </w:r>
    </w:p>
    <w:p w:rsidR="000778BB" w:rsidRDefault="000778BB" w:rsidP="000778BB">
      <w:pPr>
        <w:pStyle w:val="ListParagraph"/>
        <w:rPr>
          <w:rFonts w:ascii="Arial" w:hAnsi="Arial" w:cs="Arial"/>
          <w:b/>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The techn</w:t>
      </w:r>
      <w:r w:rsidR="002D3BA5" w:rsidRPr="00BD427B">
        <w:rPr>
          <w:rFonts w:ascii="Arial" w:hAnsi="Arial" w:cs="Arial"/>
          <w:sz w:val="22"/>
          <w:szCs w:val="22"/>
        </w:rPr>
        <w:t xml:space="preserve">o-commercial </w:t>
      </w:r>
      <w:r w:rsidRPr="00BD427B">
        <w:rPr>
          <w:rFonts w:ascii="Arial" w:hAnsi="Arial" w:cs="Arial"/>
          <w:sz w:val="22"/>
          <w:szCs w:val="22"/>
        </w:rPr>
        <w:t xml:space="preserve">bid shall be </w:t>
      </w:r>
      <w:r w:rsidRPr="000028C3">
        <w:rPr>
          <w:rFonts w:ascii="Arial" w:hAnsi="Arial" w:cs="Arial"/>
          <w:b/>
          <w:sz w:val="22"/>
          <w:szCs w:val="22"/>
        </w:rPr>
        <w:t xml:space="preserve">opened on </w:t>
      </w:r>
      <w:r w:rsidR="00C723F6" w:rsidRPr="000028C3">
        <w:rPr>
          <w:rFonts w:ascii="Arial" w:hAnsi="Arial" w:cs="Arial"/>
          <w:b/>
          <w:sz w:val="22"/>
          <w:szCs w:val="22"/>
        </w:rPr>
        <w:t xml:space="preserve">August </w:t>
      </w:r>
      <w:r w:rsidR="00773868" w:rsidRPr="000028C3">
        <w:rPr>
          <w:rFonts w:ascii="Arial" w:hAnsi="Arial" w:cs="Arial"/>
          <w:b/>
          <w:sz w:val="22"/>
          <w:szCs w:val="22"/>
        </w:rPr>
        <w:t>17</w:t>
      </w:r>
      <w:r w:rsidR="00ED14A1" w:rsidRPr="000028C3">
        <w:rPr>
          <w:rFonts w:ascii="Arial" w:hAnsi="Arial" w:cs="Arial"/>
          <w:b/>
          <w:sz w:val="22"/>
          <w:szCs w:val="22"/>
        </w:rPr>
        <w:t>, 201</w:t>
      </w:r>
      <w:r w:rsidR="00C723F6" w:rsidRPr="000028C3">
        <w:rPr>
          <w:rFonts w:ascii="Arial" w:hAnsi="Arial" w:cs="Arial"/>
          <w:b/>
          <w:sz w:val="22"/>
          <w:szCs w:val="22"/>
        </w:rPr>
        <w:t>9</w:t>
      </w:r>
      <w:r w:rsidR="00ED14A1" w:rsidRPr="00ED14A1">
        <w:rPr>
          <w:rFonts w:ascii="Arial" w:hAnsi="Arial" w:cs="Arial"/>
          <w:b/>
          <w:sz w:val="22"/>
          <w:szCs w:val="22"/>
        </w:rPr>
        <w:t xml:space="preserve"> </w:t>
      </w:r>
      <w:r w:rsidR="002D3BA5" w:rsidRPr="00CD0051">
        <w:rPr>
          <w:rFonts w:ascii="Arial" w:hAnsi="Arial" w:cs="Arial"/>
          <w:b/>
          <w:sz w:val="22"/>
          <w:szCs w:val="22"/>
        </w:rPr>
        <w:t xml:space="preserve"> </w:t>
      </w:r>
      <w:r w:rsidRPr="00CD0051">
        <w:rPr>
          <w:rFonts w:ascii="Arial" w:hAnsi="Arial" w:cs="Arial"/>
          <w:b/>
          <w:sz w:val="22"/>
          <w:szCs w:val="22"/>
        </w:rPr>
        <w:t xml:space="preserve">at </w:t>
      </w:r>
      <w:r w:rsidR="002D3BA5" w:rsidRPr="00CD0051">
        <w:rPr>
          <w:rFonts w:ascii="Arial" w:hAnsi="Arial" w:cs="Arial"/>
          <w:b/>
          <w:sz w:val="22"/>
          <w:szCs w:val="22"/>
        </w:rPr>
        <w:t>1</w:t>
      </w:r>
      <w:r w:rsidR="00ED16C1" w:rsidRPr="00CD0051">
        <w:rPr>
          <w:rFonts w:ascii="Arial" w:hAnsi="Arial" w:cs="Arial"/>
          <w:b/>
          <w:sz w:val="22"/>
          <w:szCs w:val="22"/>
        </w:rPr>
        <w:t>4</w:t>
      </w:r>
      <w:r w:rsidR="00A541A9" w:rsidRPr="00CD0051">
        <w:rPr>
          <w:rFonts w:ascii="Arial" w:hAnsi="Arial" w:cs="Arial"/>
          <w:b/>
          <w:sz w:val="22"/>
          <w:szCs w:val="22"/>
        </w:rPr>
        <w:t>.30</w:t>
      </w:r>
      <w:r w:rsidR="002D3BA5" w:rsidRPr="00CD0051">
        <w:rPr>
          <w:rFonts w:ascii="Arial" w:hAnsi="Arial" w:cs="Arial"/>
          <w:b/>
          <w:sz w:val="22"/>
          <w:szCs w:val="22"/>
        </w:rPr>
        <w:t xml:space="preserve"> </w:t>
      </w:r>
      <w:r w:rsidRPr="00CD0051">
        <w:rPr>
          <w:rFonts w:ascii="Arial" w:hAnsi="Arial" w:cs="Arial"/>
          <w:b/>
          <w:sz w:val="22"/>
          <w:szCs w:val="22"/>
        </w:rPr>
        <w:t>Hours</w:t>
      </w:r>
      <w:r w:rsidRPr="00CD0051">
        <w:rPr>
          <w:rFonts w:ascii="Arial" w:hAnsi="Arial" w:cs="Arial"/>
          <w:sz w:val="22"/>
          <w:szCs w:val="22"/>
        </w:rPr>
        <w:t xml:space="preserve"> </w:t>
      </w:r>
      <w:r w:rsidR="00915F65">
        <w:rPr>
          <w:rFonts w:ascii="Arial" w:hAnsi="Arial" w:cs="Arial"/>
          <w:sz w:val="22"/>
          <w:szCs w:val="22"/>
        </w:rPr>
        <w:t>in</w:t>
      </w:r>
      <w:r w:rsidRPr="00BD427B">
        <w:rPr>
          <w:rFonts w:ascii="Arial" w:hAnsi="Arial" w:cs="Arial"/>
          <w:sz w:val="22"/>
          <w:szCs w:val="22"/>
        </w:rPr>
        <w:t xml:space="preserve"> </w:t>
      </w:r>
      <w:r w:rsidR="00915F65">
        <w:rPr>
          <w:rFonts w:ascii="Arial" w:hAnsi="Arial" w:cs="Arial"/>
          <w:sz w:val="22"/>
          <w:szCs w:val="22"/>
        </w:rPr>
        <w:t xml:space="preserve">Tender opening room at </w:t>
      </w:r>
      <w:r w:rsidRPr="00BD427B">
        <w:rPr>
          <w:rFonts w:ascii="Arial" w:hAnsi="Arial" w:cs="Arial"/>
          <w:sz w:val="22"/>
          <w:szCs w:val="22"/>
        </w:rPr>
        <w:t xml:space="preserve">Reception area of BHEL – </w:t>
      </w:r>
      <w:proofErr w:type="spellStart"/>
      <w:r w:rsidR="00ED16C1" w:rsidRPr="00ED16C1">
        <w:rPr>
          <w:rFonts w:ascii="Arial" w:hAnsi="Arial" w:cs="Arial"/>
          <w:bCs/>
          <w:sz w:val="22"/>
          <w:szCs w:val="22"/>
        </w:rPr>
        <w:t>Electroporcelains</w:t>
      </w:r>
      <w:proofErr w:type="spellEnd"/>
      <w:r w:rsidR="00ED16C1" w:rsidRPr="00ED16C1">
        <w:rPr>
          <w:rFonts w:ascii="Arial" w:hAnsi="Arial" w:cs="Arial"/>
          <w:bCs/>
          <w:sz w:val="22"/>
          <w:szCs w:val="22"/>
        </w:rPr>
        <w:t xml:space="preserve"> Division, Prof. C N R Rao Circle, </w:t>
      </w:r>
      <w:proofErr w:type="spellStart"/>
      <w:r w:rsidR="00ED16C1" w:rsidRPr="00ED16C1">
        <w:rPr>
          <w:rFonts w:ascii="Arial" w:hAnsi="Arial" w:cs="Arial"/>
          <w:bCs/>
          <w:sz w:val="22"/>
          <w:szCs w:val="22"/>
        </w:rPr>
        <w:t>Malleswaram</w:t>
      </w:r>
      <w:proofErr w:type="spellEnd"/>
      <w:r w:rsidR="00ED16C1" w:rsidRPr="00ED16C1">
        <w:rPr>
          <w:rFonts w:ascii="Arial" w:hAnsi="Arial" w:cs="Arial"/>
          <w:bCs/>
          <w:sz w:val="22"/>
          <w:szCs w:val="22"/>
        </w:rPr>
        <w:t>, Bangalore – 560 012</w:t>
      </w:r>
      <w:r w:rsidRPr="00BD427B">
        <w:rPr>
          <w:rFonts w:ascii="Arial" w:hAnsi="Arial" w:cs="Arial"/>
          <w:sz w:val="22"/>
          <w:szCs w:val="22"/>
        </w:rPr>
        <w:t xml:space="preserve"> in the presence of bidders who</w:t>
      </w:r>
      <w:r w:rsidR="00227ECE">
        <w:rPr>
          <w:rFonts w:ascii="Arial" w:hAnsi="Arial" w:cs="Arial"/>
          <w:sz w:val="22"/>
          <w:szCs w:val="22"/>
        </w:rPr>
        <w:t xml:space="preserve"> choose to </w:t>
      </w:r>
      <w:r w:rsidRPr="00BD427B">
        <w:rPr>
          <w:rFonts w:ascii="Arial" w:hAnsi="Arial" w:cs="Arial"/>
          <w:sz w:val="22"/>
          <w:szCs w:val="22"/>
        </w:rPr>
        <w:t>be present.</w:t>
      </w:r>
    </w:p>
    <w:p w:rsidR="00691EF0" w:rsidRDefault="00691EF0" w:rsidP="00691EF0">
      <w:pPr>
        <w:pStyle w:val="ListParagraph"/>
        <w:rPr>
          <w:rFonts w:ascii="Arial" w:hAnsi="Arial" w:cs="Arial"/>
          <w:sz w:val="22"/>
          <w:szCs w:val="22"/>
        </w:rPr>
      </w:pPr>
    </w:p>
    <w:p w:rsidR="00691EF0" w:rsidRPr="00BD427B" w:rsidRDefault="00691EF0" w:rsidP="008D5D9F">
      <w:pPr>
        <w:numPr>
          <w:ilvl w:val="0"/>
          <w:numId w:val="10"/>
        </w:numPr>
        <w:jc w:val="both"/>
        <w:rPr>
          <w:rFonts w:ascii="Arial" w:hAnsi="Arial" w:cs="Arial"/>
          <w:sz w:val="22"/>
          <w:szCs w:val="22"/>
        </w:rPr>
      </w:pPr>
      <w:r>
        <w:rPr>
          <w:rFonts w:ascii="Arial" w:hAnsi="Arial" w:cs="Arial"/>
          <w:sz w:val="22"/>
          <w:szCs w:val="22"/>
        </w:rPr>
        <w:t>The tenders received after the specified time of their “Submission” are treated as Late Tenders and shall not be considered.</w:t>
      </w:r>
    </w:p>
    <w:p w:rsidR="00B834BA" w:rsidRPr="00BD427B" w:rsidRDefault="00B834BA" w:rsidP="008D5D9F">
      <w:pPr>
        <w:ind w:left="1080"/>
        <w:jc w:val="both"/>
        <w:rPr>
          <w:rFonts w:ascii="Arial" w:hAnsi="Arial" w:cs="Arial"/>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Bidders or Bidder’s representatives may attend the tender opening on the above mentioned date, time &amp; place. No separate intimation will be given to bidders for techn</w:t>
      </w:r>
      <w:r w:rsidR="005341C5" w:rsidRPr="00BD427B">
        <w:rPr>
          <w:rFonts w:ascii="Arial" w:hAnsi="Arial" w:cs="Arial"/>
          <w:sz w:val="22"/>
          <w:szCs w:val="22"/>
        </w:rPr>
        <w:t>o-commercial</w:t>
      </w:r>
      <w:r w:rsidRPr="00BD427B">
        <w:rPr>
          <w:rFonts w:ascii="Arial" w:hAnsi="Arial" w:cs="Arial"/>
          <w:sz w:val="22"/>
          <w:szCs w:val="22"/>
        </w:rPr>
        <w:t xml:space="preserve"> bid opening.</w:t>
      </w:r>
    </w:p>
    <w:p w:rsidR="00067411" w:rsidRDefault="00067411" w:rsidP="00067411">
      <w:pPr>
        <w:pStyle w:val="ListParagraph"/>
        <w:rPr>
          <w:rFonts w:ascii="Arial" w:hAnsi="Arial" w:cs="Arial"/>
          <w:sz w:val="22"/>
          <w:szCs w:val="22"/>
        </w:rPr>
      </w:pPr>
    </w:p>
    <w:p w:rsidR="008D5D9F" w:rsidRDefault="008D5D9F" w:rsidP="008D5D9F">
      <w:pPr>
        <w:numPr>
          <w:ilvl w:val="0"/>
          <w:numId w:val="10"/>
        </w:numPr>
        <w:jc w:val="both"/>
        <w:rPr>
          <w:rFonts w:ascii="Arial" w:hAnsi="Arial" w:cs="Arial"/>
          <w:sz w:val="22"/>
          <w:szCs w:val="22"/>
        </w:rPr>
      </w:pPr>
      <w:r w:rsidRPr="00BD427B">
        <w:rPr>
          <w:rFonts w:ascii="Arial" w:hAnsi="Arial" w:cs="Arial"/>
          <w:sz w:val="22"/>
          <w:szCs w:val="22"/>
        </w:rPr>
        <w:t>The sealed price bids of only those offers which are techn</w:t>
      </w:r>
      <w:r w:rsidR="005341C5" w:rsidRPr="00BD427B">
        <w:rPr>
          <w:rFonts w:ascii="Arial" w:hAnsi="Arial" w:cs="Arial"/>
          <w:sz w:val="22"/>
          <w:szCs w:val="22"/>
        </w:rPr>
        <w:t xml:space="preserve">o-commercially </w:t>
      </w:r>
      <w:r w:rsidRPr="00BD427B">
        <w:rPr>
          <w:rFonts w:ascii="Arial" w:hAnsi="Arial" w:cs="Arial"/>
          <w:sz w:val="22"/>
          <w:szCs w:val="22"/>
        </w:rPr>
        <w:t>acceptable shall be opened later. The bidders qualifying in techn</w:t>
      </w:r>
      <w:r w:rsidR="00BF4FEE" w:rsidRPr="00BD427B">
        <w:rPr>
          <w:rFonts w:ascii="Arial" w:hAnsi="Arial" w:cs="Arial"/>
          <w:sz w:val="22"/>
          <w:szCs w:val="22"/>
        </w:rPr>
        <w:t xml:space="preserve">o-commercial </w:t>
      </w:r>
      <w:r w:rsidRPr="00BD427B">
        <w:rPr>
          <w:rFonts w:ascii="Arial" w:hAnsi="Arial" w:cs="Arial"/>
          <w:sz w:val="22"/>
          <w:szCs w:val="22"/>
        </w:rPr>
        <w:t>bid will be intimated separately for participating in Price bid opening.</w:t>
      </w:r>
    </w:p>
    <w:p w:rsidR="00135F9B" w:rsidRDefault="00135F9B" w:rsidP="00135F9B">
      <w:pPr>
        <w:ind w:left="720"/>
        <w:jc w:val="both"/>
        <w:rPr>
          <w:rFonts w:ascii="Arial" w:hAnsi="Arial" w:cs="Arial"/>
          <w:sz w:val="22"/>
          <w:szCs w:val="22"/>
        </w:rPr>
      </w:pPr>
    </w:p>
    <w:p w:rsidR="00CB6E9A" w:rsidRDefault="009D7247" w:rsidP="008D5D9F">
      <w:pPr>
        <w:numPr>
          <w:ilvl w:val="0"/>
          <w:numId w:val="10"/>
        </w:numPr>
        <w:jc w:val="both"/>
        <w:rPr>
          <w:rFonts w:ascii="Arial" w:hAnsi="Arial" w:cs="Arial"/>
          <w:sz w:val="22"/>
          <w:szCs w:val="22"/>
        </w:rPr>
      </w:pPr>
      <w:r>
        <w:rPr>
          <w:rFonts w:ascii="Arial" w:hAnsi="Arial" w:cs="Arial"/>
          <w:sz w:val="22"/>
          <w:szCs w:val="22"/>
        </w:rPr>
        <w:t xml:space="preserve">Tenders should remain valid for acceptance for a minimum period of ninety (90) days from the date of Techno-Commercial bid opening. </w:t>
      </w:r>
      <w:r w:rsidR="00E37018">
        <w:rPr>
          <w:rFonts w:ascii="Arial" w:hAnsi="Arial" w:cs="Arial"/>
          <w:sz w:val="22"/>
          <w:szCs w:val="22"/>
        </w:rPr>
        <w:t xml:space="preserve">The rates quoted should be firm for a period </w:t>
      </w:r>
      <w:r w:rsidR="00E37018">
        <w:rPr>
          <w:rFonts w:ascii="Arial" w:hAnsi="Arial" w:cs="Arial"/>
          <w:sz w:val="22"/>
          <w:szCs w:val="22"/>
        </w:rPr>
        <w:lastRenderedPageBreak/>
        <w:t xml:space="preserve">of </w:t>
      </w:r>
      <w:r w:rsidR="00C723F6" w:rsidRPr="00C723F6">
        <w:rPr>
          <w:rFonts w:ascii="Arial" w:hAnsi="Arial" w:cs="Arial"/>
          <w:b/>
          <w:sz w:val="22"/>
          <w:szCs w:val="22"/>
          <w:u w:val="single"/>
        </w:rPr>
        <w:t>one</w:t>
      </w:r>
      <w:r w:rsidR="00E37018" w:rsidRPr="00C723F6">
        <w:rPr>
          <w:rFonts w:ascii="Arial" w:hAnsi="Arial" w:cs="Arial"/>
          <w:b/>
          <w:sz w:val="22"/>
          <w:szCs w:val="22"/>
          <w:u w:val="single"/>
        </w:rPr>
        <w:t xml:space="preserve"> y</w:t>
      </w:r>
      <w:r w:rsidR="00E37018" w:rsidRPr="00E37018">
        <w:rPr>
          <w:rFonts w:ascii="Arial" w:hAnsi="Arial" w:cs="Arial"/>
          <w:b/>
          <w:sz w:val="22"/>
          <w:szCs w:val="22"/>
          <w:u w:val="single"/>
        </w:rPr>
        <w:t>ear</w:t>
      </w:r>
      <w:r w:rsidR="00E37018">
        <w:rPr>
          <w:rFonts w:ascii="Arial" w:hAnsi="Arial" w:cs="Arial"/>
          <w:b/>
          <w:sz w:val="22"/>
          <w:szCs w:val="22"/>
        </w:rPr>
        <w:t xml:space="preserve"> </w:t>
      </w:r>
      <w:r w:rsidR="00E37018" w:rsidRPr="00E37018">
        <w:rPr>
          <w:rFonts w:ascii="Arial" w:hAnsi="Arial" w:cs="Arial"/>
          <w:sz w:val="22"/>
          <w:szCs w:val="22"/>
        </w:rPr>
        <w:t>fr</w:t>
      </w:r>
      <w:r w:rsidR="00E37018">
        <w:rPr>
          <w:rFonts w:ascii="Arial" w:hAnsi="Arial" w:cs="Arial"/>
          <w:sz w:val="22"/>
          <w:szCs w:val="22"/>
        </w:rPr>
        <w:t xml:space="preserve">om the date of acceptance of the tender except for adjustment in hiring rates due to change in </w:t>
      </w:r>
      <w:r w:rsidR="007020C3">
        <w:rPr>
          <w:rFonts w:ascii="Arial" w:hAnsi="Arial" w:cs="Arial"/>
          <w:sz w:val="22"/>
          <w:szCs w:val="22"/>
        </w:rPr>
        <w:t>F</w:t>
      </w:r>
      <w:r w:rsidR="00E37018">
        <w:rPr>
          <w:rFonts w:ascii="Arial" w:hAnsi="Arial" w:cs="Arial"/>
          <w:sz w:val="22"/>
          <w:szCs w:val="22"/>
        </w:rPr>
        <w:t xml:space="preserve">uel </w:t>
      </w:r>
      <w:r w:rsidR="007020C3">
        <w:rPr>
          <w:rFonts w:ascii="Arial" w:hAnsi="Arial" w:cs="Arial"/>
          <w:sz w:val="22"/>
          <w:szCs w:val="22"/>
        </w:rPr>
        <w:t>P</w:t>
      </w:r>
      <w:r w:rsidR="00E37018">
        <w:rPr>
          <w:rFonts w:ascii="Arial" w:hAnsi="Arial" w:cs="Arial"/>
          <w:sz w:val="22"/>
          <w:szCs w:val="22"/>
        </w:rPr>
        <w:t>rice.</w:t>
      </w:r>
    </w:p>
    <w:p w:rsidR="00DC4F3E" w:rsidRDefault="00DC4F3E" w:rsidP="00DC4F3E">
      <w:pPr>
        <w:pStyle w:val="ListParagraph"/>
        <w:rPr>
          <w:rFonts w:ascii="Arial" w:hAnsi="Arial" w:cs="Arial"/>
          <w:sz w:val="22"/>
          <w:szCs w:val="22"/>
        </w:rPr>
      </w:pPr>
    </w:p>
    <w:p w:rsidR="00DC4F3E" w:rsidRDefault="006622B2" w:rsidP="008D5D9F">
      <w:pPr>
        <w:numPr>
          <w:ilvl w:val="0"/>
          <w:numId w:val="10"/>
        </w:numPr>
        <w:jc w:val="both"/>
        <w:rPr>
          <w:rFonts w:ascii="Arial" w:hAnsi="Arial" w:cs="Arial"/>
          <w:sz w:val="22"/>
          <w:szCs w:val="22"/>
        </w:rPr>
      </w:pPr>
      <w:r>
        <w:rPr>
          <w:rFonts w:ascii="Arial" w:hAnsi="Arial" w:cs="Arial"/>
          <w:sz w:val="22"/>
          <w:szCs w:val="22"/>
        </w:rPr>
        <w:t>Canvassing whether directly or indirectly, in connection with tenders is strictly prohibited and the tenders submitted by the bidders who resort to canvassing will be liable to rejection.</w:t>
      </w:r>
    </w:p>
    <w:p w:rsidR="00943E3F" w:rsidRDefault="00943E3F" w:rsidP="00943E3F">
      <w:pPr>
        <w:pStyle w:val="ListParagraph"/>
        <w:rPr>
          <w:rFonts w:ascii="Arial" w:hAnsi="Arial" w:cs="Arial"/>
          <w:sz w:val="22"/>
          <w:szCs w:val="22"/>
        </w:rPr>
      </w:pPr>
    </w:p>
    <w:p w:rsidR="00943E3F" w:rsidRDefault="009965F1" w:rsidP="008D5D9F">
      <w:pPr>
        <w:numPr>
          <w:ilvl w:val="0"/>
          <w:numId w:val="10"/>
        </w:numPr>
        <w:jc w:val="both"/>
        <w:rPr>
          <w:rFonts w:ascii="Arial" w:hAnsi="Arial" w:cs="Arial"/>
          <w:sz w:val="22"/>
          <w:szCs w:val="22"/>
        </w:rPr>
      </w:pPr>
      <w:r>
        <w:rPr>
          <w:rFonts w:ascii="Arial" w:hAnsi="Arial" w:cs="Arial"/>
          <w:sz w:val="22"/>
          <w:szCs w:val="22"/>
        </w:rPr>
        <w:t xml:space="preserve">The competent authority on behalf of BHEL reserves the right of accepting the whole or any part of the tender and the bidder shall be bound to perform the same at the rates quoted. </w:t>
      </w:r>
      <w:r w:rsidR="00F42630">
        <w:rPr>
          <w:rFonts w:ascii="Arial" w:hAnsi="Arial" w:cs="Arial"/>
          <w:sz w:val="22"/>
          <w:szCs w:val="22"/>
        </w:rPr>
        <w:t>The Notice Inviting Tender shall form a part of the contract document.</w:t>
      </w:r>
      <w:r w:rsidR="00C87BAE">
        <w:rPr>
          <w:rFonts w:ascii="Arial" w:hAnsi="Arial" w:cs="Arial"/>
          <w:sz w:val="22"/>
          <w:szCs w:val="22"/>
        </w:rPr>
        <w:t xml:space="preserve"> The successful bidder/contractor, on acceptance of his tender by the Accepting Authority, shall, within 15 days from the stipulated date of start of the work sign the contract consisting of the Notice Inviting Tender, all the documents including Tender of Contract, General rules and directions, clauses of contract, </w:t>
      </w:r>
      <w:proofErr w:type="spellStart"/>
      <w:r w:rsidR="00C87BAE">
        <w:rPr>
          <w:rFonts w:ascii="Arial" w:hAnsi="Arial" w:cs="Arial"/>
          <w:sz w:val="22"/>
          <w:szCs w:val="22"/>
        </w:rPr>
        <w:t>proforma</w:t>
      </w:r>
      <w:proofErr w:type="spellEnd"/>
      <w:r w:rsidR="00C87BAE">
        <w:rPr>
          <w:rFonts w:ascii="Arial" w:hAnsi="Arial" w:cs="Arial"/>
          <w:sz w:val="22"/>
          <w:szCs w:val="22"/>
        </w:rPr>
        <w:t xml:space="preserve"> of schedules, safety code, Model rules, contractors labor regulations, </w:t>
      </w:r>
      <w:proofErr w:type="spellStart"/>
      <w:r w:rsidR="00C87BAE">
        <w:rPr>
          <w:rFonts w:ascii="Arial" w:hAnsi="Arial" w:cs="Arial"/>
          <w:sz w:val="22"/>
          <w:szCs w:val="22"/>
        </w:rPr>
        <w:t>proforma</w:t>
      </w:r>
      <w:proofErr w:type="spellEnd"/>
      <w:r w:rsidR="00C87BAE">
        <w:rPr>
          <w:rFonts w:ascii="Arial" w:hAnsi="Arial" w:cs="Arial"/>
          <w:sz w:val="22"/>
          <w:szCs w:val="22"/>
        </w:rPr>
        <w:t xml:space="preserve"> of registers, special instructions to tenderers and specifications if any, forming the tender as issued at the time of invitation of tender and acceptance thereof together with any correspondence leading thereto.</w:t>
      </w:r>
    </w:p>
    <w:p w:rsidR="00AB3AB8" w:rsidRDefault="00AB3AB8" w:rsidP="00AB3AB8">
      <w:pPr>
        <w:pStyle w:val="ListParagraph"/>
        <w:rPr>
          <w:rFonts w:ascii="Arial" w:hAnsi="Arial" w:cs="Arial"/>
          <w:sz w:val="22"/>
          <w:szCs w:val="22"/>
        </w:rPr>
      </w:pPr>
    </w:p>
    <w:p w:rsidR="00AB3AB8" w:rsidRDefault="0054124C" w:rsidP="008D5D9F">
      <w:pPr>
        <w:numPr>
          <w:ilvl w:val="0"/>
          <w:numId w:val="10"/>
        </w:numPr>
        <w:jc w:val="both"/>
        <w:rPr>
          <w:rFonts w:ascii="Arial" w:hAnsi="Arial" w:cs="Arial"/>
          <w:sz w:val="22"/>
          <w:szCs w:val="22"/>
        </w:rPr>
      </w:pPr>
      <w:r>
        <w:rPr>
          <w:rFonts w:ascii="Arial" w:hAnsi="Arial" w:cs="Arial"/>
          <w:sz w:val="22"/>
          <w:szCs w:val="22"/>
        </w:rPr>
        <w:t>Bidders shall also be aware of the regulated/restricted timings at BHEL due to security considerations and regulations for entry and exit</w:t>
      </w:r>
      <w:r w:rsidR="00C666B4">
        <w:rPr>
          <w:rFonts w:ascii="Arial" w:hAnsi="Arial" w:cs="Arial"/>
          <w:sz w:val="22"/>
          <w:szCs w:val="22"/>
        </w:rPr>
        <w:t xml:space="preserve"> of his employees, obtaining Police verification certificates for employees he may deploy in BHEL, staff and </w:t>
      </w:r>
      <w:r w:rsidR="003F7B5F">
        <w:rPr>
          <w:rFonts w:ascii="Arial" w:hAnsi="Arial" w:cs="Arial"/>
          <w:sz w:val="22"/>
          <w:szCs w:val="22"/>
        </w:rPr>
        <w:t>self-etc.</w:t>
      </w:r>
    </w:p>
    <w:p w:rsidR="00981088" w:rsidRDefault="00981088" w:rsidP="00981088">
      <w:pPr>
        <w:ind w:left="720"/>
        <w:jc w:val="both"/>
        <w:rPr>
          <w:rFonts w:ascii="Arial" w:hAnsi="Arial" w:cs="Arial"/>
          <w:sz w:val="22"/>
          <w:szCs w:val="22"/>
        </w:rPr>
      </w:pPr>
    </w:p>
    <w:p w:rsidR="008D5D9F" w:rsidRDefault="008D5D9F">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7856D0" w:rsidRDefault="007856D0">
      <w:pPr>
        <w:pStyle w:val="Title"/>
        <w:jc w:val="left"/>
        <w:rPr>
          <w:rFonts w:ascii="Arial" w:hAnsi="Arial"/>
          <w:b w:val="0"/>
          <w:sz w:val="24"/>
        </w:rPr>
      </w:pPr>
    </w:p>
    <w:p w:rsidR="00507DB7" w:rsidRDefault="00507DB7">
      <w:pPr>
        <w:pStyle w:val="Title"/>
        <w:jc w:val="left"/>
        <w:rPr>
          <w:rFonts w:ascii="Arial" w:hAnsi="Arial"/>
          <w:b w:val="0"/>
          <w:sz w:val="24"/>
        </w:rPr>
      </w:pPr>
    </w:p>
    <w:p w:rsidR="00BF22A0" w:rsidRDefault="00BF22A0" w:rsidP="00BF22A0">
      <w:pPr>
        <w:pStyle w:val="Title"/>
        <w:ind w:left="7200"/>
        <w:jc w:val="left"/>
        <w:rPr>
          <w:rFonts w:ascii="Arial" w:hAnsi="Arial"/>
          <w:sz w:val="24"/>
        </w:rPr>
      </w:pPr>
      <w:r w:rsidRPr="00BF22A0">
        <w:rPr>
          <w:rFonts w:ascii="Arial" w:hAnsi="Arial"/>
          <w:sz w:val="24"/>
        </w:rPr>
        <w:t>Annexure-</w:t>
      </w:r>
      <w:r w:rsidR="00EC1B12">
        <w:rPr>
          <w:rFonts w:ascii="Arial" w:hAnsi="Arial"/>
          <w:sz w:val="24"/>
        </w:rPr>
        <w:t>B</w:t>
      </w:r>
    </w:p>
    <w:p w:rsidR="00077E96" w:rsidRDefault="00077E96" w:rsidP="00BF22A0">
      <w:pPr>
        <w:pStyle w:val="Title"/>
        <w:ind w:left="7200"/>
        <w:jc w:val="left"/>
        <w:rPr>
          <w:rFonts w:ascii="Arial" w:hAnsi="Arial"/>
          <w:sz w:val="24"/>
        </w:rPr>
      </w:pPr>
    </w:p>
    <w:p w:rsidR="00077E96" w:rsidRDefault="00077E96" w:rsidP="00507DB7">
      <w:pPr>
        <w:ind w:left="1080"/>
        <w:rPr>
          <w:rFonts w:ascii="Arial" w:hAnsi="Arial"/>
          <w:b/>
          <w:sz w:val="22"/>
          <w:szCs w:val="22"/>
        </w:rPr>
      </w:pPr>
      <w:r w:rsidRPr="00077E96">
        <w:rPr>
          <w:rFonts w:ascii="Arial" w:hAnsi="Arial"/>
          <w:b/>
          <w:sz w:val="22"/>
          <w:szCs w:val="22"/>
        </w:rPr>
        <w:t xml:space="preserve">Rate contract for Hiring of Ambulance </w:t>
      </w:r>
      <w:r w:rsidR="00BA05F2">
        <w:rPr>
          <w:rFonts w:ascii="Arial" w:hAnsi="Arial"/>
          <w:b/>
          <w:sz w:val="22"/>
          <w:szCs w:val="22"/>
        </w:rPr>
        <w:t>(</w:t>
      </w:r>
      <w:proofErr w:type="spellStart"/>
      <w:r w:rsidR="00BA05F2">
        <w:rPr>
          <w:rFonts w:ascii="Arial" w:hAnsi="Arial"/>
          <w:b/>
          <w:sz w:val="22"/>
          <w:szCs w:val="22"/>
        </w:rPr>
        <w:t>Maruti-</w:t>
      </w:r>
      <w:r w:rsidR="003F7B5F">
        <w:rPr>
          <w:rFonts w:ascii="Arial" w:hAnsi="Arial"/>
          <w:b/>
          <w:sz w:val="22"/>
          <w:szCs w:val="22"/>
        </w:rPr>
        <w:t>Eeco</w:t>
      </w:r>
      <w:proofErr w:type="spellEnd"/>
      <w:r w:rsidR="00BA05F2">
        <w:rPr>
          <w:rFonts w:ascii="Arial" w:hAnsi="Arial"/>
          <w:b/>
          <w:sz w:val="22"/>
          <w:szCs w:val="22"/>
        </w:rPr>
        <w:t>) on Monthly basis for E</w:t>
      </w:r>
      <w:r w:rsidR="003F7B5F">
        <w:rPr>
          <w:rFonts w:ascii="Arial" w:hAnsi="Arial"/>
          <w:b/>
          <w:sz w:val="22"/>
          <w:szCs w:val="22"/>
        </w:rPr>
        <w:t>P</w:t>
      </w:r>
      <w:r w:rsidR="00BA05F2">
        <w:rPr>
          <w:rFonts w:ascii="Arial" w:hAnsi="Arial"/>
          <w:b/>
          <w:sz w:val="22"/>
          <w:szCs w:val="22"/>
        </w:rPr>
        <w:t>D</w:t>
      </w:r>
    </w:p>
    <w:p w:rsidR="00A20DF8" w:rsidRDefault="00A20DF8" w:rsidP="00077E96">
      <w:pPr>
        <w:ind w:left="1080"/>
        <w:jc w:val="center"/>
        <w:rPr>
          <w:rFonts w:ascii="Arial" w:hAnsi="Arial"/>
          <w:b/>
          <w:sz w:val="22"/>
          <w:szCs w:val="22"/>
        </w:rPr>
      </w:pPr>
    </w:p>
    <w:p w:rsidR="00A20DF8" w:rsidRDefault="00A20DF8" w:rsidP="00A20DF8">
      <w:pPr>
        <w:ind w:left="1080"/>
        <w:rPr>
          <w:rFonts w:ascii="Arial" w:hAnsi="Arial"/>
          <w:b/>
          <w:sz w:val="22"/>
          <w:szCs w:val="22"/>
          <w:u w:val="single"/>
        </w:rPr>
      </w:pPr>
      <w:r w:rsidRPr="00A20DF8">
        <w:rPr>
          <w:rFonts w:ascii="Arial" w:hAnsi="Arial"/>
          <w:b/>
          <w:sz w:val="22"/>
          <w:szCs w:val="22"/>
          <w:u w:val="single"/>
        </w:rPr>
        <w:t xml:space="preserve">Minimum Qualification </w:t>
      </w:r>
      <w:r w:rsidR="00E26BC2">
        <w:rPr>
          <w:rFonts w:ascii="Arial" w:hAnsi="Arial"/>
          <w:b/>
          <w:sz w:val="22"/>
          <w:szCs w:val="22"/>
          <w:u w:val="single"/>
        </w:rPr>
        <w:t xml:space="preserve">Requirements of </w:t>
      </w:r>
      <w:r w:rsidRPr="00A20DF8">
        <w:rPr>
          <w:rFonts w:ascii="Arial" w:hAnsi="Arial"/>
          <w:b/>
          <w:sz w:val="22"/>
          <w:szCs w:val="22"/>
          <w:u w:val="single"/>
        </w:rPr>
        <w:t>the bidders:</w:t>
      </w:r>
    </w:p>
    <w:p w:rsidR="00335123" w:rsidRDefault="00335123" w:rsidP="00A20DF8">
      <w:pPr>
        <w:ind w:left="1080"/>
        <w:rPr>
          <w:rFonts w:ascii="Arial" w:hAnsi="Arial"/>
          <w:b/>
          <w:sz w:val="22"/>
          <w:szCs w:val="22"/>
          <w:u w:val="single"/>
        </w:rPr>
      </w:pPr>
    </w:p>
    <w:p w:rsidR="00335123" w:rsidRDefault="00335123" w:rsidP="00EC24DF">
      <w:pPr>
        <w:numPr>
          <w:ilvl w:val="0"/>
          <w:numId w:val="12"/>
        </w:numPr>
        <w:jc w:val="both"/>
        <w:rPr>
          <w:rFonts w:ascii="Arial" w:hAnsi="Arial"/>
          <w:sz w:val="22"/>
          <w:szCs w:val="22"/>
        </w:rPr>
      </w:pPr>
      <w:r>
        <w:rPr>
          <w:rFonts w:ascii="Arial" w:hAnsi="Arial"/>
          <w:sz w:val="22"/>
          <w:szCs w:val="22"/>
        </w:rPr>
        <w:t xml:space="preserve">The </w:t>
      </w:r>
      <w:r w:rsidR="0038192A">
        <w:rPr>
          <w:rFonts w:ascii="Arial" w:hAnsi="Arial"/>
          <w:sz w:val="22"/>
          <w:szCs w:val="22"/>
        </w:rPr>
        <w:t>bidder</w:t>
      </w:r>
      <w:r>
        <w:rPr>
          <w:rFonts w:ascii="Arial" w:hAnsi="Arial"/>
          <w:sz w:val="22"/>
          <w:szCs w:val="22"/>
        </w:rPr>
        <w:t xml:space="preserve"> should have office in Bangalore</w:t>
      </w:r>
      <w:r w:rsidR="001E22CD">
        <w:rPr>
          <w:rFonts w:ascii="Arial" w:hAnsi="Arial"/>
          <w:sz w:val="22"/>
          <w:szCs w:val="22"/>
        </w:rPr>
        <w:t xml:space="preserve"> w</w:t>
      </w:r>
      <w:r w:rsidR="000656B2">
        <w:rPr>
          <w:rFonts w:ascii="Arial" w:hAnsi="Arial"/>
          <w:sz w:val="22"/>
          <w:szCs w:val="22"/>
        </w:rPr>
        <w:t>ith land line</w:t>
      </w:r>
      <w:r w:rsidR="00FC1402">
        <w:rPr>
          <w:rFonts w:ascii="Arial" w:hAnsi="Arial"/>
          <w:sz w:val="22"/>
          <w:szCs w:val="22"/>
        </w:rPr>
        <w:t>/mobile</w:t>
      </w:r>
      <w:r w:rsidR="00B61C00">
        <w:rPr>
          <w:rFonts w:ascii="Arial" w:hAnsi="Arial"/>
          <w:sz w:val="22"/>
          <w:szCs w:val="22"/>
        </w:rPr>
        <w:t xml:space="preserve"> telephone</w:t>
      </w:r>
      <w:r w:rsidR="000656B2">
        <w:rPr>
          <w:rFonts w:ascii="Arial" w:hAnsi="Arial"/>
          <w:sz w:val="22"/>
          <w:szCs w:val="22"/>
        </w:rPr>
        <w:t xml:space="preserve">, </w:t>
      </w:r>
      <w:r w:rsidR="00C113F7">
        <w:rPr>
          <w:rFonts w:ascii="Arial" w:hAnsi="Arial"/>
          <w:sz w:val="22"/>
          <w:szCs w:val="22"/>
        </w:rPr>
        <w:t>and E</w:t>
      </w:r>
      <w:r w:rsidR="00B61C00">
        <w:rPr>
          <w:rFonts w:ascii="Arial" w:hAnsi="Arial"/>
          <w:sz w:val="22"/>
          <w:szCs w:val="22"/>
        </w:rPr>
        <w:t>-mail for emergency contact.</w:t>
      </w:r>
    </w:p>
    <w:p w:rsidR="00205745" w:rsidRDefault="00205745" w:rsidP="00EC24DF">
      <w:pPr>
        <w:ind w:left="720"/>
        <w:jc w:val="both"/>
        <w:rPr>
          <w:rFonts w:ascii="Arial" w:hAnsi="Arial"/>
          <w:sz w:val="22"/>
          <w:szCs w:val="22"/>
        </w:rPr>
      </w:pPr>
    </w:p>
    <w:p w:rsidR="001E22CD" w:rsidRDefault="005A1CD1" w:rsidP="00EC24DF">
      <w:pPr>
        <w:numPr>
          <w:ilvl w:val="0"/>
          <w:numId w:val="12"/>
        </w:numPr>
        <w:jc w:val="both"/>
        <w:rPr>
          <w:rFonts w:ascii="Arial" w:hAnsi="Arial"/>
          <w:sz w:val="22"/>
          <w:szCs w:val="22"/>
        </w:rPr>
      </w:pPr>
      <w:r>
        <w:rPr>
          <w:rFonts w:ascii="Arial" w:hAnsi="Arial"/>
          <w:sz w:val="22"/>
          <w:szCs w:val="22"/>
        </w:rPr>
        <w:t xml:space="preserve">The </w:t>
      </w:r>
      <w:r w:rsidR="002D4235">
        <w:rPr>
          <w:rFonts w:ascii="Arial" w:hAnsi="Arial"/>
          <w:sz w:val="22"/>
          <w:szCs w:val="22"/>
        </w:rPr>
        <w:t>bidder</w:t>
      </w:r>
      <w:r>
        <w:rPr>
          <w:rFonts w:ascii="Arial" w:hAnsi="Arial"/>
          <w:sz w:val="22"/>
          <w:szCs w:val="22"/>
        </w:rPr>
        <w:t xml:space="preserve"> should </w:t>
      </w:r>
      <w:r w:rsidR="002663CA">
        <w:rPr>
          <w:rFonts w:ascii="Arial" w:hAnsi="Arial"/>
          <w:sz w:val="22"/>
          <w:szCs w:val="22"/>
        </w:rPr>
        <w:t>be registered</w:t>
      </w:r>
      <w:r w:rsidR="00D22001">
        <w:rPr>
          <w:rFonts w:ascii="Arial" w:hAnsi="Arial"/>
          <w:sz w:val="22"/>
          <w:szCs w:val="22"/>
        </w:rPr>
        <w:t xml:space="preserve"> </w:t>
      </w:r>
      <w:r>
        <w:rPr>
          <w:rFonts w:ascii="Arial" w:hAnsi="Arial"/>
          <w:sz w:val="22"/>
          <w:szCs w:val="22"/>
        </w:rPr>
        <w:t>under the Karnataka Shops &amp; Commercial Establish</w:t>
      </w:r>
      <w:r w:rsidR="00505A78">
        <w:rPr>
          <w:rFonts w:ascii="Arial" w:hAnsi="Arial"/>
          <w:sz w:val="22"/>
          <w:szCs w:val="22"/>
        </w:rPr>
        <w:t>ment Act, 1961</w:t>
      </w:r>
      <w:r w:rsidR="00DE09F4">
        <w:rPr>
          <w:rFonts w:ascii="Arial" w:hAnsi="Arial"/>
          <w:sz w:val="22"/>
          <w:szCs w:val="22"/>
        </w:rPr>
        <w:t>/</w:t>
      </w:r>
      <w:r w:rsidR="007F789D">
        <w:rPr>
          <w:rFonts w:ascii="Arial" w:hAnsi="Arial"/>
          <w:sz w:val="22"/>
          <w:szCs w:val="22"/>
        </w:rPr>
        <w:t xml:space="preserve">any </w:t>
      </w:r>
      <w:r w:rsidR="00353804">
        <w:rPr>
          <w:rFonts w:ascii="Arial" w:hAnsi="Arial"/>
          <w:sz w:val="22"/>
          <w:szCs w:val="22"/>
        </w:rPr>
        <w:t>other ACT/Health dept.</w:t>
      </w:r>
      <w:r w:rsidR="00040BE2">
        <w:rPr>
          <w:rFonts w:ascii="Arial" w:hAnsi="Arial"/>
          <w:sz w:val="22"/>
          <w:szCs w:val="22"/>
        </w:rPr>
        <w:t xml:space="preserve"> </w:t>
      </w:r>
      <w:r w:rsidR="00505A78">
        <w:rPr>
          <w:rFonts w:ascii="Arial" w:hAnsi="Arial"/>
          <w:sz w:val="22"/>
          <w:szCs w:val="22"/>
        </w:rPr>
        <w:t xml:space="preserve">Copy of </w:t>
      </w:r>
      <w:r w:rsidR="002810B8">
        <w:rPr>
          <w:rFonts w:ascii="Arial" w:hAnsi="Arial"/>
          <w:sz w:val="22"/>
          <w:szCs w:val="22"/>
        </w:rPr>
        <w:t xml:space="preserve">valid </w:t>
      </w:r>
      <w:r w:rsidR="00505A78">
        <w:rPr>
          <w:rFonts w:ascii="Arial" w:hAnsi="Arial"/>
          <w:sz w:val="22"/>
          <w:szCs w:val="22"/>
        </w:rPr>
        <w:t>registratio</w:t>
      </w:r>
      <w:r w:rsidR="00EE3666">
        <w:rPr>
          <w:rFonts w:ascii="Arial" w:hAnsi="Arial"/>
          <w:sz w:val="22"/>
          <w:szCs w:val="22"/>
        </w:rPr>
        <w:t>n certificate shall be enclosed with the bid.</w:t>
      </w:r>
    </w:p>
    <w:p w:rsidR="002A58A8" w:rsidRDefault="002A58A8" w:rsidP="002A58A8">
      <w:pPr>
        <w:ind w:left="720"/>
        <w:jc w:val="both"/>
        <w:rPr>
          <w:rFonts w:ascii="Arial" w:hAnsi="Arial"/>
          <w:sz w:val="22"/>
          <w:szCs w:val="22"/>
        </w:rPr>
      </w:pPr>
    </w:p>
    <w:p w:rsidR="002A58A8" w:rsidRDefault="002A58A8" w:rsidP="00EC24DF">
      <w:pPr>
        <w:numPr>
          <w:ilvl w:val="0"/>
          <w:numId w:val="12"/>
        </w:numPr>
        <w:jc w:val="both"/>
        <w:rPr>
          <w:rFonts w:ascii="Arial" w:hAnsi="Arial"/>
          <w:color w:val="FF0000"/>
          <w:sz w:val="22"/>
          <w:szCs w:val="22"/>
        </w:rPr>
      </w:pPr>
      <w:r w:rsidRPr="00CB1C51">
        <w:rPr>
          <w:rFonts w:ascii="Arial" w:hAnsi="Arial"/>
          <w:sz w:val="22"/>
          <w:szCs w:val="22"/>
        </w:rPr>
        <w:t>The average annual financial turnover of the Bidder during the last three years ending 31</w:t>
      </w:r>
      <w:r w:rsidRPr="00CB1C51">
        <w:rPr>
          <w:rFonts w:ascii="Arial" w:hAnsi="Arial"/>
          <w:sz w:val="22"/>
          <w:szCs w:val="22"/>
          <w:vertAlign w:val="superscript"/>
        </w:rPr>
        <w:t>st</w:t>
      </w:r>
      <w:r w:rsidRPr="00CB1C51">
        <w:rPr>
          <w:rFonts w:ascii="Arial" w:hAnsi="Arial"/>
          <w:sz w:val="22"/>
          <w:szCs w:val="22"/>
        </w:rPr>
        <w:t xml:space="preserve"> March of the previous financial </w:t>
      </w:r>
      <w:r w:rsidR="00FE030E" w:rsidRPr="00CB1C51">
        <w:rPr>
          <w:rFonts w:ascii="Arial" w:hAnsi="Arial"/>
          <w:sz w:val="22"/>
          <w:szCs w:val="22"/>
        </w:rPr>
        <w:t>year</w:t>
      </w:r>
      <w:r w:rsidR="007A09E8" w:rsidRPr="00CB1C51">
        <w:rPr>
          <w:rFonts w:ascii="Arial" w:hAnsi="Arial"/>
          <w:sz w:val="22"/>
          <w:szCs w:val="22"/>
        </w:rPr>
        <w:t>,</w:t>
      </w:r>
      <w:r w:rsidRPr="00CB1C51">
        <w:rPr>
          <w:rFonts w:ascii="Arial" w:hAnsi="Arial"/>
          <w:sz w:val="22"/>
          <w:szCs w:val="22"/>
        </w:rPr>
        <w:t xml:space="preserve"> should be at least 30% of the estimated value indicated in the NIT</w:t>
      </w:r>
      <w:r w:rsidRPr="00386273">
        <w:rPr>
          <w:rFonts w:ascii="Arial" w:hAnsi="Arial"/>
          <w:color w:val="FF0000"/>
          <w:sz w:val="22"/>
          <w:szCs w:val="22"/>
        </w:rPr>
        <w:t>.</w:t>
      </w:r>
      <w:r w:rsidR="00535D67">
        <w:rPr>
          <w:rFonts w:ascii="Arial" w:hAnsi="Arial"/>
          <w:color w:val="FF0000"/>
          <w:sz w:val="22"/>
          <w:szCs w:val="22"/>
        </w:rPr>
        <w:t xml:space="preserve"> </w:t>
      </w:r>
    </w:p>
    <w:p w:rsidR="00CB1C51" w:rsidRDefault="00CB1C51" w:rsidP="00CB1C51">
      <w:pPr>
        <w:ind w:left="1080"/>
        <w:jc w:val="both"/>
        <w:rPr>
          <w:rFonts w:ascii="Arial" w:hAnsi="Arial"/>
          <w:color w:val="FF0000"/>
          <w:sz w:val="22"/>
          <w:szCs w:val="22"/>
        </w:rPr>
      </w:pPr>
    </w:p>
    <w:p w:rsidR="007E1AFE" w:rsidRDefault="007E1AFE" w:rsidP="00EC24DF">
      <w:pPr>
        <w:numPr>
          <w:ilvl w:val="0"/>
          <w:numId w:val="12"/>
        </w:numPr>
        <w:jc w:val="both"/>
        <w:rPr>
          <w:rFonts w:ascii="Arial" w:hAnsi="Arial"/>
          <w:sz w:val="22"/>
          <w:szCs w:val="22"/>
        </w:rPr>
      </w:pPr>
      <w:r>
        <w:rPr>
          <w:rFonts w:ascii="Arial" w:hAnsi="Arial"/>
          <w:sz w:val="22"/>
          <w:szCs w:val="22"/>
        </w:rPr>
        <w:t xml:space="preserve">The </w:t>
      </w:r>
      <w:r w:rsidR="00D168B3">
        <w:rPr>
          <w:rFonts w:ascii="Arial" w:hAnsi="Arial"/>
          <w:sz w:val="22"/>
          <w:szCs w:val="22"/>
        </w:rPr>
        <w:t>bidder</w:t>
      </w:r>
      <w:r>
        <w:rPr>
          <w:rFonts w:ascii="Arial" w:hAnsi="Arial"/>
          <w:sz w:val="22"/>
          <w:szCs w:val="22"/>
        </w:rPr>
        <w:t xml:space="preserve"> should have at least </w:t>
      </w:r>
      <w:r w:rsidR="004628A9">
        <w:rPr>
          <w:rFonts w:ascii="Arial" w:hAnsi="Arial"/>
          <w:sz w:val="22"/>
          <w:szCs w:val="22"/>
        </w:rPr>
        <w:t>two</w:t>
      </w:r>
      <w:r>
        <w:rPr>
          <w:rFonts w:ascii="Arial" w:hAnsi="Arial"/>
          <w:sz w:val="22"/>
          <w:szCs w:val="22"/>
        </w:rPr>
        <w:t xml:space="preserve"> Ambulance</w:t>
      </w:r>
      <w:r w:rsidR="00592F44">
        <w:rPr>
          <w:rFonts w:ascii="Arial" w:hAnsi="Arial"/>
          <w:sz w:val="22"/>
          <w:szCs w:val="22"/>
        </w:rPr>
        <w:t>s</w:t>
      </w:r>
      <w:r w:rsidR="00527641">
        <w:rPr>
          <w:rFonts w:ascii="Arial" w:hAnsi="Arial"/>
          <w:sz w:val="22"/>
          <w:szCs w:val="22"/>
        </w:rPr>
        <w:t xml:space="preserve"> of Karnataka State</w:t>
      </w:r>
      <w:r>
        <w:rPr>
          <w:rFonts w:ascii="Arial" w:hAnsi="Arial"/>
          <w:sz w:val="22"/>
          <w:szCs w:val="22"/>
        </w:rPr>
        <w:t xml:space="preserve"> regist</w:t>
      </w:r>
      <w:r w:rsidR="00527641">
        <w:rPr>
          <w:rFonts w:ascii="Arial" w:hAnsi="Arial"/>
          <w:sz w:val="22"/>
          <w:szCs w:val="22"/>
        </w:rPr>
        <w:t>ration</w:t>
      </w:r>
      <w:r>
        <w:rPr>
          <w:rFonts w:ascii="Arial" w:hAnsi="Arial"/>
          <w:sz w:val="22"/>
          <w:szCs w:val="22"/>
        </w:rPr>
        <w:t xml:space="preserve"> in their own name/firm/partners name.</w:t>
      </w:r>
      <w:r w:rsidR="00F21638">
        <w:rPr>
          <w:rFonts w:ascii="Arial" w:hAnsi="Arial"/>
          <w:sz w:val="22"/>
          <w:szCs w:val="22"/>
        </w:rPr>
        <w:t xml:space="preserve"> Copy of RC book to be enclosed.</w:t>
      </w:r>
    </w:p>
    <w:p w:rsidR="00CD08BC" w:rsidRDefault="00CD08BC" w:rsidP="00CD08BC">
      <w:pPr>
        <w:pStyle w:val="ListParagraph"/>
        <w:rPr>
          <w:rFonts w:ascii="Arial" w:hAnsi="Arial"/>
          <w:sz w:val="22"/>
          <w:szCs w:val="22"/>
        </w:rPr>
      </w:pPr>
    </w:p>
    <w:p w:rsidR="00CD08BC" w:rsidRDefault="00CD08BC" w:rsidP="00EC24DF">
      <w:pPr>
        <w:numPr>
          <w:ilvl w:val="0"/>
          <w:numId w:val="12"/>
        </w:numPr>
        <w:jc w:val="both"/>
        <w:rPr>
          <w:rFonts w:ascii="Arial" w:hAnsi="Arial"/>
          <w:sz w:val="22"/>
          <w:szCs w:val="22"/>
        </w:rPr>
      </w:pPr>
      <w:r>
        <w:rPr>
          <w:rFonts w:ascii="Arial" w:hAnsi="Arial"/>
          <w:sz w:val="22"/>
          <w:szCs w:val="22"/>
        </w:rPr>
        <w:t xml:space="preserve">The </w:t>
      </w:r>
      <w:r w:rsidR="000105C0">
        <w:rPr>
          <w:rFonts w:ascii="Arial" w:hAnsi="Arial"/>
          <w:sz w:val="22"/>
          <w:szCs w:val="22"/>
        </w:rPr>
        <w:t xml:space="preserve">bidder </w:t>
      </w:r>
      <w:r>
        <w:rPr>
          <w:rFonts w:ascii="Arial" w:hAnsi="Arial"/>
          <w:sz w:val="22"/>
          <w:szCs w:val="22"/>
        </w:rPr>
        <w:t>should have experience in providing ambulance service. A copy of work order/</w:t>
      </w:r>
      <w:r w:rsidR="007A09E8">
        <w:rPr>
          <w:rFonts w:ascii="Arial" w:hAnsi="Arial"/>
          <w:sz w:val="22"/>
          <w:szCs w:val="22"/>
        </w:rPr>
        <w:t>agreement/</w:t>
      </w:r>
      <w:r>
        <w:rPr>
          <w:rFonts w:ascii="Arial" w:hAnsi="Arial"/>
          <w:sz w:val="22"/>
          <w:szCs w:val="22"/>
        </w:rPr>
        <w:t>completion certificate in providing ambul</w:t>
      </w:r>
      <w:r w:rsidR="00AB4FB0">
        <w:rPr>
          <w:rFonts w:ascii="Arial" w:hAnsi="Arial"/>
          <w:sz w:val="22"/>
          <w:szCs w:val="22"/>
        </w:rPr>
        <w:t>ance service should be enclosed as proof of experience.</w:t>
      </w:r>
    </w:p>
    <w:p w:rsidR="00D17393" w:rsidRDefault="00D17393" w:rsidP="00D17393">
      <w:pPr>
        <w:pStyle w:val="ListParagraph"/>
        <w:rPr>
          <w:rFonts w:ascii="Arial" w:hAnsi="Arial"/>
          <w:sz w:val="22"/>
          <w:szCs w:val="22"/>
        </w:rPr>
      </w:pPr>
    </w:p>
    <w:p w:rsidR="006A3B0E" w:rsidRDefault="00CD08BC" w:rsidP="00335123">
      <w:pPr>
        <w:numPr>
          <w:ilvl w:val="0"/>
          <w:numId w:val="12"/>
        </w:numPr>
        <w:rPr>
          <w:rFonts w:ascii="Arial" w:hAnsi="Arial"/>
          <w:sz w:val="22"/>
          <w:szCs w:val="22"/>
        </w:rPr>
      </w:pPr>
      <w:r w:rsidRPr="00233D38">
        <w:rPr>
          <w:rFonts w:ascii="Arial" w:hAnsi="Arial"/>
          <w:sz w:val="22"/>
          <w:szCs w:val="22"/>
        </w:rPr>
        <w:t xml:space="preserve">The </w:t>
      </w:r>
      <w:r w:rsidR="00233D38" w:rsidRPr="00233D38">
        <w:rPr>
          <w:rFonts w:ascii="Arial" w:hAnsi="Arial"/>
          <w:sz w:val="22"/>
          <w:szCs w:val="22"/>
        </w:rPr>
        <w:t xml:space="preserve">bidder </w:t>
      </w:r>
      <w:r w:rsidRPr="00233D38">
        <w:rPr>
          <w:rFonts w:ascii="Arial" w:hAnsi="Arial"/>
          <w:sz w:val="22"/>
          <w:szCs w:val="22"/>
        </w:rPr>
        <w:t>should have PAN</w:t>
      </w:r>
      <w:r w:rsidR="00233D38" w:rsidRPr="00233D38">
        <w:rPr>
          <w:rFonts w:ascii="Arial" w:hAnsi="Arial"/>
          <w:sz w:val="22"/>
          <w:szCs w:val="22"/>
        </w:rPr>
        <w:t xml:space="preserve"> </w:t>
      </w:r>
    </w:p>
    <w:p w:rsidR="00773868" w:rsidRDefault="00773868" w:rsidP="00773868">
      <w:pPr>
        <w:pStyle w:val="ListParagraph"/>
        <w:rPr>
          <w:rFonts w:ascii="Arial" w:hAnsi="Arial"/>
          <w:sz w:val="22"/>
          <w:szCs w:val="22"/>
        </w:rPr>
      </w:pPr>
    </w:p>
    <w:p w:rsidR="00773868" w:rsidRPr="00335123" w:rsidRDefault="00773868" w:rsidP="00773868">
      <w:pPr>
        <w:numPr>
          <w:ilvl w:val="0"/>
          <w:numId w:val="12"/>
        </w:numPr>
        <w:jc w:val="both"/>
        <w:rPr>
          <w:rFonts w:ascii="Arial" w:hAnsi="Arial"/>
          <w:sz w:val="22"/>
          <w:szCs w:val="22"/>
        </w:rPr>
      </w:pPr>
      <w:r>
        <w:rPr>
          <w:rFonts w:ascii="Arial" w:hAnsi="Arial"/>
          <w:sz w:val="22"/>
          <w:szCs w:val="22"/>
        </w:rPr>
        <w:t xml:space="preserve">Earnest Money Deposit for </w:t>
      </w:r>
      <w:proofErr w:type="spellStart"/>
      <w:r>
        <w:rPr>
          <w:rFonts w:ascii="Arial" w:hAnsi="Arial"/>
          <w:sz w:val="22"/>
          <w:szCs w:val="22"/>
        </w:rPr>
        <w:t>Rs</w:t>
      </w:r>
      <w:proofErr w:type="spellEnd"/>
      <w:r>
        <w:rPr>
          <w:rFonts w:ascii="Arial" w:hAnsi="Arial"/>
          <w:sz w:val="22"/>
          <w:szCs w:val="22"/>
        </w:rPr>
        <w:t>. 13,200/= in the form of Demand Draft in favor of BHEL should be enclosed along with Techno-commercial bid. The offers without EMD are liable to be rejected.</w:t>
      </w:r>
    </w:p>
    <w:p w:rsidR="00077E96" w:rsidRPr="00BF22A0" w:rsidRDefault="00077E96" w:rsidP="00BF22A0">
      <w:pPr>
        <w:pStyle w:val="Title"/>
        <w:ind w:left="7200"/>
        <w:jc w:val="left"/>
        <w:rPr>
          <w:rFonts w:ascii="Arial" w:hAnsi="Arial"/>
          <w:sz w:val="24"/>
        </w:rPr>
      </w:pPr>
    </w:p>
    <w:p w:rsidR="00EE70C4" w:rsidRPr="00917822" w:rsidRDefault="00EE70C4">
      <w:pPr>
        <w:pStyle w:val="Heading3"/>
        <w:rPr>
          <w:rFonts w:ascii="Arial" w:hAnsi="Arial" w:cs="Arial"/>
          <w:sz w:val="22"/>
          <w:szCs w:val="22"/>
        </w:rPr>
      </w:pPr>
      <w:r w:rsidRPr="00917822">
        <w:rPr>
          <w:rFonts w:ascii="Arial" w:hAnsi="Arial" w:cs="Arial"/>
          <w:sz w:val="22"/>
          <w:szCs w:val="22"/>
        </w:rPr>
        <w:t>SCOPE OF WORK AND TERMS &amp; CONDITIONS</w:t>
      </w:r>
    </w:p>
    <w:p w:rsidR="00EE70C4" w:rsidRPr="00917822" w:rsidRDefault="00EE70C4">
      <w:pPr>
        <w:ind w:firstLine="720"/>
        <w:rPr>
          <w:rFonts w:ascii="Arial" w:hAnsi="Arial" w:cs="Arial"/>
          <w:sz w:val="22"/>
          <w:szCs w:val="22"/>
        </w:rPr>
      </w:pPr>
    </w:p>
    <w:p w:rsidR="00EE70C4" w:rsidRPr="004810AB" w:rsidRDefault="003511FC" w:rsidP="00DA49A2">
      <w:pPr>
        <w:pStyle w:val="BodyTextIndent2"/>
        <w:numPr>
          <w:ilvl w:val="0"/>
          <w:numId w:val="1"/>
        </w:numPr>
        <w:rPr>
          <w:rFonts w:ascii="Arial" w:hAnsi="Arial" w:cs="Arial"/>
          <w:sz w:val="22"/>
          <w:szCs w:val="22"/>
        </w:rPr>
      </w:pPr>
      <w:r w:rsidRPr="00C84BE9">
        <w:rPr>
          <w:rFonts w:ascii="Arial" w:hAnsi="Arial" w:cs="Arial"/>
          <w:sz w:val="22"/>
          <w:szCs w:val="22"/>
        </w:rPr>
        <w:t xml:space="preserve">BHEL intends to hire </w:t>
      </w:r>
      <w:r w:rsidR="003F7B5F">
        <w:rPr>
          <w:rFonts w:ascii="Arial" w:hAnsi="Arial" w:cs="Arial"/>
          <w:sz w:val="22"/>
          <w:szCs w:val="22"/>
        </w:rPr>
        <w:t>One</w:t>
      </w:r>
      <w:r w:rsidRPr="00C84BE9">
        <w:rPr>
          <w:rFonts w:ascii="Arial" w:hAnsi="Arial" w:cs="Arial"/>
          <w:sz w:val="22"/>
          <w:szCs w:val="22"/>
        </w:rPr>
        <w:t xml:space="preserve"> </w:t>
      </w:r>
      <w:proofErr w:type="spellStart"/>
      <w:r w:rsidRPr="00C84BE9">
        <w:rPr>
          <w:rFonts w:ascii="Arial" w:hAnsi="Arial" w:cs="Arial"/>
          <w:sz w:val="22"/>
          <w:szCs w:val="22"/>
        </w:rPr>
        <w:t>Maruti-</w:t>
      </w:r>
      <w:r w:rsidR="003F7B5F">
        <w:rPr>
          <w:rFonts w:ascii="Arial" w:hAnsi="Arial" w:cs="Arial"/>
          <w:sz w:val="22"/>
          <w:szCs w:val="22"/>
        </w:rPr>
        <w:t>Eeco</w:t>
      </w:r>
      <w:proofErr w:type="spellEnd"/>
      <w:r w:rsidRPr="00C84BE9">
        <w:rPr>
          <w:rFonts w:ascii="Arial" w:hAnsi="Arial" w:cs="Arial"/>
          <w:sz w:val="22"/>
          <w:szCs w:val="22"/>
        </w:rPr>
        <w:t xml:space="preserve"> Ambulance (with driver</w:t>
      </w:r>
      <w:r>
        <w:rPr>
          <w:rFonts w:ascii="Arial" w:hAnsi="Arial" w:cs="Arial"/>
          <w:sz w:val="22"/>
          <w:szCs w:val="22"/>
        </w:rPr>
        <w:t>)</w:t>
      </w:r>
      <w:r w:rsidRPr="00C84BE9">
        <w:rPr>
          <w:rFonts w:ascii="Arial" w:hAnsi="Arial" w:cs="Arial"/>
          <w:sz w:val="22"/>
          <w:szCs w:val="22"/>
        </w:rPr>
        <w:t xml:space="preserve"> on monthly rate contract basis. </w:t>
      </w:r>
      <w:r>
        <w:rPr>
          <w:rFonts w:ascii="Arial" w:hAnsi="Arial" w:cs="Arial"/>
          <w:sz w:val="22"/>
          <w:szCs w:val="22"/>
        </w:rPr>
        <w:t xml:space="preserve">The ambulance should have Karnataka State registration certificate. </w:t>
      </w:r>
      <w:r w:rsidR="003F7B5F" w:rsidRPr="004810AB">
        <w:rPr>
          <w:rFonts w:ascii="Arial" w:hAnsi="Arial" w:cs="Arial"/>
          <w:sz w:val="22"/>
          <w:szCs w:val="22"/>
        </w:rPr>
        <w:t>The Ambulance</w:t>
      </w:r>
      <w:r w:rsidR="00E05426" w:rsidRPr="004810AB">
        <w:rPr>
          <w:rFonts w:ascii="Arial" w:hAnsi="Arial" w:cs="Arial"/>
          <w:sz w:val="22"/>
          <w:szCs w:val="22"/>
        </w:rPr>
        <w:t xml:space="preserve"> shall be at the operational Disposal of OHC</w:t>
      </w:r>
      <w:r w:rsidR="00C95FD3" w:rsidRPr="004810AB">
        <w:rPr>
          <w:rFonts w:ascii="Arial" w:hAnsi="Arial" w:cs="Arial"/>
          <w:sz w:val="22"/>
          <w:szCs w:val="22"/>
        </w:rPr>
        <w:t xml:space="preserve"> and First Aid of </w:t>
      </w:r>
      <w:r w:rsidR="00E05426" w:rsidRPr="004810AB">
        <w:rPr>
          <w:rFonts w:ascii="Arial" w:hAnsi="Arial" w:cs="Arial"/>
          <w:sz w:val="22"/>
          <w:szCs w:val="22"/>
        </w:rPr>
        <w:t>E</w:t>
      </w:r>
      <w:r w:rsidR="003F7B5F">
        <w:rPr>
          <w:rFonts w:ascii="Arial" w:hAnsi="Arial" w:cs="Arial"/>
          <w:sz w:val="22"/>
          <w:szCs w:val="22"/>
        </w:rPr>
        <w:t>P</w:t>
      </w:r>
      <w:r w:rsidR="00E05426" w:rsidRPr="004810AB">
        <w:rPr>
          <w:rFonts w:ascii="Arial" w:hAnsi="Arial" w:cs="Arial"/>
          <w:sz w:val="22"/>
          <w:szCs w:val="22"/>
        </w:rPr>
        <w:t>D throughout the month (</w:t>
      </w:r>
      <w:r w:rsidR="00D41724" w:rsidRPr="004810AB">
        <w:rPr>
          <w:rFonts w:ascii="Arial" w:hAnsi="Arial" w:cs="Arial"/>
          <w:sz w:val="22"/>
          <w:szCs w:val="22"/>
        </w:rPr>
        <w:t xml:space="preserve">24 hours service) including </w:t>
      </w:r>
      <w:r w:rsidR="00673D23" w:rsidRPr="004810AB">
        <w:rPr>
          <w:rFonts w:ascii="Arial" w:hAnsi="Arial" w:cs="Arial"/>
          <w:sz w:val="22"/>
          <w:szCs w:val="22"/>
        </w:rPr>
        <w:t xml:space="preserve">all </w:t>
      </w:r>
      <w:r w:rsidR="00D41724" w:rsidRPr="004810AB">
        <w:rPr>
          <w:rFonts w:ascii="Arial" w:hAnsi="Arial" w:cs="Arial"/>
          <w:sz w:val="22"/>
          <w:szCs w:val="22"/>
        </w:rPr>
        <w:t xml:space="preserve">Sundays and Holidays. </w:t>
      </w:r>
    </w:p>
    <w:p w:rsidR="008208CD" w:rsidRDefault="008208CD" w:rsidP="008208CD">
      <w:pPr>
        <w:pStyle w:val="BodyTextIndent2"/>
        <w:rPr>
          <w:rFonts w:ascii="Arial" w:hAnsi="Arial" w:cs="Arial"/>
          <w:sz w:val="22"/>
          <w:szCs w:val="22"/>
        </w:rPr>
      </w:pPr>
    </w:p>
    <w:p w:rsidR="00E214D4" w:rsidRDefault="00E214D4" w:rsidP="008208CD">
      <w:pPr>
        <w:pStyle w:val="BodyTextIndent2"/>
        <w:rPr>
          <w:rFonts w:ascii="Arial" w:hAnsi="Arial" w:cs="Arial"/>
          <w:sz w:val="22"/>
          <w:szCs w:val="22"/>
        </w:rPr>
      </w:pPr>
    </w:p>
    <w:p w:rsidR="00EF551D" w:rsidRDefault="00A25EE8" w:rsidP="00D41724">
      <w:pPr>
        <w:pStyle w:val="BodyTextIndent2"/>
        <w:numPr>
          <w:ilvl w:val="0"/>
          <w:numId w:val="1"/>
        </w:numPr>
        <w:rPr>
          <w:rFonts w:ascii="Arial" w:hAnsi="Arial" w:cs="Arial"/>
          <w:sz w:val="22"/>
          <w:szCs w:val="22"/>
        </w:rPr>
      </w:pPr>
      <w:r>
        <w:rPr>
          <w:rFonts w:ascii="Arial" w:hAnsi="Arial" w:cs="Arial"/>
          <w:sz w:val="22"/>
          <w:szCs w:val="22"/>
        </w:rPr>
        <w:t xml:space="preserve">a) </w:t>
      </w:r>
      <w:r w:rsidR="00EF551D">
        <w:rPr>
          <w:rFonts w:ascii="Arial" w:hAnsi="Arial" w:cs="Arial"/>
          <w:sz w:val="22"/>
          <w:szCs w:val="22"/>
        </w:rPr>
        <w:t xml:space="preserve">Quotations shall be given on lump sum basis for </w:t>
      </w:r>
      <w:r w:rsidR="00200C70">
        <w:rPr>
          <w:rFonts w:ascii="Arial" w:hAnsi="Arial" w:cs="Arial"/>
          <w:sz w:val="22"/>
          <w:szCs w:val="22"/>
        </w:rPr>
        <w:t>4</w:t>
      </w:r>
      <w:r w:rsidR="00EF551D">
        <w:rPr>
          <w:rFonts w:ascii="Arial" w:hAnsi="Arial" w:cs="Arial"/>
          <w:sz w:val="22"/>
          <w:szCs w:val="22"/>
        </w:rPr>
        <w:t xml:space="preserve">00 KMs running (cumulative running per month) and 24 hours service </w:t>
      </w:r>
      <w:r w:rsidR="00755296">
        <w:rPr>
          <w:rFonts w:ascii="Arial" w:hAnsi="Arial" w:cs="Arial"/>
          <w:sz w:val="22"/>
          <w:szCs w:val="22"/>
        </w:rPr>
        <w:t xml:space="preserve">per day </w:t>
      </w:r>
      <w:r w:rsidR="00EF551D">
        <w:rPr>
          <w:rFonts w:ascii="Arial" w:hAnsi="Arial" w:cs="Arial"/>
          <w:sz w:val="22"/>
          <w:szCs w:val="22"/>
        </w:rPr>
        <w:t xml:space="preserve">throughout the month including all Sundays and Holidays. The charges should be inclusive of all overhead charges like fuel, taxes, comprehensive insurance, payment to staff, vehicle maintenance, etc., but will not include service tax. The rates shall be quoted in the price bid format </w:t>
      </w:r>
      <w:r w:rsidR="002647C3">
        <w:rPr>
          <w:rFonts w:ascii="Arial" w:hAnsi="Arial" w:cs="Arial"/>
          <w:sz w:val="22"/>
          <w:szCs w:val="22"/>
        </w:rPr>
        <w:t xml:space="preserve">(Annexure-D) </w:t>
      </w:r>
      <w:r w:rsidR="00EF551D">
        <w:rPr>
          <w:rFonts w:ascii="Arial" w:hAnsi="Arial" w:cs="Arial"/>
          <w:sz w:val="22"/>
          <w:szCs w:val="22"/>
        </w:rPr>
        <w:t xml:space="preserve">enclosed. </w:t>
      </w:r>
    </w:p>
    <w:p w:rsidR="00386273" w:rsidRDefault="00386273" w:rsidP="00386273">
      <w:pPr>
        <w:pStyle w:val="BodyTextIndent2"/>
        <w:rPr>
          <w:rFonts w:ascii="Arial" w:hAnsi="Arial" w:cs="Arial"/>
          <w:sz w:val="22"/>
          <w:szCs w:val="22"/>
        </w:rPr>
      </w:pPr>
    </w:p>
    <w:p w:rsidR="00A25EE8" w:rsidRDefault="00A25EE8" w:rsidP="00A25EE8">
      <w:pPr>
        <w:pStyle w:val="BodyTextIndent2"/>
        <w:ind w:left="1080"/>
        <w:rPr>
          <w:rFonts w:ascii="Arial" w:hAnsi="Arial" w:cs="Arial"/>
          <w:sz w:val="22"/>
          <w:szCs w:val="22"/>
        </w:rPr>
      </w:pPr>
      <w:r>
        <w:rPr>
          <w:rFonts w:ascii="Arial" w:hAnsi="Arial" w:cs="Arial"/>
          <w:sz w:val="22"/>
          <w:szCs w:val="22"/>
        </w:rPr>
        <w:t>b) All rates should be quoted in figure as well as in words in Annexure-D</w:t>
      </w:r>
      <w:r w:rsidR="001C19EA">
        <w:rPr>
          <w:rFonts w:ascii="Arial" w:hAnsi="Arial" w:cs="Arial"/>
          <w:sz w:val="22"/>
          <w:szCs w:val="22"/>
        </w:rPr>
        <w:t xml:space="preserve"> (Price Bid)</w:t>
      </w:r>
    </w:p>
    <w:p w:rsidR="001809C5" w:rsidRDefault="001809C5" w:rsidP="00A25EE8">
      <w:pPr>
        <w:pStyle w:val="BodyTextIndent2"/>
        <w:ind w:left="1080"/>
        <w:rPr>
          <w:rFonts w:ascii="Arial" w:hAnsi="Arial" w:cs="Arial"/>
          <w:sz w:val="22"/>
          <w:szCs w:val="22"/>
        </w:rPr>
      </w:pPr>
    </w:p>
    <w:p w:rsidR="00846F1C" w:rsidRDefault="00846F1C" w:rsidP="00A25EE8">
      <w:pPr>
        <w:pStyle w:val="BodyTextIndent2"/>
        <w:ind w:left="1080"/>
        <w:rPr>
          <w:rFonts w:ascii="Arial" w:hAnsi="Arial" w:cs="Arial"/>
          <w:sz w:val="22"/>
          <w:szCs w:val="22"/>
        </w:rPr>
      </w:pPr>
      <w:r>
        <w:rPr>
          <w:rFonts w:ascii="Arial" w:hAnsi="Arial" w:cs="Arial"/>
          <w:sz w:val="22"/>
          <w:szCs w:val="22"/>
        </w:rPr>
        <w:t xml:space="preserve">c) In case the rate quoted in figures differ from those quoted in words, </w:t>
      </w:r>
      <w:r w:rsidRPr="00BC2D01">
        <w:rPr>
          <w:rFonts w:ascii="Arial" w:hAnsi="Arial" w:cs="Arial"/>
          <w:i/>
          <w:sz w:val="22"/>
          <w:szCs w:val="22"/>
          <w:u w:val="single"/>
        </w:rPr>
        <w:t>the lower of the rates</w:t>
      </w:r>
      <w:r>
        <w:rPr>
          <w:rFonts w:ascii="Arial" w:hAnsi="Arial" w:cs="Arial"/>
          <w:sz w:val="22"/>
          <w:szCs w:val="22"/>
        </w:rPr>
        <w:t xml:space="preserve"> will be taken as the tendered rate and shall be binding on the tenderers.</w:t>
      </w:r>
    </w:p>
    <w:p w:rsidR="00B632CD" w:rsidRDefault="00B632CD" w:rsidP="00A25EE8">
      <w:pPr>
        <w:pStyle w:val="BodyTextIndent2"/>
        <w:ind w:left="1080"/>
        <w:rPr>
          <w:rFonts w:ascii="Arial" w:hAnsi="Arial" w:cs="Arial"/>
          <w:sz w:val="22"/>
          <w:szCs w:val="22"/>
        </w:rPr>
      </w:pPr>
    </w:p>
    <w:p w:rsidR="00846F1C" w:rsidRDefault="00846F1C" w:rsidP="00A25EE8">
      <w:pPr>
        <w:pStyle w:val="BodyTextIndent2"/>
        <w:ind w:left="1080"/>
        <w:rPr>
          <w:rFonts w:ascii="Arial" w:hAnsi="Arial" w:cs="Arial"/>
          <w:sz w:val="22"/>
          <w:szCs w:val="22"/>
        </w:rPr>
      </w:pPr>
      <w:r>
        <w:rPr>
          <w:rFonts w:ascii="Arial" w:hAnsi="Arial" w:cs="Arial"/>
          <w:sz w:val="22"/>
          <w:szCs w:val="22"/>
        </w:rPr>
        <w:t>d) All the offers received will be scrutinized and only technically qualified offers will be considered for Price bid opening.</w:t>
      </w:r>
    </w:p>
    <w:p w:rsidR="005B2D6A" w:rsidRDefault="005B2D6A" w:rsidP="00A25EE8">
      <w:pPr>
        <w:pStyle w:val="BodyTextIndent2"/>
        <w:ind w:left="1080"/>
        <w:rPr>
          <w:rFonts w:ascii="Arial" w:hAnsi="Arial" w:cs="Arial"/>
          <w:sz w:val="22"/>
          <w:szCs w:val="22"/>
        </w:rPr>
      </w:pPr>
    </w:p>
    <w:p w:rsidR="003215AA" w:rsidRDefault="003215AA" w:rsidP="00A25EE8">
      <w:pPr>
        <w:pStyle w:val="BodyTextIndent2"/>
        <w:ind w:left="1080"/>
        <w:rPr>
          <w:rFonts w:ascii="Arial" w:hAnsi="Arial" w:cs="Arial"/>
          <w:sz w:val="22"/>
          <w:szCs w:val="22"/>
        </w:rPr>
      </w:pPr>
      <w:r>
        <w:rPr>
          <w:rFonts w:ascii="Arial" w:hAnsi="Arial" w:cs="Arial"/>
          <w:sz w:val="22"/>
          <w:szCs w:val="22"/>
        </w:rPr>
        <w:t>e) The technically unqualified offers will be rejected.</w:t>
      </w:r>
    </w:p>
    <w:p w:rsidR="00193ABA" w:rsidRDefault="00193ABA" w:rsidP="00A25EE8">
      <w:pPr>
        <w:pStyle w:val="BodyTextIndent2"/>
        <w:ind w:left="1080"/>
        <w:rPr>
          <w:rFonts w:ascii="Arial" w:hAnsi="Arial" w:cs="Arial"/>
          <w:sz w:val="22"/>
          <w:szCs w:val="22"/>
        </w:rPr>
      </w:pPr>
    </w:p>
    <w:p w:rsidR="0084673A" w:rsidRDefault="00CD0D82" w:rsidP="00067234">
      <w:pPr>
        <w:pStyle w:val="BodyTextIndent2"/>
        <w:ind w:left="1080"/>
        <w:rPr>
          <w:rFonts w:ascii="Arial" w:hAnsi="Arial" w:cs="Arial"/>
          <w:sz w:val="22"/>
          <w:szCs w:val="22"/>
        </w:rPr>
      </w:pPr>
      <w:r>
        <w:rPr>
          <w:rFonts w:ascii="Arial" w:hAnsi="Arial" w:cs="Arial"/>
          <w:b/>
          <w:sz w:val="22"/>
          <w:szCs w:val="22"/>
        </w:rPr>
        <w:t>f)</w:t>
      </w:r>
      <w:r w:rsidRPr="00DD2CCE">
        <w:rPr>
          <w:rFonts w:ascii="Arial" w:hAnsi="Arial" w:cs="Arial"/>
          <w:b/>
          <w:sz w:val="22"/>
          <w:szCs w:val="22"/>
        </w:rPr>
        <w:t xml:space="preserve"> Technically</w:t>
      </w:r>
      <w:r w:rsidR="00915D6A" w:rsidRPr="00DD2CCE">
        <w:rPr>
          <w:rFonts w:ascii="Arial" w:hAnsi="Arial" w:cs="Arial"/>
          <w:b/>
          <w:sz w:val="22"/>
          <w:szCs w:val="22"/>
        </w:rPr>
        <w:t xml:space="preserve"> qualified Tenders will be considered for placement of order on the basis of L1 quoted for Sl.</w:t>
      </w:r>
      <w:r w:rsidR="00DD2CCE" w:rsidRPr="00DD2CCE">
        <w:rPr>
          <w:rFonts w:ascii="Arial" w:hAnsi="Arial" w:cs="Arial"/>
          <w:b/>
          <w:sz w:val="22"/>
          <w:szCs w:val="22"/>
        </w:rPr>
        <w:t xml:space="preserve"> </w:t>
      </w:r>
      <w:r w:rsidR="00915D6A" w:rsidRPr="00DD2CCE">
        <w:rPr>
          <w:rFonts w:ascii="Arial" w:hAnsi="Arial" w:cs="Arial"/>
          <w:b/>
          <w:sz w:val="22"/>
          <w:szCs w:val="22"/>
        </w:rPr>
        <w:t xml:space="preserve">No. 1 in the price bid. </w:t>
      </w:r>
      <w:r w:rsidR="003F7B5F" w:rsidRPr="00DD2CCE">
        <w:rPr>
          <w:rFonts w:ascii="Arial" w:hAnsi="Arial" w:cs="Arial"/>
          <w:b/>
          <w:sz w:val="22"/>
          <w:szCs w:val="22"/>
        </w:rPr>
        <w:t>I.e</w:t>
      </w:r>
      <w:r w:rsidR="00915D6A" w:rsidRPr="00DD2CCE">
        <w:rPr>
          <w:rFonts w:ascii="Arial" w:hAnsi="Arial" w:cs="Arial"/>
          <w:b/>
          <w:sz w:val="22"/>
          <w:szCs w:val="22"/>
        </w:rPr>
        <w:t xml:space="preserve">. </w:t>
      </w:r>
      <w:r w:rsidR="0093639C" w:rsidRPr="00DD2CCE">
        <w:rPr>
          <w:rFonts w:ascii="Arial" w:hAnsi="Arial" w:cs="Arial"/>
          <w:b/>
          <w:sz w:val="22"/>
          <w:szCs w:val="22"/>
        </w:rPr>
        <w:t>lump sum</w:t>
      </w:r>
      <w:r w:rsidR="00200C70">
        <w:rPr>
          <w:rFonts w:ascii="Arial" w:hAnsi="Arial" w:cs="Arial"/>
          <w:b/>
          <w:sz w:val="22"/>
          <w:szCs w:val="22"/>
        </w:rPr>
        <w:t xml:space="preserve"> rate quoted for 4</w:t>
      </w:r>
      <w:r w:rsidR="00915D6A" w:rsidRPr="00DD2CCE">
        <w:rPr>
          <w:rFonts w:ascii="Arial" w:hAnsi="Arial" w:cs="Arial"/>
          <w:b/>
          <w:sz w:val="22"/>
          <w:szCs w:val="22"/>
        </w:rPr>
        <w:t>00 KMs running (cumulative running per month) and 24 hours service per day throughout the month including all Sundays and Ho</w:t>
      </w:r>
      <w:r w:rsidR="00DD2CCE" w:rsidRPr="00DD2CCE">
        <w:rPr>
          <w:rFonts w:ascii="Arial" w:hAnsi="Arial" w:cs="Arial"/>
          <w:b/>
          <w:sz w:val="22"/>
          <w:szCs w:val="22"/>
        </w:rPr>
        <w:t>lidays.</w:t>
      </w:r>
      <w:r w:rsidR="00AB2696">
        <w:rPr>
          <w:rFonts w:ascii="Arial" w:hAnsi="Arial" w:cs="Arial"/>
          <w:b/>
          <w:sz w:val="22"/>
          <w:szCs w:val="22"/>
        </w:rPr>
        <w:t xml:space="preserve"> </w:t>
      </w:r>
      <w:r w:rsidR="0084673A">
        <w:rPr>
          <w:rFonts w:ascii="Arial" w:hAnsi="Arial" w:cs="Arial"/>
          <w:sz w:val="22"/>
          <w:szCs w:val="22"/>
        </w:rPr>
        <w:t>BHEL reserves the right to negotiate with L1 tenderer and in such case negotiated price will be considered for award of contract.</w:t>
      </w:r>
    </w:p>
    <w:p w:rsidR="008B7AD4" w:rsidRDefault="008B7AD4" w:rsidP="008B7AD4">
      <w:pPr>
        <w:pStyle w:val="BodyTextIndent2"/>
        <w:rPr>
          <w:rFonts w:ascii="Arial" w:hAnsi="Arial" w:cs="Arial"/>
          <w:sz w:val="22"/>
          <w:szCs w:val="22"/>
        </w:rPr>
      </w:pPr>
    </w:p>
    <w:p w:rsidR="008B7AD4" w:rsidRPr="008B7AD4" w:rsidRDefault="00067234" w:rsidP="00067234">
      <w:pPr>
        <w:pStyle w:val="BodyTextIndent2"/>
        <w:ind w:left="1080" w:hanging="360"/>
        <w:rPr>
          <w:rFonts w:ascii="Arial" w:hAnsi="Arial" w:cs="Arial"/>
          <w:sz w:val="22"/>
          <w:szCs w:val="22"/>
        </w:rPr>
      </w:pPr>
      <w:r>
        <w:rPr>
          <w:rFonts w:ascii="Arial" w:hAnsi="Arial" w:cs="Arial"/>
          <w:sz w:val="22"/>
          <w:szCs w:val="22"/>
        </w:rPr>
        <w:t xml:space="preserve">     </w:t>
      </w:r>
      <w:r w:rsidR="00CD0D82">
        <w:rPr>
          <w:rFonts w:ascii="Arial" w:hAnsi="Arial" w:cs="Arial"/>
          <w:sz w:val="22"/>
          <w:szCs w:val="22"/>
        </w:rPr>
        <w:t>g)</w:t>
      </w:r>
      <w:r w:rsidR="00CD0D82" w:rsidRPr="008B7AD4">
        <w:rPr>
          <w:rFonts w:ascii="Arial" w:hAnsi="Arial" w:cs="Arial"/>
          <w:sz w:val="22"/>
          <w:szCs w:val="22"/>
        </w:rPr>
        <w:t xml:space="preserve"> BHEL</w:t>
      </w:r>
      <w:r w:rsidR="008B7AD4" w:rsidRPr="008B7AD4">
        <w:rPr>
          <w:rFonts w:ascii="Arial" w:hAnsi="Arial" w:cs="Arial"/>
          <w:sz w:val="22"/>
          <w:szCs w:val="22"/>
        </w:rPr>
        <w:t xml:space="preserve"> reserves the right to reject any tender at any stage without assigning any reason thereof.</w:t>
      </w:r>
    </w:p>
    <w:p w:rsidR="0084673A" w:rsidRDefault="0084673A" w:rsidP="00915D6A">
      <w:pPr>
        <w:pStyle w:val="BodyTextIndent2"/>
        <w:ind w:left="1080"/>
        <w:rPr>
          <w:rFonts w:ascii="Arial" w:hAnsi="Arial" w:cs="Arial"/>
          <w:sz w:val="22"/>
          <w:szCs w:val="22"/>
        </w:rPr>
      </w:pPr>
    </w:p>
    <w:p w:rsidR="00667888" w:rsidRDefault="00222C95" w:rsidP="00667888">
      <w:pPr>
        <w:pStyle w:val="BodyTextIndent2"/>
        <w:numPr>
          <w:ilvl w:val="0"/>
          <w:numId w:val="1"/>
        </w:numPr>
        <w:rPr>
          <w:rFonts w:ascii="Arial" w:hAnsi="Arial" w:cs="Arial"/>
          <w:sz w:val="22"/>
          <w:szCs w:val="22"/>
        </w:rPr>
      </w:pPr>
      <w:r w:rsidRPr="0086453C">
        <w:rPr>
          <w:rFonts w:ascii="Arial" w:hAnsi="Arial" w:cs="Arial"/>
          <w:sz w:val="22"/>
          <w:szCs w:val="22"/>
        </w:rPr>
        <w:t>T</w:t>
      </w:r>
      <w:r w:rsidR="0086453C" w:rsidRPr="0086453C">
        <w:rPr>
          <w:rFonts w:ascii="Arial" w:hAnsi="Arial" w:cs="Arial"/>
          <w:sz w:val="22"/>
          <w:szCs w:val="22"/>
        </w:rPr>
        <w:t xml:space="preserve">he Ambulance service has to be provided round the clock (24 hours per day) on all days of the month (irrespective of number </w:t>
      </w:r>
      <w:r w:rsidR="00D218B1">
        <w:rPr>
          <w:rFonts w:ascii="Arial" w:hAnsi="Arial" w:cs="Arial"/>
          <w:sz w:val="22"/>
          <w:szCs w:val="22"/>
        </w:rPr>
        <w:t xml:space="preserve">of </w:t>
      </w:r>
      <w:r w:rsidR="0086453C" w:rsidRPr="0086453C">
        <w:rPr>
          <w:rFonts w:ascii="Arial" w:hAnsi="Arial" w:cs="Arial"/>
          <w:sz w:val="22"/>
          <w:szCs w:val="22"/>
        </w:rPr>
        <w:t xml:space="preserve">days in the month) including all Sundays and holidays. If the ambulance is used beyond </w:t>
      </w:r>
      <w:r w:rsidR="00200C70">
        <w:rPr>
          <w:rFonts w:ascii="Arial" w:hAnsi="Arial" w:cs="Arial"/>
          <w:sz w:val="22"/>
          <w:szCs w:val="22"/>
        </w:rPr>
        <w:t>4</w:t>
      </w:r>
      <w:r w:rsidR="0086453C" w:rsidRPr="0086453C">
        <w:rPr>
          <w:rFonts w:ascii="Arial" w:hAnsi="Arial" w:cs="Arial"/>
          <w:sz w:val="22"/>
          <w:szCs w:val="22"/>
        </w:rPr>
        <w:t>00 KMs per month (cumulative)</w:t>
      </w:r>
      <w:r w:rsidR="00AF4919">
        <w:rPr>
          <w:rFonts w:ascii="Arial" w:hAnsi="Arial" w:cs="Arial"/>
          <w:sz w:val="22"/>
          <w:szCs w:val="22"/>
        </w:rPr>
        <w:t>,</w:t>
      </w:r>
      <w:r w:rsidR="0086453C" w:rsidRPr="0086453C">
        <w:rPr>
          <w:rFonts w:ascii="Arial" w:hAnsi="Arial" w:cs="Arial"/>
          <w:sz w:val="22"/>
          <w:szCs w:val="22"/>
        </w:rPr>
        <w:t xml:space="preserve"> charges for extra KMs beyond </w:t>
      </w:r>
      <w:r w:rsidR="00200C70">
        <w:rPr>
          <w:rFonts w:ascii="Arial" w:hAnsi="Arial" w:cs="Arial"/>
          <w:sz w:val="22"/>
          <w:szCs w:val="22"/>
        </w:rPr>
        <w:t>4</w:t>
      </w:r>
      <w:r w:rsidR="0086453C" w:rsidRPr="0086453C">
        <w:rPr>
          <w:rFonts w:ascii="Arial" w:hAnsi="Arial" w:cs="Arial"/>
          <w:sz w:val="22"/>
          <w:szCs w:val="22"/>
        </w:rPr>
        <w:t>00 KMs will be paid for which rate shall be quoted in the Price Bid</w:t>
      </w:r>
      <w:r w:rsidR="00746C9F">
        <w:rPr>
          <w:rFonts w:ascii="Arial" w:hAnsi="Arial" w:cs="Arial"/>
          <w:sz w:val="22"/>
          <w:szCs w:val="22"/>
        </w:rPr>
        <w:t xml:space="preserve"> (Annexure-D)</w:t>
      </w:r>
      <w:r w:rsidR="0086453C" w:rsidRPr="0086453C">
        <w:rPr>
          <w:rFonts w:ascii="Arial" w:hAnsi="Arial" w:cs="Arial"/>
          <w:sz w:val="22"/>
          <w:szCs w:val="22"/>
        </w:rPr>
        <w:t xml:space="preserve">.  All the rates shall be quoted excluding service tax. </w:t>
      </w:r>
      <w:r w:rsidR="00A065C6">
        <w:rPr>
          <w:rFonts w:ascii="Arial" w:hAnsi="Arial" w:cs="Arial"/>
          <w:sz w:val="22"/>
          <w:szCs w:val="22"/>
        </w:rPr>
        <w:t>These rates are subject to price variation clause</w:t>
      </w:r>
      <w:r w:rsidR="00B404B9">
        <w:rPr>
          <w:rFonts w:ascii="Arial" w:hAnsi="Arial" w:cs="Arial"/>
          <w:sz w:val="22"/>
          <w:szCs w:val="22"/>
        </w:rPr>
        <w:t xml:space="preserve"> (PVC)</w:t>
      </w:r>
      <w:r w:rsidR="00A065C6">
        <w:rPr>
          <w:rFonts w:ascii="Arial" w:hAnsi="Arial" w:cs="Arial"/>
          <w:sz w:val="22"/>
          <w:szCs w:val="22"/>
        </w:rPr>
        <w:t xml:space="preserve"> for fuel price only.</w:t>
      </w:r>
    </w:p>
    <w:p w:rsidR="00E22985" w:rsidRDefault="00E22985" w:rsidP="00E22985">
      <w:pPr>
        <w:pStyle w:val="BodyTextIndent2"/>
        <w:rPr>
          <w:rFonts w:ascii="Arial" w:hAnsi="Arial" w:cs="Arial"/>
          <w:sz w:val="22"/>
          <w:szCs w:val="22"/>
        </w:rPr>
      </w:pPr>
    </w:p>
    <w:p w:rsidR="007B1BAD" w:rsidRDefault="007C48A1" w:rsidP="00667888">
      <w:pPr>
        <w:pStyle w:val="BodyTextIndent2"/>
        <w:numPr>
          <w:ilvl w:val="0"/>
          <w:numId w:val="1"/>
        </w:numPr>
        <w:rPr>
          <w:rFonts w:ascii="Arial" w:hAnsi="Arial" w:cs="Arial"/>
          <w:b/>
          <w:sz w:val="22"/>
          <w:szCs w:val="22"/>
        </w:rPr>
      </w:pPr>
      <w:r>
        <w:rPr>
          <w:rFonts w:ascii="Arial" w:hAnsi="Arial" w:cs="Arial"/>
          <w:b/>
          <w:sz w:val="22"/>
          <w:szCs w:val="22"/>
        </w:rPr>
        <w:t>S</w:t>
      </w:r>
      <w:r w:rsidR="007B1BAD" w:rsidRPr="00856661">
        <w:rPr>
          <w:rFonts w:ascii="Arial" w:hAnsi="Arial" w:cs="Arial"/>
          <w:b/>
          <w:sz w:val="22"/>
          <w:szCs w:val="22"/>
        </w:rPr>
        <w:t>pecification of the Ambulance to be provided</w:t>
      </w:r>
      <w:r w:rsidR="00856661" w:rsidRPr="00856661">
        <w:rPr>
          <w:rFonts w:ascii="Arial" w:hAnsi="Arial" w:cs="Arial"/>
          <w:b/>
          <w:sz w:val="22"/>
          <w:szCs w:val="22"/>
        </w:rPr>
        <w:t>:</w:t>
      </w:r>
    </w:p>
    <w:p w:rsidR="00FC3545" w:rsidRDefault="00FC3545" w:rsidP="00FC3545">
      <w:pPr>
        <w:pStyle w:val="BodyTextIndent2"/>
        <w:rPr>
          <w:rFonts w:ascii="Arial" w:hAnsi="Arial" w:cs="Arial"/>
          <w:b/>
          <w:sz w:val="22"/>
          <w:szCs w:val="22"/>
        </w:rPr>
      </w:pPr>
    </w:p>
    <w:p w:rsidR="007B1BAD" w:rsidRDefault="007B1BAD" w:rsidP="007B1BAD">
      <w:pPr>
        <w:pStyle w:val="BodyTextIndent2"/>
        <w:numPr>
          <w:ilvl w:val="0"/>
          <w:numId w:val="13"/>
        </w:numPr>
        <w:rPr>
          <w:rFonts w:ascii="Arial" w:hAnsi="Arial" w:cs="Arial"/>
          <w:sz w:val="22"/>
          <w:szCs w:val="22"/>
        </w:rPr>
      </w:pPr>
      <w:r>
        <w:rPr>
          <w:rFonts w:ascii="Arial" w:hAnsi="Arial" w:cs="Arial"/>
          <w:sz w:val="22"/>
          <w:szCs w:val="22"/>
        </w:rPr>
        <w:t>Type</w:t>
      </w:r>
      <w:r>
        <w:rPr>
          <w:rFonts w:ascii="Arial" w:hAnsi="Arial" w:cs="Arial"/>
          <w:sz w:val="22"/>
          <w:szCs w:val="22"/>
        </w:rPr>
        <w:tab/>
      </w:r>
      <w:r>
        <w:rPr>
          <w:rFonts w:ascii="Arial" w:hAnsi="Arial" w:cs="Arial"/>
          <w:sz w:val="22"/>
          <w:szCs w:val="22"/>
        </w:rPr>
        <w:tab/>
      </w:r>
      <w:r>
        <w:rPr>
          <w:rFonts w:ascii="Arial" w:hAnsi="Arial" w:cs="Arial"/>
          <w:sz w:val="22"/>
          <w:szCs w:val="22"/>
        </w:rPr>
        <w:tab/>
      </w:r>
      <w:r w:rsidR="00207A39">
        <w:rPr>
          <w:rFonts w:ascii="Arial" w:hAnsi="Arial" w:cs="Arial"/>
          <w:sz w:val="22"/>
          <w:szCs w:val="22"/>
        </w:rPr>
        <w:tab/>
      </w:r>
      <w:r w:rsidR="009216FC">
        <w:rPr>
          <w:rFonts w:ascii="Arial" w:hAnsi="Arial" w:cs="Arial"/>
          <w:sz w:val="22"/>
          <w:szCs w:val="22"/>
        </w:rPr>
        <w:tab/>
      </w:r>
      <w:r>
        <w:rPr>
          <w:rFonts w:ascii="Arial" w:hAnsi="Arial" w:cs="Arial"/>
          <w:sz w:val="22"/>
          <w:szCs w:val="22"/>
        </w:rPr>
        <w:t xml:space="preserve">: </w:t>
      </w:r>
      <w:proofErr w:type="spellStart"/>
      <w:r>
        <w:rPr>
          <w:rFonts w:ascii="Arial" w:hAnsi="Arial" w:cs="Arial"/>
          <w:sz w:val="22"/>
          <w:szCs w:val="22"/>
        </w:rPr>
        <w:t>Maruti</w:t>
      </w:r>
      <w:proofErr w:type="spellEnd"/>
      <w:r>
        <w:rPr>
          <w:rFonts w:ascii="Arial" w:hAnsi="Arial" w:cs="Arial"/>
          <w:sz w:val="22"/>
          <w:szCs w:val="22"/>
        </w:rPr>
        <w:t xml:space="preserve"> – </w:t>
      </w:r>
      <w:proofErr w:type="spellStart"/>
      <w:r w:rsidR="003F7B5F">
        <w:rPr>
          <w:rFonts w:ascii="Arial" w:hAnsi="Arial" w:cs="Arial"/>
          <w:sz w:val="22"/>
          <w:szCs w:val="22"/>
        </w:rPr>
        <w:t>Eeco</w:t>
      </w:r>
      <w:proofErr w:type="spellEnd"/>
    </w:p>
    <w:p w:rsidR="007B1BAD" w:rsidRDefault="007B1BAD" w:rsidP="007B1BAD">
      <w:pPr>
        <w:pStyle w:val="BodyTextIndent2"/>
        <w:numPr>
          <w:ilvl w:val="0"/>
          <w:numId w:val="13"/>
        </w:numPr>
        <w:rPr>
          <w:rFonts w:ascii="Arial" w:hAnsi="Arial" w:cs="Arial"/>
          <w:sz w:val="22"/>
          <w:szCs w:val="22"/>
        </w:rPr>
      </w:pPr>
      <w:r>
        <w:rPr>
          <w:rFonts w:ascii="Arial" w:hAnsi="Arial" w:cs="Arial"/>
          <w:sz w:val="22"/>
          <w:szCs w:val="22"/>
        </w:rPr>
        <w:t xml:space="preserve">Model </w:t>
      </w:r>
      <w:r>
        <w:rPr>
          <w:rFonts w:ascii="Arial" w:hAnsi="Arial" w:cs="Arial"/>
          <w:sz w:val="22"/>
          <w:szCs w:val="22"/>
        </w:rPr>
        <w:tab/>
      </w:r>
      <w:r>
        <w:rPr>
          <w:rFonts w:ascii="Arial" w:hAnsi="Arial" w:cs="Arial"/>
          <w:sz w:val="22"/>
          <w:szCs w:val="22"/>
        </w:rPr>
        <w:tab/>
      </w:r>
      <w:r>
        <w:rPr>
          <w:rFonts w:ascii="Arial" w:hAnsi="Arial" w:cs="Arial"/>
          <w:sz w:val="22"/>
          <w:szCs w:val="22"/>
        </w:rPr>
        <w:tab/>
      </w:r>
      <w:r w:rsidR="00207A39">
        <w:rPr>
          <w:rFonts w:ascii="Arial" w:hAnsi="Arial" w:cs="Arial"/>
          <w:sz w:val="22"/>
          <w:szCs w:val="22"/>
        </w:rPr>
        <w:tab/>
      </w:r>
      <w:r w:rsidR="009216FC">
        <w:rPr>
          <w:rFonts w:ascii="Arial" w:hAnsi="Arial" w:cs="Arial"/>
          <w:sz w:val="22"/>
          <w:szCs w:val="22"/>
        </w:rPr>
        <w:tab/>
      </w:r>
      <w:r>
        <w:rPr>
          <w:rFonts w:ascii="Arial" w:hAnsi="Arial" w:cs="Arial"/>
          <w:sz w:val="22"/>
          <w:szCs w:val="22"/>
        </w:rPr>
        <w:t>: 20</w:t>
      </w:r>
      <w:r w:rsidR="00B612C0">
        <w:rPr>
          <w:rFonts w:ascii="Arial" w:hAnsi="Arial" w:cs="Arial"/>
          <w:sz w:val="22"/>
          <w:szCs w:val="22"/>
        </w:rPr>
        <w:t>1</w:t>
      </w:r>
      <w:r w:rsidR="00B06C79">
        <w:rPr>
          <w:rFonts w:ascii="Arial" w:hAnsi="Arial" w:cs="Arial"/>
          <w:sz w:val="22"/>
          <w:szCs w:val="22"/>
        </w:rPr>
        <w:t>5</w:t>
      </w:r>
      <w:r>
        <w:rPr>
          <w:rFonts w:ascii="Arial" w:hAnsi="Arial" w:cs="Arial"/>
          <w:sz w:val="22"/>
          <w:szCs w:val="22"/>
        </w:rPr>
        <w:t xml:space="preserve"> or later</w:t>
      </w:r>
    </w:p>
    <w:p w:rsidR="00AB0CB8" w:rsidRDefault="007B1BAD" w:rsidP="007B1BAD">
      <w:pPr>
        <w:pStyle w:val="BodyTextIndent2"/>
        <w:numPr>
          <w:ilvl w:val="0"/>
          <w:numId w:val="13"/>
        </w:numPr>
        <w:rPr>
          <w:rFonts w:ascii="Arial" w:hAnsi="Arial" w:cs="Arial"/>
          <w:sz w:val="22"/>
          <w:szCs w:val="22"/>
        </w:rPr>
      </w:pPr>
      <w:r w:rsidRPr="00AB0CB8">
        <w:rPr>
          <w:rFonts w:ascii="Arial" w:hAnsi="Arial" w:cs="Arial"/>
          <w:sz w:val="22"/>
          <w:szCs w:val="22"/>
        </w:rPr>
        <w:t>Fuel</w:t>
      </w:r>
      <w:r w:rsidRPr="00AB0CB8">
        <w:rPr>
          <w:rFonts w:ascii="Arial" w:hAnsi="Arial" w:cs="Arial"/>
          <w:sz w:val="22"/>
          <w:szCs w:val="22"/>
        </w:rPr>
        <w:tab/>
      </w:r>
      <w:r w:rsidRPr="00AB0CB8">
        <w:rPr>
          <w:rFonts w:ascii="Arial" w:hAnsi="Arial" w:cs="Arial"/>
          <w:sz w:val="22"/>
          <w:szCs w:val="22"/>
        </w:rPr>
        <w:tab/>
      </w:r>
      <w:r w:rsidRPr="00AB0CB8">
        <w:rPr>
          <w:rFonts w:ascii="Arial" w:hAnsi="Arial" w:cs="Arial"/>
          <w:sz w:val="22"/>
          <w:szCs w:val="22"/>
        </w:rPr>
        <w:tab/>
      </w:r>
      <w:r w:rsidR="00207A39" w:rsidRPr="00AB0CB8">
        <w:rPr>
          <w:rFonts w:ascii="Arial" w:hAnsi="Arial" w:cs="Arial"/>
          <w:sz w:val="22"/>
          <w:szCs w:val="22"/>
        </w:rPr>
        <w:tab/>
      </w:r>
      <w:r w:rsidR="009216FC">
        <w:rPr>
          <w:rFonts w:ascii="Arial" w:hAnsi="Arial" w:cs="Arial"/>
          <w:sz w:val="22"/>
          <w:szCs w:val="22"/>
        </w:rPr>
        <w:tab/>
      </w:r>
      <w:r w:rsidRPr="00AB0CB8">
        <w:rPr>
          <w:rFonts w:ascii="Arial" w:hAnsi="Arial" w:cs="Arial"/>
          <w:sz w:val="22"/>
          <w:szCs w:val="22"/>
        </w:rPr>
        <w:t xml:space="preserve">: </w:t>
      </w:r>
      <w:r w:rsidR="00AB0CB8">
        <w:rPr>
          <w:rFonts w:ascii="Arial" w:hAnsi="Arial" w:cs="Arial"/>
          <w:sz w:val="22"/>
          <w:szCs w:val="22"/>
        </w:rPr>
        <w:t xml:space="preserve">Regular </w:t>
      </w:r>
      <w:r w:rsidR="00AB0CB8" w:rsidRPr="00AB0CB8">
        <w:rPr>
          <w:rFonts w:ascii="Arial" w:hAnsi="Arial" w:cs="Arial"/>
          <w:sz w:val="22"/>
          <w:szCs w:val="22"/>
        </w:rPr>
        <w:t xml:space="preserve">Petrol </w:t>
      </w:r>
    </w:p>
    <w:p w:rsidR="00695A62" w:rsidRDefault="00695A62" w:rsidP="007B1BAD">
      <w:pPr>
        <w:pStyle w:val="BodyTextIndent2"/>
        <w:numPr>
          <w:ilvl w:val="0"/>
          <w:numId w:val="13"/>
        </w:numPr>
        <w:rPr>
          <w:rFonts w:ascii="Arial" w:hAnsi="Arial" w:cs="Arial"/>
          <w:sz w:val="22"/>
          <w:szCs w:val="22"/>
        </w:rPr>
      </w:pPr>
      <w:r w:rsidRPr="00AB0CB8">
        <w:rPr>
          <w:rFonts w:ascii="Arial" w:hAnsi="Arial" w:cs="Arial"/>
          <w:sz w:val="22"/>
          <w:szCs w:val="22"/>
        </w:rPr>
        <w:t>Oxygen</w:t>
      </w:r>
      <w:r w:rsidR="007C4E29" w:rsidRPr="00AB0CB8">
        <w:rPr>
          <w:rFonts w:ascii="Arial" w:hAnsi="Arial" w:cs="Arial"/>
          <w:sz w:val="22"/>
          <w:szCs w:val="22"/>
        </w:rPr>
        <w:t xml:space="preserve"> cylinder with oxygen</w:t>
      </w:r>
      <w:r w:rsidR="009216FC">
        <w:rPr>
          <w:rFonts w:ascii="Arial" w:hAnsi="Arial" w:cs="Arial"/>
          <w:sz w:val="22"/>
          <w:szCs w:val="22"/>
        </w:rPr>
        <w:t xml:space="preserve"> &amp; Mask</w:t>
      </w:r>
      <w:r w:rsidRPr="00AB0CB8">
        <w:rPr>
          <w:rFonts w:ascii="Arial" w:hAnsi="Arial" w:cs="Arial"/>
          <w:sz w:val="22"/>
          <w:szCs w:val="22"/>
        </w:rPr>
        <w:tab/>
        <w:t xml:space="preserve">: </w:t>
      </w:r>
      <w:r w:rsidR="00DA44E0">
        <w:rPr>
          <w:rFonts w:ascii="Arial" w:hAnsi="Arial" w:cs="Arial"/>
          <w:sz w:val="22"/>
          <w:szCs w:val="22"/>
        </w:rPr>
        <w:t>1</w:t>
      </w:r>
      <w:r w:rsidR="00DE21F1" w:rsidRPr="00AB0CB8">
        <w:rPr>
          <w:rFonts w:ascii="Arial" w:hAnsi="Arial" w:cs="Arial"/>
          <w:sz w:val="22"/>
          <w:szCs w:val="22"/>
        </w:rPr>
        <w:t xml:space="preserve"> No</w:t>
      </w:r>
      <w:r w:rsidR="00DA44E0">
        <w:rPr>
          <w:rFonts w:ascii="Arial" w:hAnsi="Arial" w:cs="Arial"/>
          <w:sz w:val="22"/>
          <w:szCs w:val="22"/>
        </w:rPr>
        <w:t>.</w:t>
      </w:r>
    </w:p>
    <w:p w:rsidR="004E1A29" w:rsidRDefault="004E1A29" w:rsidP="007B1BAD">
      <w:pPr>
        <w:pStyle w:val="BodyTextIndent2"/>
        <w:numPr>
          <w:ilvl w:val="0"/>
          <w:numId w:val="13"/>
        </w:numPr>
        <w:rPr>
          <w:rFonts w:ascii="Arial" w:hAnsi="Arial" w:cs="Arial"/>
          <w:sz w:val="22"/>
          <w:szCs w:val="22"/>
        </w:rPr>
      </w:pPr>
      <w:r>
        <w:rPr>
          <w:rFonts w:ascii="Arial" w:hAnsi="Arial" w:cs="Arial"/>
          <w:sz w:val="22"/>
          <w:szCs w:val="22"/>
        </w:rPr>
        <w:t>First Aid box</w:t>
      </w:r>
      <w:r w:rsidR="007C4E29">
        <w:rPr>
          <w:rFonts w:ascii="Arial" w:hAnsi="Arial" w:cs="Arial"/>
          <w:sz w:val="22"/>
          <w:szCs w:val="22"/>
        </w:rPr>
        <w:t xml:space="preserve"> without items</w:t>
      </w:r>
      <w:r w:rsidR="00207A39">
        <w:rPr>
          <w:rFonts w:ascii="Arial" w:hAnsi="Arial" w:cs="Arial"/>
          <w:sz w:val="22"/>
          <w:szCs w:val="22"/>
        </w:rPr>
        <w:tab/>
      </w:r>
      <w:r w:rsidR="009216FC">
        <w:rPr>
          <w:rFonts w:ascii="Arial" w:hAnsi="Arial" w:cs="Arial"/>
          <w:sz w:val="22"/>
          <w:szCs w:val="22"/>
        </w:rPr>
        <w:tab/>
      </w:r>
      <w:r>
        <w:rPr>
          <w:rFonts w:ascii="Arial" w:hAnsi="Arial" w:cs="Arial"/>
          <w:sz w:val="22"/>
          <w:szCs w:val="22"/>
        </w:rPr>
        <w:t>: 1 No.</w:t>
      </w:r>
    </w:p>
    <w:p w:rsidR="00EF532B" w:rsidRDefault="00EF532B" w:rsidP="007B1BAD">
      <w:pPr>
        <w:pStyle w:val="BodyTextIndent2"/>
        <w:numPr>
          <w:ilvl w:val="0"/>
          <w:numId w:val="13"/>
        </w:numPr>
        <w:rPr>
          <w:rFonts w:ascii="Arial" w:hAnsi="Arial" w:cs="Arial"/>
          <w:sz w:val="22"/>
          <w:szCs w:val="22"/>
        </w:rPr>
      </w:pPr>
      <w:r>
        <w:rPr>
          <w:rFonts w:ascii="Arial" w:hAnsi="Arial" w:cs="Arial"/>
          <w:sz w:val="22"/>
          <w:szCs w:val="22"/>
        </w:rPr>
        <w:t>Stretcher</w:t>
      </w:r>
      <w:r>
        <w:rPr>
          <w:rFonts w:ascii="Arial" w:hAnsi="Arial" w:cs="Arial"/>
          <w:sz w:val="22"/>
          <w:szCs w:val="22"/>
        </w:rPr>
        <w:tab/>
      </w:r>
      <w:r>
        <w:rPr>
          <w:rFonts w:ascii="Arial" w:hAnsi="Arial" w:cs="Arial"/>
          <w:sz w:val="22"/>
          <w:szCs w:val="22"/>
        </w:rPr>
        <w:tab/>
      </w:r>
      <w:r>
        <w:rPr>
          <w:rFonts w:ascii="Arial" w:hAnsi="Arial" w:cs="Arial"/>
          <w:sz w:val="22"/>
          <w:szCs w:val="22"/>
        </w:rPr>
        <w:tab/>
      </w:r>
      <w:r w:rsidR="00207A39">
        <w:rPr>
          <w:rFonts w:ascii="Arial" w:hAnsi="Arial" w:cs="Arial"/>
          <w:sz w:val="22"/>
          <w:szCs w:val="22"/>
        </w:rPr>
        <w:tab/>
      </w:r>
      <w:r w:rsidR="009216FC">
        <w:rPr>
          <w:rFonts w:ascii="Arial" w:hAnsi="Arial" w:cs="Arial"/>
          <w:sz w:val="22"/>
          <w:szCs w:val="22"/>
        </w:rPr>
        <w:tab/>
      </w:r>
      <w:r>
        <w:rPr>
          <w:rFonts w:ascii="Arial" w:hAnsi="Arial" w:cs="Arial"/>
          <w:sz w:val="22"/>
          <w:szCs w:val="22"/>
        </w:rPr>
        <w:t>: 1 No.</w:t>
      </w:r>
    </w:p>
    <w:p w:rsidR="00207A39" w:rsidRDefault="00207A39" w:rsidP="007B1BAD">
      <w:pPr>
        <w:pStyle w:val="BodyTextIndent2"/>
        <w:numPr>
          <w:ilvl w:val="0"/>
          <w:numId w:val="13"/>
        </w:numPr>
        <w:rPr>
          <w:rFonts w:ascii="Arial" w:hAnsi="Arial" w:cs="Arial"/>
          <w:sz w:val="22"/>
          <w:szCs w:val="22"/>
        </w:rPr>
      </w:pPr>
      <w:r>
        <w:rPr>
          <w:rFonts w:ascii="Arial" w:hAnsi="Arial" w:cs="Arial"/>
          <w:sz w:val="22"/>
          <w:szCs w:val="22"/>
        </w:rPr>
        <w:t>Roof Lamp with revolving light</w:t>
      </w:r>
      <w:r>
        <w:rPr>
          <w:rFonts w:ascii="Arial" w:hAnsi="Arial" w:cs="Arial"/>
          <w:sz w:val="22"/>
          <w:szCs w:val="22"/>
        </w:rPr>
        <w:tab/>
      </w:r>
      <w:r w:rsidR="009216FC">
        <w:rPr>
          <w:rFonts w:ascii="Arial" w:hAnsi="Arial" w:cs="Arial"/>
          <w:sz w:val="22"/>
          <w:szCs w:val="22"/>
        </w:rPr>
        <w:tab/>
      </w:r>
      <w:r>
        <w:rPr>
          <w:rFonts w:ascii="Arial" w:hAnsi="Arial" w:cs="Arial"/>
          <w:sz w:val="22"/>
          <w:szCs w:val="22"/>
        </w:rPr>
        <w:t>: 1 set</w:t>
      </w:r>
    </w:p>
    <w:p w:rsidR="00F71A09" w:rsidRDefault="00F71A09" w:rsidP="007B1BAD">
      <w:pPr>
        <w:pStyle w:val="BodyTextIndent2"/>
        <w:numPr>
          <w:ilvl w:val="0"/>
          <w:numId w:val="13"/>
        </w:numPr>
        <w:rPr>
          <w:rFonts w:ascii="Arial" w:hAnsi="Arial" w:cs="Arial"/>
          <w:sz w:val="22"/>
          <w:szCs w:val="22"/>
        </w:rPr>
      </w:pPr>
      <w:r>
        <w:rPr>
          <w:rFonts w:ascii="Arial" w:hAnsi="Arial" w:cs="Arial"/>
          <w:sz w:val="22"/>
          <w:szCs w:val="22"/>
        </w:rPr>
        <w:t>Stand for glucose bottles</w:t>
      </w:r>
      <w:r>
        <w:rPr>
          <w:rFonts w:ascii="Arial" w:hAnsi="Arial" w:cs="Arial"/>
          <w:sz w:val="22"/>
          <w:szCs w:val="22"/>
        </w:rPr>
        <w:tab/>
      </w:r>
      <w:r>
        <w:rPr>
          <w:rFonts w:ascii="Arial" w:hAnsi="Arial" w:cs="Arial"/>
          <w:sz w:val="22"/>
          <w:szCs w:val="22"/>
        </w:rPr>
        <w:tab/>
      </w:r>
      <w:r w:rsidR="009216FC">
        <w:rPr>
          <w:rFonts w:ascii="Arial" w:hAnsi="Arial" w:cs="Arial"/>
          <w:sz w:val="22"/>
          <w:szCs w:val="22"/>
        </w:rPr>
        <w:tab/>
      </w:r>
      <w:r>
        <w:rPr>
          <w:rFonts w:ascii="Arial" w:hAnsi="Arial" w:cs="Arial"/>
          <w:sz w:val="22"/>
          <w:szCs w:val="22"/>
        </w:rPr>
        <w:t xml:space="preserve">: </w:t>
      </w:r>
      <w:r w:rsidR="00EC0275">
        <w:rPr>
          <w:rFonts w:ascii="Arial" w:hAnsi="Arial" w:cs="Arial"/>
          <w:sz w:val="22"/>
          <w:szCs w:val="22"/>
        </w:rPr>
        <w:t>1</w:t>
      </w:r>
      <w:r>
        <w:rPr>
          <w:rFonts w:ascii="Arial" w:hAnsi="Arial" w:cs="Arial"/>
          <w:sz w:val="22"/>
          <w:szCs w:val="22"/>
        </w:rPr>
        <w:t xml:space="preserve"> No.</w:t>
      </w:r>
    </w:p>
    <w:p w:rsidR="009E4CE2" w:rsidRDefault="009E4CE2" w:rsidP="007B1BAD">
      <w:pPr>
        <w:pStyle w:val="BodyTextIndent2"/>
        <w:numPr>
          <w:ilvl w:val="0"/>
          <w:numId w:val="13"/>
        </w:numPr>
        <w:rPr>
          <w:rFonts w:ascii="Arial" w:hAnsi="Arial" w:cs="Arial"/>
          <w:sz w:val="22"/>
          <w:szCs w:val="22"/>
        </w:rPr>
      </w:pPr>
      <w:r>
        <w:rPr>
          <w:rFonts w:ascii="Arial" w:hAnsi="Arial" w:cs="Arial"/>
          <w:sz w:val="22"/>
          <w:szCs w:val="22"/>
        </w:rPr>
        <w:t>Emergency siren</w:t>
      </w:r>
      <w:r>
        <w:rPr>
          <w:rFonts w:ascii="Arial" w:hAnsi="Arial" w:cs="Arial"/>
          <w:sz w:val="22"/>
          <w:szCs w:val="22"/>
        </w:rPr>
        <w:tab/>
      </w:r>
      <w:r>
        <w:rPr>
          <w:rFonts w:ascii="Arial" w:hAnsi="Arial" w:cs="Arial"/>
          <w:sz w:val="22"/>
          <w:szCs w:val="22"/>
        </w:rPr>
        <w:tab/>
      </w:r>
      <w:r>
        <w:rPr>
          <w:rFonts w:ascii="Arial" w:hAnsi="Arial" w:cs="Arial"/>
          <w:sz w:val="22"/>
          <w:szCs w:val="22"/>
        </w:rPr>
        <w:tab/>
      </w:r>
      <w:r w:rsidR="009216FC">
        <w:rPr>
          <w:rFonts w:ascii="Arial" w:hAnsi="Arial" w:cs="Arial"/>
          <w:sz w:val="22"/>
          <w:szCs w:val="22"/>
        </w:rPr>
        <w:tab/>
      </w:r>
      <w:r>
        <w:rPr>
          <w:rFonts w:ascii="Arial" w:hAnsi="Arial" w:cs="Arial"/>
          <w:sz w:val="22"/>
          <w:szCs w:val="22"/>
        </w:rPr>
        <w:t>: 1 No.</w:t>
      </w:r>
    </w:p>
    <w:p w:rsidR="001C1DD2" w:rsidRDefault="001C1DD2" w:rsidP="007B1BAD">
      <w:pPr>
        <w:pStyle w:val="BodyTextIndent2"/>
        <w:numPr>
          <w:ilvl w:val="0"/>
          <w:numId w:val="13"/>
        </w:numPr>
        <w:rPr>
          <w:rFonts w:ascii="Arial" w:hAnsi="Arial" w:cs="Arial"/>
          <w:sz w:val="22"/>
          <w:szCs w:val="22"/>
        </w:rPr>
      </w:pPr>
      <w:r>
        <w:rPr>
          <w:rFonts w:ascii="Arial" w:hAnsi="Arial" w:cs="Arial"/>
          <w:sz w:val="22"/>
          <w:szCs w:val="22"/>
        </w:rPr>
        <w:t>Attendant seat</w:t>
      </w:r>
      <w:r w:rsidR="003A2F40">
        <w:rPr>
          <w:rFonts w:ascii="Arial" w:hAnsi="Arial" w:cs="Arial"/>
          <w:sz w:val="22"/>
          <w:szCs w:val="22"/>
        </w:rPr>
        <w:t xml:space="preserve"> for 2 persons</w:t>
      </w:r>
      <w:r>
        <w:rPr>
          <w:rFonts w:ascii="Arial" w:hAnsi="Arial" w:cs="Arial"/>
          <w:sz w:val="22"/>
          <w:szCs w:val="22"/>
        </w:rPr>
        <w:tab/>
      </w:r>
      <w:r w:rsidR="009216FC">
        <w:rPr>
          <w:rFonts w:ascii="Arial" w:hAnsi="Arial" w:cs="Arial"/>
          <w:sz w:val="22"/>
          <w:szCs w:val="22"/>
        </w:rPr>
        <w:tab/>
      </w:r>
      <w:r>
        <w:rPr>
          <w:rFonts w:ascii="Arial" w:hAnsi="Arial" w:cs="Arial"/>
          <w:sz w:val="22"/>
          <w:szCs w:val="22"/>
        </w:rPr>
        <w:t>: 1 No.</w:t>
      </w:r>
    </w:p>
    <w:p w:rsidR="00851020" w:rsidRDefault="00851020" w:rsidP="007B1BAD">
      <w:pPr>
        <w:pStyle w:val="BodyTextIndent2"/>
        <w:numPr>
          <w:ilvl w:val="0"/>
          <w:numId w:val="13"/>
        </w:numPr>
        <w:rPr>
          <w:rFonts w:ascii="Arial" w:hAnsi="Arial" w:cs="Arial"/>
          <w:sz w:val="22"/>
          <w:szCs w:val="22"/>
        </w:rPr>
      </w:pPr>
      <w:r>
        <w:rPr>
          <w:rFonts w:ascii="Arial" w:hAnsi="Arial" w:cs="Arial"/>
          <w:sz w:val="22"/>
          <w:szCs w:val="22"/>
        </w:rPr>
        <w:t>Small basin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 No.</w:t>
      </w:r>
    </w:p>
    <w:p w:rsidR="00851020" w:rsidRDefault="00851020" w:rsidP="007B1BAD">
      <w:pPr>
        <w:pStyle w:val="BodyTextIndent2"/>
        <w:numPr>
          <w:ilvl w:val="0"/>
          <w:numId w:val="13"/>
        </w:numPr>
        <w:rPr>
          <w:rFonts w:ascii="Arial" w:hAnsi="Arial" w:cs="Arial"/>
          <w:sz w:val="22"/>
          <w:szCs w:val="22"/>
        </w:rPr>
      </w:pPr>
      <w:r>
        <w:rPr>
          <w:rFonts w:ascii="Arial" w:hAnsi="Arial" w:cs="Arial"/>
          <w:sz w:val="22"/>
          <w:szCs w:val="22"/>
        </w:rPr>
        <w:t>Water bottle with water</w:t>
      </w:r>
      <w:r>
        <w:rPr>
          <w:rFonts w:ascii="Arial" w:hAnsi="Arial" w:cs="Arial"/>
          <w:sz w:val="22"/>
          <w:szCs w:val="22"/>
        </w:rPr>
        <w:tab/>
      </w:r>
      <w:r>
        <w:rPr>
          <w:rFonts w:ascii="Arial" w:hAnsi="Arial" w:cs="Arial"/>
          <w:sz w:val="22"/>
          <w:szCs w:val="22"/>
        </w:rPr>
        <w:tab/>
      </w:r>
      <w:r>
        <w:rPr>
          <w:rFonts w:ascii="Arial" w:hAnsi="Arial" w:cs="Arial"/>
          <w:sz w:val="22"/>
          <w:szCs w:val="22"/>
        </w:rPr>
        <w:tab/>
        <w:t>: 1 No.</w:t>
      </w:r>
    </w:p>
    <w:p w:rsidR="0086453C" w:rsidRDefault="0086453C" w:rsidP="0086453C">
      <w:pPr>
        <w:pStyle w:val="ListParagraph"/>
        <w:rPr>
          <w:rFonts w:ascii="Arial" w:hAnsi="Arial" w:cs="Arial"/>
          <w:sz w:val="22"/>
          <w:szCs w:val="22"/>
        </w:rPr>
      </w:pPr>
    </w:p>
    <w:p w:rsidR="00377713" w:rsidRDefault="00667888">
      <w:pPr>
        <w:pStyle w:val="BodyTextIndent2"/>
        <w:numPr>
          <w:ilvl w:val="0"/>
          <w:numId w:val="1"/>
        </w:numPr>
        <w:rPr>
          <w:rFonts w:ascii="Arial" w:hAnsi="Arial" w:cs="Arial"/>
          <w:b/>
          <w:sz w:val="22"/>
          <w:szCs w:val="22"/>
        </w:rPr>
      </w:pPr>
      <w:r w:rsidRPr="00566F4C">
        <w:rPr>
          <w:rFonts w:ascii="Arial" w:hAnsi="Arial" w:cs="Arial"/>
          <w:b/>
          <w:sz w:val="22"/>
          <w:szCs w:val="22"/>
        </w:rPr>
        <w:t>KM reading will</w:t>
      </w:r>
      <w:r w:rsidR="009F1144" w:rsidRPr="00566F4C">
        <w:rPr>
          <w:rFonts w:ascii="Arial" w:hAnsi="Arial" w:cs="Arial"/>
          <w:b/>
          <w:sz w:val="22"/>
          <w:szCs w:val="22"/>
        </w:rPr>
        <w:t xml:space="preserve"> </w:t>
      </w:r>
      <w:r w:rsidRPr="00566F4C">
        <w:rPr>
          <w:rFonts w:ascii="Arial" w:hAnsi="Arial" w:cs="Arial"/>
          <w:b/>
          <w:sz w:val="22"/>
          <w:szCs w:val="22"/>
        </w:rPr>
        <w:t>start after reporting to BHEL-E</w:t>
      </w:r>
      <w:r w:rsidR="003F7B5F">
        <w:rPr>
          <w:rFonts w:ascii="Arial" w:hAnsi="Arial" w:cs="Arial"/>
          <w:b/>
          <w:sz w:val="22"/>
          <w:szCs w:val="22"/>
        </w:rPr>
        <w:t>P</w:t>
      </w:r>
      <w:r w:rsidRPr="00566F4C">
        <w:rPr>
          <w:rFonts w:ascii="Arial" w:hAnsi="Arial" w:cs="Arial"/>
          <w:b/>
          <w:sz w:val="22"/>
          <w:szCs w:val="22"/>
        </w:rPr>
        <w:t>D. In case Ambulance is</w:t>
      </w:r>
      <w:r w:rsidR="00003C6E" w:rsidRPr="00566F4C">
        <w:rPr>
          <w:rFonts w:ascii="Arial" w:hAnsi="Arial" w:cs="Arial"/>
          <w:b/>
          <w:sz w:val="22"/>
          <w:szCs w:val="22"/>
        </w:rPr>
        <w:t xml:space="preserve"> taken for service/repair/maintenance </w:t>
      </w:r>
      <w:r w:rsidRPr="00566F4C">
        <w:rPr>
          <w:rFonts w:ascii="Arial" w:hAnsi="Arial" w:cs="Arial"/>
          <w:b/>
          <w:sz w:val="22"/>
          <w:szCs w:val="22"/>
        </w:rPr>
        <w:t xml:space="preserve">alternate equivalent Ambulance shall be provided </w:t>
      </w:r>
      <w:r w:rsidR="00003C6E" w:rsidRPr="00566F4C">
        <w:rPr>
          <w:rFonts w:ascii="Arial" w:hAnsi="Arial" w:cs="Arial"/>
          <w:b/>
          <w:sz w:val="22"/>
          <w:szCs w:val="22"/>
        </w:rPr>
        <w:t xml:space="preserve">by the contractor </w:t>
      </w:r>
      <w:r w:rsidRPr="00566F4C">
        <w:rPr>
          <w:rFonts w:ascii="Arial" w:hAnsi="Arial" w:cs="Arial"/>
          <w:b/>
          <w:sz w:val="22"/>
          <w:szCs w:val="22"/>
        </w:rPr>
        <w:t xml:space="preserve">before the existing ambulance is </w:t>
      </w:r>
      <w:r w:rsidR="00255344" w:rsidRPr="00566F4C">
        <w:rPr>
          <w:rFonts w:ascii="Arial" w:hAnsi="Arial" w:cs="Arial"/>
          <w:b/>
          <w:sz w:val="22"/>
          <w:szCs w:val="22"/>
        </w:rPr>
        <w:t>taken out for repair/service/maintenance.</w:t>
      </w:r>
      <w:r w:rsidR="00373B97">
        <w:rPr>
          <w:rFonts w:ascii="Arial" w:hAnsi="Arial" w:cs="Arial"/>
          <w:b/>
          <w:sz w:val="22"/>
          <w:szCs w:val="22"/>
        </w:rPr>
        <w:t xml:space="preserve"> The ambulance taken for repair/service shall report to OHC</w:t>
      </w:r>
      <w:r w:rsidR="00553516">
        <w:rPr>
          <w:rFonts w:ascii="Arial" w:hAnsi="Arial" w:cs="Arial"/>
          <w:b/>
          <w:sz w:val="22"/>
          <w:szCs w:val="22"/>
        </w:rPr>
        <w:t>/First Aid</w:t>
      </w:r>
      <w:r w:rsidR="00373B97">
        <w:rPr>
          <w:rFonts w:ascii="Arial" w:hAnsi="Arial" w:cs="Arial"/>
          <w:b/>
          <w:sz w:val="22"/>
          <w:szCs w:val="22"/>
        </w:rPr>
        <w:t xml:space="preserve"> immediately after repair/service.</w:t>
      </w:r>
      <w:r w:rsidR="00D77C37">
        <w:rPr>
          <w:rFonts w:ascii="Arial" w:hAnsi="Arial" w:cs="Arial"/>
          <w:b/>
          <w:sz w:val="22"/>
          <w:szCs w:val="22"/>
        </w:rPr>
        <w:t xml:space="preserve"> In case of breakdown of the Ambulance also, the contractor shall be responsible to provide alternate equivalent ambulance such that no unreasonable time gap arises in the matter of this contract service. </w:t>
      </w:r>
    </w:p>
    <w:p w:rsidR="00F35F57" w:rsidRDefault="00F35F57" w:rsidP="00F35F57">
      <w:pPr>
        <w:pStyle w:val="BodyTextIndent2"/>
        <w:rPr>
          <w:rFonts w:ascii="Arial" w:hAnsi="Arial" w:cs="Arial"/>
          <w:b/>
          <w:sz w:val="22"/>
          <w:szCs w:val="22"/>
        </w:rPr>
      </w:pPr>
    </w:p>
    <w:p w:rsidR="00377713" w:rsidRPr="007356CC" w:rsidRDefault="00F76E44" w:rsidP="00377713">
      <w:pPr>
        <w:pStyle w:val="BodyTextIndent2"/>
        <w:numPr>
          <w:ilvl w:val="0"/>
          <w:numId w:val="1"/>
        </w:numPr>
        <w:rPr>
          <w:rFonts w:ascii="Arial" w:hAnsi="Arial" w:cs="Arial"/>
          <w:sz w:val="22"/>
          <w:szCs w:val="22"/>
        </w:rPr>
      </w:pPr>
      <w:r w:rsidRPr="00E50AD8">
        <w:rPr>
          <w:rFonts w:ascii="Arial" w:hAnsi="Arial" w:cs="Arial"/>
          <w:b/>
          <w:sz w:val="22"/>
          <w:szCs w:val="22"/>
        </w:rPr>
        <w:t>Oxygen cylinder with oxygen and mask are in the scope of the contractor.</w:t>
      </w:r>
      <w:r w:rsidRPr="00F35F57">
        <w:rPr>
          <w:rFonts w:ascii="Arial" w:hAnsi="Arial" w:cs="Arial"/>
          <w:b/>
          <w:sz w:val="22"/>
          <w:szCs w:val="22"/>
        </w:rPr>
        <w:t xml:space="preserve"> </w:t>
      </w:r>
      <w:r w:rsidR="00F35F57" w:rsidRPr="00F35F57">
        <w:rPr>
          <w:rFonts w:ascii="Arial" w:hAnsi="Arial" w:cs="Arial"/>
          <w:b/>
          <w:sz w:val="22"/>
          <w:szCs w:val="22"/>
        </w:rPr>
        <w:t xml:space="preserve">Before </w:t>
      </w:r>
      <w:r w:rsidRPr="00F35F57">
        <w:rPr>
          <w:rFonts w:ascii="Arial" w:hAnsi="Arial" w:cs="Arial"/>
          <w:b/>
          <w:sz w:val="22"/>
          <w:szCs w:val="22"/>
        </w:rPr>
        <w:t xml:space="preserve">the quantity of oxygen comes to a level that requires filling oxygen then another cylinder with oxygen has to be fitted in the ambulance </w:t>
      </w:r>
      <w:r w:rsidR="003A0E1F">
        <w:rPr>
          <w:rFonts w:ascii="Arial" w:hAnsi="Arial" w:cs="Arial"/>
          <w:b/>
          <w:sz w:val="22"/>
          <w:szCs w:val="22"/>
        </w:rPr>
        <w:t xml:space="preserve">first </w:t>
      </w:r>
      <w:r w:rsidRPr="00F35F57">
        <w:rPr>
          <w:rFonts w:ascii="Arial" w:hAnsi="Arial" w:cs="Arial"/>
          <w:b/>
          <w:sz w:val="22"/>
          <w:szCs w:val="22"/>
        </w:rPr>
        <w:t xml:space="preserve">and then only the existing cylinder has to be taken out for oxygen filling. </w:t>
      </w:r>
      <w:r w:rsidR="00F35F57">
        <w:rPr>
          <w:rFonts w:ascii="Arial" w:hAnsi="Arial" w:cs="Arial"/>
          <w:b/>
          <w:sz w:val="22"/>
          <w:szCs w:val="22"/>
        </w:rPr>
        <w:t xml:space="preserve">This has to be done </w:t>
      </w:r>
      <w:r w:rsidR="00AE5C9E">
        <w:rPr>
          <w:rFonts w:ascii="Arial" w:hAnsi="Arial" w:cs="Arial"/>
          <w:b/>
          <w:sz w:val="22"/>
          <w:szCs w:val="22"/>
        </w:rPr>
        <w:t xml:space="preserve">as per the </w:t>
      </w:r>
      <w:r w:rsidR="00F35F57">
        <w:rPr>
          <w:rFonts w:ascii="Arial" w:hAnsi="Arial" w:cs="Arial"/>
          <w:b/>
          <w:sz w:val="22"/>
          <w:szCs w:val="22"/>
        </w:rPr>
        <w:t>instruct</w:t>
      </w:r>
      <w:r w:rsidR="00AE5C9E">
        <w:rPr>
          <w:rFonts w:ascii="Arial" w:hAnsi="Arial" w:cs="Arial"/>
          <w:b/>
          <w:sz w:val="22"/>
          <w:szCs w:val="22"/>
        </w:rPr>
        <w:t xml:space="preserve">ions of </w:t>
      </w:r>
      <w:r w:rsidR="00F35F57">
        <w:rPr>
          <w:rFonts w:ascii="Arial" w:hAnsi="Arial" w:cs="Arial"/>
          <w:b/>
          <w:sz w:val="22"/>
          <w:szCs w:val="22"/>
        </w:rPr>
        <w:t>our OHC</w:t>
      </w:r>
      <w:r w:rsidR="00BA4719">
        <w:rPr>
          <w:rFonts w:ascii="Arial" w:hAnsi="Arial" w:cs="Arial"/>
          <w:b/>
          <w:sz w:val="22"/>
          <w:szCs w:val="22"/>
        </w:rPr>
        <w:t xml:space="preserve"> / First Aid</w:t>
      </w:r>
      <w:r w:rsidR="00F35F57">
        <w:rPr>
          <w:rFonts w:ascii="Arial" w:hAnsi="Arial" w:cs="Arial"/>
          <w:b/>
          <w:sz w:val="22"/>
          <w:szCs w:val="22"/>
        </w:rPr>
        <w:t>.</w:t>
      </w:r>
      <w:r w:rsidR="00286A9E">
        <w:rPr>
          <w:rFonts w:ascii="Arial" w:hAnsi="Arial" w:cs="Arial"/>
          <w:b/>
          <w:sz w:val="22"/>
          <w:szCs w:val="22"/>
        </w:rPr>
        <w:t xml:space="preserve"> </w:t>
      </w:r>
    </w:p>
    <w:p w:rsidR="007356CC" w:rsidRDefault="007356CC" w:rsidP="007356CC">
      <w:pPr>
        <w:pStyle w:val="ListParagraph"/>
        <w:rPr>
          <w:rFonts w:ascii="Arial" w:hAnsi="Arial" w:cs="Arial"/>
          <w:sz w:val="22"/>
          <w:szCs w:val="22"/>
        </w:rPr>
      </w:pPr>
    </w:p>
    <w:p w:rsidR="0008391B" w:rsidRDefault="0008391B" w:rsidP="00377713">
      <w:pPr>
        <w:pStyle w:val="BodyTextIndent2"/>
        <w:numPr>
          <w:ilvl w:val="0"/>
          <w:numId w:val="1"/>
        </w:numPr>
        <w:rPr>
          <w:rFonts w:ascii="Arial" w:hAnsi="Arial" w:cs="Arial"/>
          <w:sz w:val="22"/>
          <w:szCs w:val="22"/>
        </w:rPr>
      </w:pPr>
      <w:r>
        <w:rPr>
          <w:rFonts w:ascii="Arial" w:hAnsi="Arial" w:cs="Arial"/>
          <w:sz w:val="22"/>
          <w:szCs w:val="22"/>
        </w:rPr>
        <w:t>The medicines and items required for the FIRST AID box will be provided by our OHC</w:t>
      </w:r>
      <w:r w:rsidR="00E05EE5">
        <w:rPr>
          <w:rFonts w:ascii="Arial" w:hAnsi="Arial" w:cs="Arial"/>
          <w:sz w:val="22"/>
          <w:szCs w:val="22"/>
        </w:rPr>
        <w:t>/First Aid</w:t>
      </w:r>
      <w:r>
        <w:rPr>
          <w:rFonts w:ascii="Arial" w:hAnsi="Arial" w:cs="Arial"/>
          <w:sz w:val="22"/>
          <w:szCs w:val="22"/>
        </w:rPr>
        <w:t>.</w:t>
      </w:r>
      <w:r w:rsidR="002C72FE">
        <w:rPr>
          <w:rFonts w:ascii="Arial" w:hAnsi="Arial" w:cs="Arial"/>
          <w:sz w:val="22"/>
          <w:szCs w:val="22"/>
        </w:rPr>
        <w:t xml:space="preserve"> However providing First Aid box is in </w:t>
      </w:r>
      <w:r w:rsidR="0016646C">
        <w:rPr>
          <w:rFonts w:ascii="Arial" w:hAnsi="Arial" w:cs="Arial"/>
          <w:sz w:val="22"/>
          <w:szCs w:val="22"/>
        </w:rPr>
        <w:t>contractors’</w:t>
      </w:r>
      <w:r w:rsidR="002C72FE">
        <w:rPr>
          <w:rFonts w:ascii="Arial" w:hAnsi="Arial" w:cs="Arial"/>
          <w:sz w:val="22"/>
          <w:szCs w:val="22"/>
        </w:rPr>
        <w:t xml:space="preserve"> scope.</w:t>
      </w:r>
    </w:p>
    <w:p w:rsidR="0008391B" w:rsidRDefault="0008391B" w:rsidP="0008391B">
      <w:pPr>
        <w:pStyle w:val="ListParagraph"/>
        <w:rPr>
          <w:rFonts w:ascii="Arial" w:hAnsi="Arial" w:cs="Arial"/>
          <w:sz w:val="22"/>
          <w:szCs w:val="22"/>
        </w:rPr>
      </w:pPr>
    </w:p>
    <w:p w:rsidR="00BC48C2" w:rsidRDefault="00377713">
      <w:pPr>
        <w:pStyle w:val="BodyTextIndent2"/>
        <w:numPr>
          <w:ilvl w:val="0"/>
          <w:numId w:val="1"/>
        </w:numPr>
        <w:rPr>
          <w:rFonts w:ascii="Arial" w:hAnsi="Arial" w:cs="Arial"/>
          <w:sz w:val="22"/>
          <w:szCs w:val="22"/>
        </w:rPr>
      </w:pPr>
      <w:r w:rsidRPr="00917822">
        <w:rPr>
          <w:rFonts w:ascii="Arial" w:hAnsi="Arial" w:cs="Arial"/>
          <w:sz w:val="22"/>
          <w:szCs w:val="22"/>
        </w:rPr>
        <w:t xml:space="preserve">The Ambulance supplied should not be owned by BHEL employees and their </w:t>
      </w:r>
      <w:r w:rsidR="003F61B8" w:rsidRPr="00917822">
        <w:rPr>
          <w:rFonts w:ascii="Arial" w:hAnsi="Arial" w:cs="Arial"/>
          <w:sz w:val="22"/>
          <w:szCs w:val="22"/>
        </w:rPr>
        <w:t>dependents</w:t>
      </w:r>
      <w:r w:rsidRPr="00917822">
        <w:rPr>
          <w:rFonts w:ascii="Arial" w:hAnsi="Arial" w:cs="Arial"/>
          <w:sz w:val="22"/>
          <w:szCs w:val="22"/>
        </w:rPr>
        <w:t>.</w:t>
      </w:r>
    </w:p>
    <w:p w:rsidR="0057191A" w:rsidRDefault="0057191A" w:rsidP="0057191A">
      <w:pPr>
        <w:pStyle w:val="ListParagraph"/>
        <w:rPr>
          <w:rFonts w:ascii="Arial" w:hAnsi="Arial" w:cs="Arial"/>
          <w:sz w:val="22"/>
          <w:szCs w:val="22"/>
        </w:rPr>
      </w:pPr>
    </w:p>
    <w:p w:rsidR="0057191A" w:rsidRPr="00BA0342" w:rsidRDefault="0057191A">
      <w:pPr>
        <w:pStyle w:val="BodyTextIndent2"/>
        <w:numPr>
          <w:ilvl w:val="0"/>
          <w:numId w:val="1"/>
        </w:numPr>
        <w:rPr>
          <w:rFonts w:ascii="Arial" w:hAnsi="Arial" w:cs="Arial"/>
          <w:b/>
          <w:sz w:val="22"/>
          <w:szCs w:val="22"/>
        </w:rPr>
      </w:pPr>
      <w:r w:rsidRPr="00BA0342">
        <w:rPr>
          <w:rFonts w:ascii="Arial" w:hAnsi="Arial" w:cs="Arial"/>
          <w:b/>
          <w:sz w:val="22"/>
          <w:szCs w:val="22"/>
        </w:rPr>
        <w:t xml:space="preserve">The rate contract is intended for deployment of </w:t>
      </w:r>
      <w:r w:rsidRPr="00885D3C">
        <w:rPr>
          <w:rFonts w:ascii="Arial" w:hAnsi="Arial" w:cs="Arial"/>
          <w:b/>
          <w:sz w:val="22"/>
          <w:szCs w:val="22"/>
        </w:rPr>
        <w:t>20</w:t>
      </w:r>
      <w:r w:rsidR="00647E29" w:rsidRPr="00885D3C">
        <w:rPr>
          <w:rFonts w:ascii="Arial" w:hAnsi="Arial" w:cs="Arial"/>
          <w:b/>
          <w:sz w:val="22"/>
          <w:szCs w:val="22"/>
        </w:rPr>
        <w:t>1</w:t>
      </w:r>
      <w:r w:rsidR="00B06C79">
        <w:rPr>
          <w:rFonts w:ascii="Arial" w:hAnsi="Arial" w:cs="Arial"/>
          <w:b/>
          <w:sz w:val="22"/>
          <w:szCs w:val="22"/>
        </w:rPr>
        <w:t>5</w:t>
      </w:r>
      <w:r w:rsidRPr="00BA0342">
        <w:rPr>
          <w:rFonts w:ascii="Arial" w:hAnsi="Arial" w:cs="Arial"/>
          <w:b/>
          <w:sz w:val="22"/>
          <w:szCs w:val="22"/>
        </w:rPr>
        <w:t xml:space="preserve"> </w:t>
      </w:r>
      <w:r w:rsidR="00784DF5" w:rsidRPr="00BA0342">
        <w:rPr>
          <w:rFonts w:ascii="Arial" w:hAnsi="Arial" w:cs="Arial"/>
          <w:b/>
          <w:sz w:val="22"/>
          <w:szCs w:val="22"/>
        </w:rPr>
        <w:t xml:space="preserve">or later </w:t>
      </w:r>
      <w:r w:rsidRPr="00BA0342">
        <w:rPr>
          <w:rFonts w:ascii="Arial" w:hAnsi="Arial" w:cs="Arial"/>
          <w:b/>
          <w:sz w:val="22"/>
          <w:szCs w:val="22"/>
        </w:rPr>
        <w:t xml:space="preserve">model of ambulance only. </w:t>
      </w:r>
      <w:r w:rsidR="00717B74" w:rsidRPr="00BA0342">
        <w:rPr>
          <w:rFonts w:ascii="Arial" w:hAnsi="Arial" w:cs="Arial"/>
          <w:b/>
          <w:sz w:val="22"/>
          <w:szCs w:val="22"/>
        </w:rPr>
        <w:t xml:space="preserve">The ambulance may be inspected by our </w:t>
      </w:r>
      <w:r w:rsidR="00D80952">
        <w:rPr>
          <w:rFonts w:ascii="Arial" w:hAnsi="Arial" w:cs="Arial"/>
          <w:b/>
          <w:sz w:val="22"/>
          <w:szCs w:val="22"/>
        </w:rPr>
        <w:t xml:space="preserve">representatives from </w:t>
      </w:r>
      <w:r w:rsidR="00717B74" w:rsidRPr="00BA0342">
        <w:rPr>
          <w:rFonts w:ascii="Arial" w:hAnsi="Arial" w:cs="Arial"/>
          <w:b/>
          <w:sz w:val="22"/>
          <w:szCs w:val="22"/>
        </w:rPr>
        <w:t>OHC</w:t>
      </w:r>
      <w:r w:rsidR="00B46B96">
        <w:rPr>
          <w:rFonts w:ascii="Arial" w:hAnsi="Arial" w:cs="Arial"/>
          <w:b/>
          <w:sz w:val="22"/>
          <w:szCs w:val="22"/>
        </w:rPr>
        <w:t>/First Aid</w:t>
      </w:r>
      <w:r w:rsidR="00717B74" w:rsidRPr="00BA0342">
        <w:rPr>
          <w:rFonts w:ascii="Arial" w:hAnsi="Arial" w:cs="Arial"/>
          <w:b/>
          <w:sz w:val="22"/>
          <w:szCs w:val="22"/>
        </w:rPr>
        <w:t xml:space="preserve"> before deployment.</w:t>
      </w:r>
    </w:p>
    <w:p w:rsidR="00BC48C2" w:rsidRPr="00917822" w:rsidRDefault="00BC48C2" w:rsidP="00BC48C2">
      <w:pPr>
        <w:pStyle w:val="ListParagraph"/>
        <w:rPr>
          <w:rFonts w:ascii="Arial" w:hAnsi="Arial" w:cs="Arial"/>
          <w:sz w:val="22"/>
          <w:szCs w:val="22"/>
        </w:rPr>
      </w:pPr>
    </w:p>
    <w:p w:rsidR="00BC48C2" w:rsidRPr="00917822" w:rsidRDefault="00BC48C2">
      <w:pPr>
        <w:pStyle w:val="BodyTextIndent2"/>
        <w:numPr>
          <w:ilvl w:val="0"/>
          <w:numId w:val="1"/>
        </w:numPr>
        <w:rPr>
          <w:rFonts w:ascii="Arial" w:hAnsi="Arial" w:cs="Arial"/>
          <w:sz w:val="22"/>
          <w:szCs w:val="22"/>
        </w:rPr>
      </w:pPr>
      <w:r w:rsidRPr="00917822">
        <w:rPr>
          <w:rFonts w:ascii="Arial" w:hAnsi="Arial" w:cs="Arial"/>
          <w:sz w:val="22"/>
          <w:szCs w:val="22"/>
        </w:rPr>
        <w:t xml:space="preserve">The </w:t>
      </w:r>
      <w:r w:rsidR="00802046">
        <w:rPr>
          <w:rFonts w:ascii="Arial" w:hAnsi="Arial" w:cs="Arial"/>
          <w:sz w:val="22"/>
          <w:szCs w:val="22"/>
        </w:rPr>
        <w:t xml:space="preserve">contractor </w:t>
      </w:r>
      <w:r w:rsidRPr="00917822">
        <w:rPr>
          <w:rFonts w:ascii="Arial" w:hAnsi="Arial" w:cs="Arial"/>
          <w:sz w:val="22"/>
          <w:szCs w:val="22"/>
        </w:rPr>
        <w:t>should ensure that there should not be any</w:t>
      </w:r>
      <w:r w:rsidR="00A31D0F">
        <w:rPr>
          <w:rFonts w:ascii="Arial" w:hAnsi="Arial" w:cs="Arial"/>
          <w:sz w:val="22"/>
          <w:szCs w:val="22"/>
        </w:rPr>
        <w:t xml:space="preserve"> advertisement on the ambulance other than which is permitted by BHEL in writing.</w:t>
      </w:r>
    </w:p>
    <w:p w:rsidR="001A7D2B" w:rsidRDefault="001A7D2B" w:rsidP="00BC48C2">
      <w:pPr>
        <w:pStyle w:val="ListParagraph"/>
        <w:rPr>
          <w:rFonts w:ascii="Arial" w:hAnsi="Arial" w:cs="Arial"/>
          <w:sz w:val="22"/>
          <w:szCs w:val="22"/>
        </w:rPr>
      </w:pPr>
    </w:p>
    <w:p w:rsidR="00377713" w:rsidRPr="00917822" w:rsidRDefault="00BC48C2">
      <w:pPr>
        <w:pStyle w:val="BodyTextIndent2"/>
        <w:numPr>
          <w:ilvl w:val="0"/>
          <w:numId w:val="1"/>
        </w:numPr>
        <w:rPr>
          <w:rFonts w:ascii="Arial" w:hAnsi="Arial" w:cs="Arial"/>
          <w:sz w:val="22"/>
          <w:szCs w:val="22"/>
        </w:rPr>
      </w:pPr>
      <w:r w:rsidRPr="00917822">
        <w:rPr>
          <w:rFonts w:ascii="Arial" w:hAnsi="Arial" w:cs="Arial"/>
          <w:sz w:val="22"/>
          <w:szCs w:val="22"/>
        </w:rPr>
        <w:t>BHEL shall have the right to cancel the contract at any time if performance is not satisfactory.</w:t>
      </w:r>
      <w:r w:rsidR="00377713" w:rsidRPr="00917822">
        <w:rPr>
          <w:rFonts w:ascii="Arial" w:hAnsi="Arial" w:cs="Arial"/>
          <w:sz w:val="22"/>
          <w:szCs w:val="22"/>
        </w:rPr>
        <w:t xml:space="preserve"> </w:t>
      </w:r>
    </w:p>
    <w:p w:rsidR="009922BD" w:rsidRPr="00917822" w:rsidRDefault="009922BD" w:rsidP="009922BD">
      <w:pPr>
        <w:pStyle w:val="ListParagraph"/>
        <w:rPr>
          <w:rFonts w:ascii="Arial" w:hAnsi="Arial" w:cs="Arial"/>
          <w:sz w:val="22"/>
          <w:szCs w:val="22"/>
        </w:rPr>
      </w:pPr>
    </w:p>
    <w:p w:rsidR="009922BD" w:rsidRDefault="009922BD">
      <w:pPr>
        <w:pStyle w:val="BodyTextIndent2"/>
        <w:numPr>
          <w:ilvl w:val="0"/>
          <w:numId w:val="1"/>
        </w:numPr>
        <w:rPr>
          <w:rFonts w:ascii="Arial" w:hAnsi="Arial" w:cs="Arial"/>
          <w:sz w:val="22"/>
          <w:szCs w:val="22"/>
        </w:rPr>
      </w:pPr>
      <w:r w:rsidRPr="00917822">
        <w:rPr>
          <w:rFonts w:ascii="Arial" w:hAnsi="Arial" w:cs="Arial"/>
          <w:sz w:val="22"/>
          <w:szCs w:val="22"/>
        </w:rPr>
        <w:t xml:space="preserve">The Ambulance should be parked </w:t>
      </w:r>
      <w:r w:rsidR="00E91476" w:rsidRPr="00917822">
        <w:rPr>
          <w:rFonts w:ascii="Arial" w:hAnsi="Arial" w:cs="Arial"/>
          <w:sz w:val="22"/>
          <w:szCs w:val="22"/>
        </w:rPr>
        <w:t xml:space="preserve">at the place earmarked </w:t>
      </w:r>
      <w:r w:rsidR="00C77D85">
        <w:rPr>
          <w:rFonts w:ascii="Arial" w:hAnsi="Arial" w:cs="Arial"/>
          <w:sz w:val="22"/>
          <w:szCs w:val="22"/>
        </w:rPr>
        <w:t xml:space="preserve">near </w:t>
      </w:r>
      <w:r w:rsidRPr="00917822">
        <w:rPr>
          <w:rFonts w:ascii="Arial" w:hAnsi="Arial" w:cs="Arial"/>
          <w:sz w:val="22"/>
          <w:szCs w:val="22"/>
        </w:rPr>
        <w:t>our Occupation</w:t>
      </w:r>
      <w:r w:rsidR="0047661E">
        <w:rPr>
          <w:rFonts w:ascii="Arial" w:hAnsi="Arial" w:cs="Arial"/>
          <w:sz w:val="22"/>
          <w:szCs w:val="22"/>
        </w:rPr>
        <w:t>al</w:t>
      </w:r>
      <w:r w:rsidR="007D6563">
        <w:rPr>
          <w:rFonts w:ascii="Arial" w:hAnsi="Arial" w:cs="Arial"/>
          <w:sz w:val="22"/>
          <w:szCs w:val="22"/>
        </w:rPr>
        <w:t xml:space="preserve"> Health Centre </w:t>
      </w:r>
      <w:r w:rsidR="006168DC">
        <w:rPr>
          <w:rFonts w:ascii="Arial" w:hAnsi="Arial" w:cs="Arial"/>
          <w:sz w:val="22"/>
          <w:szCs w:val="22"/>
        </w:rPr>
        <w:t xml:space="preserve">/ First Aid </w:t>
      </w:r>
      <w:r w:rsidR="00D20A5A">
        <w:rPr>
          <w:rFonts w:ascii="Arial" w:hAnsi="Arial" w:cs="Arial"/>
          <w:sz w:val="22"/>
          <w:szCs w:val="22"/>
        </w:rPr>
        <w:t xml:space="preserve">/ Designated parking area </w:t>
      </w:r>
      <w:r w:rsidR="007D6563">
        <w:rPr>
          <w:rFonts w:ascii="Arial" w:hAnsi="Arial" w:cs="Arial"/>
          <w:sz w:val="22"/>
          <w:szCs w:val="22"/>
        </w:rPr>
        <w:t xml:space="preserve">and the driver shall be made available also at the </w:t>
      </w:r>
      <w:r w:rsidR="006E2981">
        <w:rPr>
          <w:rFonts w:ascii="Arial" w:hAnsi="Arial" w:cs="Arial"/>
          <w:sz w:val="22"/>
          <w:szCs w:val="22"/>
        </w:rPr>
        <w:t xml:space="preserve">allotted space </w:t>
      </w:r>
      <w:r w:rsidR="001951EB">
        <w:rPr>
          <w:rFonts w:ascii="Arial" w:hAnsi="Arial" w:cs="Arial"/>
          <w:sz w:val="22"/>
          <w:szCs w:val="22"/>
        </w:rPr>
        <w:t>on 24x7</w:t>
      </w:r>
      <w:r w:rsidR="006E2981">
        <w:rPr>
          <w:rFonts w:ascii="Arial" w:hAnsi="Arial" w:cs="Arial"/>
          <w:sz w:val="22"/>
          <w:szCs w:val="22"/>
        </w:rPr>
        <w:t xml:space="preserve"> basis at the disposal of the OHC</w:t>
      </w:r>
      <w:r w:rsidR="00691705">
        <w:rPr>
          <w:rFonts w:ascii="Arial" w:hAnsi="Arial" w:cs="Arial"/>
          <w:sz w:val="22"/>
          <w:szCs w:val="22"/>
        </w:rPr>
        <w:t>/First Aid</w:t>
      </w:r>
      <w:r w:rsidR="006E2981">
        <w:rPr>
          <w:rFonts w:ascii="Arial" w:hAnsi="Arial" w:cs="Arial"/>
          <w:sz w:val="22"/>
          <w:szCs w:val="22"/>
        </w:rPr>
        <w:t>.</w:t>
      </w:r>
    </w:p>
    <w:p w:rsidR="000D33E6" w:rsidRPr="00917822" w:rsidRDefault="000D33E6" w:rsidP="00140C55">
      <w:pPr>
        <w:pStyle w:val="BodyTextIndent2"/>
        <w:rPr>
          <w:rFonts w:ascii="Arial" w:hAnsi="Arial" w:cs="Arial"/>
          <w:sz w:val="22"/>
          <w:szCs w:val="22"/>
        </w:rPr>
      </w:pPr>
    </w:p>
    <w:p w:rsidR="0039450F" w:rsidRDefault="00062782" w:rsidP="00BE06F7">
      <w:pPr>
        <w:pStyle w:val="BodyTextIndent2"/>
        <w:numPr>
          <w:ilvl w:val="0"/>
          <w:numId w:val="1"/>
        </w:numPr>
        <w:rPr>
          <w:rFonts w:ascii="Arial" w:hAnsi="Arial" w:cs="Arial"/>
          <w:sz w:val="22"/>
          <w:szCs w:val="22"/>
        </w:rPr>
      </w:pPr>
      <w:r w:rsidRPr="00917822">
        <w:rPr>
          <w:rFonts w:ascii="Arial" w:hAnsi="Arial" w:cs="Arial"/>
          <w:sz w:val="22"/>
          <w:szCs w:val="22"/>
        </w:rPr>
        <w:t>Milometer will be verified by the in charge of ambulance</w:t>
      </w:r>
      <w:r w:rsidR="00033DA4">
        <w:rPr>
          <w:rFonts w:ascii="Arial" w:hAnsi="Arial" w:cs="Arial"/>
          <w:sz w:val="22"/>
          <w:szCs w:val="22"/>
        </w:rPr>
        <w:t xml:space="preserve"> (OHC</w:t>
      </w:r>
      <w:r w:rsidR="003B73AD">
        <w:rPr>
          <w:rFonts w:ascii="Arial" w:hAnsi="Arial" w:cs="Arial"/>
          <w:sz w:val="22"/>
          <w:szCs w:val="22"/>
        </w:rPr>
        <w:t>/First Aid</w:t>
      </w:r>
      <w:r w:rsidR="00033DA4">
        <w:rPr>
          <w:rFonts w:ascii="Arial" w:hAnsi="Arial" w:cs="Arial"/>
          <w:sz w:val="22"/>
          <w:szCs w:val="22"/>
        </w:rPr>
        <w:t>)</w:t>
      </w:r>
      <w:r w:rsidRPr="00917822">
        <w:rPr>
          <w:rFonts w:ascii="Arial" w:hAnsi="Arial" w:cs="Arial"/>
          <w:sz w:val="22"/>
          <w:szCs w:val="22"/>
        </w:rPr>
        <w:t xml:space="preserve"> if necessary.</w:t>
      </w:r>
    </w:p>
    <w:p w:rsidR="00350066" w:rsidRDefault="00350066" w:rsidP="00350066">
      <w:pPr>
        <w:pStyle w:val="ListParagraph"/>
        <w:rPr>
          <w:rFonts w:ascii="Arial" w:hAnsi="Arial" w:cs="Arial"/>
          <w:sz w:val="22"/>
          <w:szCs w:val="22"/>
        </w:rPr>
      </w:pPr>
    </w:p>
    <w:p w:rsidR="0090695E" w:rsidRPr="003748BD" w:rsidRDefault="0090695E" w:rsidP="00BE06F7">
      <w:pPr>
        <w:pStyle w:val="BodyTextIndent2"/>
        <w:numPr>
          <w:ilvl w:val="0"/>
          <w:numId w:val="1"/>
        </w:numPr>
        <w:rPr>
          <w:rFonts w:ascii="Arial" w:hAnsi="Arial" w:cs="Arial"/>
          <w:sz w:val="22"/>
          <w:szCs w:val="22"/>
        </w:rPr>
      </w:pPr>
      <w:r w:rsidRPr="003748BD">
        <w:rPr>
          <w:rFonts w:ascii="Arial" w:hAnsi="Arial" w:cs="Arial"/>
          <w:sz w:val="22"/>
          <w:szCs w:val="22"/>
        </w:rPr>
        <w:t xml:space="preserve">The contractor </w:t>
      </w:r>
      <w:r w:rsidR="00434D82" w:rsidRPr="003748BD">
        <w:rPr>
          <w:rFonts w:ascii="Arial" w:hAnsi="Arial" w:cs="Arial"/>
          <w:sz w:val="22"/>
          <w:szCs w:val="22"/>
        </w:rPr>
        <w:t xml:space="preserve">shall be fully and completely responsible for all statutory compliances with regard to the Ambulance vehicle and employees/drivers deployed by him. He shall ensure that all the directions/instructions issued herein and by BHEL representative from time to time are fully obeyed. Any </w:t>
      </w:r>
      <w:r w:rsidR="00F35000" w:rsidRPr="003748BD">
        <w:rPr>
          <w:rFonts w:ascii="Arial" w:hAnsi="Arial" w:cs="Arial"/>
          <w:sz w:val="22"/>
          <w:szCs w:val="22"/>
        </w:rPr>
        <w:t>non-compliance</w:t>
      </w:r>
      <w:r w:rsidR="00434D82" w:rsidRPr="003748BD">
        <w:rPr>
          <w:rFonts w:ascii="Arial" w:hAnsi="Arial" w:cs="Arial"/>
          <w:sz w:val="22"/>
          <w:szCs w:val="22"/>
        </w:rPr>
        <w:t xml:space="preserve"> shall be his responsibility and liability for which BHEL shall be fully safeguarded and indemnified. He shall also </w:t>
      </w:r>
      <w:r w:rsidRPr="003748BD">
        <w:rPr>
          <w:rFonts w:ascii="Arial" w:hAnsi="Arial" w:cs="Arial"/>
          <w:sz w:val="22"/>
          <w:szCs w:val="22"/>
        </w:rPr>
        <w:t xml:space="preserve">has to ensure </w:t>
      </w:r>
      <w:r w:rsidR="005E56F1" w:rsidRPr="003748BD">
        <w:rPr>
          <w:rFonts w:ascii="Arial" w:hAnsi="Arial" w:cs="Arial"/>
          <w:sz w:val="22"/>
          <w:szCs w:val="22"/>
        </w:rPr>
        <w:t xml:space="preserve">that </w:t>
      </w:r>
      <w:r w:rsidRPr="003748BD">
        <w:rPr>
          <w:rFonts w:ascii="Arial" w:hAnsi="Arial" w:cs="Arial"/>
          <w:sz w:val="22"/>
          <w:szCs w:val="22"/>
        </w:rPr>
        <w:t xml:space="preserve">the following </w:t>
      </w:r>
      <w:r w:rsidR="005E56F1" w:rsidRPr="003748BD">
        <w:rPr>
          <w:rFonts w:ascii="Arial" w:hAnsi="Arial" w:cs="Arial"/>
          <w:sz w:val="22"/>
          <w:szCs w:val="22"/>
        </w:rPr>
        <w:t xml:space="preserve">are </w:t>
      </w:r>
      <w:r w:rsidRPr="003748BD">
        <w:rPr>
          <w:rFonts w:ascii="Arial" w:hAnsi="Arial" w:cs="Arial"/>
          <w:sz w:val="22"/>
          <w:szCs w:val="22"/>
        </w:rPr>
        <w:t xml:space="preserve">provided </w:t>
      </w:r>
      <w:r w:rsidR="003748BD" w:rsidRPr="003748BD">
        <w:rPr>
          <w:rFonts w:ascii="Arial" w:hAnsi="Arial" w:cs="Arial"/>
          <w:sz w:val="22"/>
          <w:szCs w:val="22"/>
        </w:rPr>
        <w:t xml:space="preserve">to his drivers </w:t>
      </w:r>
      <w:r w:rsidRPr="003748BD">
        <w:rPr>
          <w:rFonts w:ascii="Arial" w:hAnsi="Arial" w:cs="Arial"/>
          <w:sz w:val="22"/>
          <w:szCs w:val="22"/>
        </w:rPr>
        <w:t>while deploying the ambulance</w:t>
      </w:r>
      <w:r w:rsidR="005E56F1" w:rsidRPr="003748BD">
        <w:rPr>
          <w:rFonts w:ascii="Arial" w:hAnsi="Arial" w:cs="Arial"/>
          <w:sz w:val="22"/>
          <w:szCs w:val="22"/>
        </w:rPr>
        <w:t>:</w:t>
      </w:r>
    </w:p>
    <w:p w:rsidR="0075409C" w:rsidRDefault="0075409C" w:rsidP="0075409C">
      <w:pPr>
        <w:pStyle w:val="ListParagraph"/>
        <w:rPr>
          <w:rFonts w:ascii="Arial" w:hAnsi="Arial" w:cs="Arial"/>
          <w:sz w:val="22"/>
          <w:szCs w:val="22"/>
        </w:rPr>
      </w:pPr>
    </w:p>
    <w:p w:rsidR="0075409C" w:rsidRDefault="0075409C" w:rsidP="0075409C">
      <w:pPr>
        <w:pStyle w:val="BodyTextIndent2"/>
        <w:numPr>
          <w:ilvl w:val="0"/>
          <w:numId w:val="18"/>
        </w:numPr>
        <w:rPr>
          <w:rFonts w:ascii="Arial" w:hAnsi="Arial" w:cs="Arial"/>
          <w:sz w:val="22"/>
          <w:szCs w:val="22"/>
        </w:rPr>
      </w:pPr>
      <w:r>
        <w:rPr>
          <w:rFonts w:ascii="Arial" w:hAnsi="Arial" w:cs="Arial"/>
          <w:sz w:val="22"/>
          <w:szCs w:val="22"/>
        </w:rPr>
        <w:t xml:space="preserve">The relevant documents like R.C. Book, Fitness certificate, Insurance, Driving </w:t>
      </w:r>
      <w:proofErr w:type="spellStart"/>
      <w:r w:rsidR="003F7B5F">
        <w:rPr>
          <w:rFonts w:ascii="Arial" w:hAnsi="Arial" w:cs="Arial"/>
          <w:sz w:val="22"/>
          <w:szCs w:val="22"/>
        </w:rPr>
        <w:t>Licence</w:t>
      </w:r>
      <w:proofErr w:type="spellEnd"/>
      <w:r>
        <w:rPr>
          <w:rFonts w:ascii="Arial" w:hAnsi="Arial" w:cs="Arial"/>
          <w:sz w:val="22"/>
          <w:szCs w:val="22"/>
        </w:rPr>
        <w:t xml:space="preserve">, Emission test certificate </w:t>
      </w:r>
      <w:r w:rsidR="0007013C">
        <w:rPr>
          <w:rFonts w:ascii="Arial" w:hAnsi="Arial" w:cs="Arial"/>
          <w:sz w:val="22"/>
          <w:szCs w:val="22"/>
        </w:rPr>
        <w:t>and all other statutorily required documents for running the vehicle as an ambulance for the purpose</w:t>
      </w:r>
      <w:r w:rsidR="005F0E9C">
        <w:rPr>
          <w:rFonts w:ascii="Arial" w:hAnsi="Arial" w:cs="Arial"/>
          <w:sz w:val="22"/>
          <w:szCs w:val="22"/>
        </w:rPr>
        <w:t>s</w:t>
      </w:r>
      <w:r w:rsidR="0007013C">
        <w:rPr>
          <w:rFonts w:ascii="Arial" w:hAnsi="Arial" w:cs="Arial"/>
          <w:sz w:val="22"/>
          <w:szCs w:val="22"/>
        </w:rPr>
        <w:t xml:space="preserve"> of this contract.</w:t>
      </w:r>
    </w:p>
    <w:p w:rsidR="0088043D" w:rsidRDefault="0088043D" w:rsidP="0088043D">
      <w:pPr>
        <w:pStyle w:val="BodyTextIndent2"/>
        <w:rPr>
          <w:rFonts w:ascii="Arial" w:hAnsi="Arial" w:cs="Arial"/>
          <w:sz w:val="22"/>
          <w:szCs w:val="22"/>
        </w:rPr>
      </w:pPr>
    </w:p>
    <w:p w:rsidR="0075409C" w:rsidRDefault="0075409C" w:rsidP="0075409C">
      <w:pPr>
        <w:pStyle w:val="BodyTextIndent2"/>
        <w:numPr>
          <w:ilvl w:val="0"/>
          <w:numId w:val="18"/>
        </w:numPr>
        <w:rPr>
          <w:rFonts w:ascii="Arial" w:hAnsi="Arial" w:cs="Arial"/>
          <w:sz w:val="22"/>
          <w:szCs w:val="22"/>
        </w:rPr>
      </w:pPr>
      <w:r>
        <w:rPr>
          <w:rFonts w:ascii="Arial" w:hAnsi="Arial" w:cs="Arial"/>
          <w:sz w:val="22"/>
          <w:szCs w:val="22"/>
        </w:rPr>
        <w:t>Ambulance should be provided with foot matting and reverse horn.</w:t>
      </w:r>
    </w:p>
    <w:p w:rsidR="002845B7" w:rsidRDefault="002845B7" w:rsidP="002845B7">
      <w:pPr>
        <w:pStyle w:val="BodyTextIndent2"/>
        <w:rPr>
          <w:rFonts w:ascii="Arial" w:hAnsi="Arial" w:cs="Arial"/>
          <w:sz w:val="22"/>
          <w:szCs w:val="22"/>
        </w:rPr>
      </w:pPr>
    </w:p>
    <w:p w:rsidR="0075409C" w:rsidRDefault="00005705" w:rsidP="0075409C">
      <w:pPr>
        <w:pStyle w:val="BodyTextIndent2"/>
        <w:numPr>
          <w:ilvl w:val="0"/>
          <w:numId w:val="18"/>
        </w:numPr>
        <w:rPr>
          <w:rFonts w:ascii="Arial" w:hAnsi="Arial" w:cs="Arial"/>
          <w:sz w:val="22"/>
          <w:szCs w:val="22"/>
        </w:rPr>
      </w:pPr>
      <w:r>
        <w:rPr>
          <w:rFonts w:ascii="Arial" w:hAnsi="Arial" w:cs="Arial"/>
          <w:sz w:val="22"/>
          <w:szCs w:val="22"/>
        </w:rPr>
        <w:t xml:space="preserve">Ambulance should be provided with additional / emergency accessories like (a) Fan belt (b) </w:t>
      </w:r>
      <w:r w:rsidR="003F7B5F">
        <w:rPr>
          <w:rFonts w:ascii="Arial" w:hAnsi="Arial" w:cs="Arial"/>
          <w:sz w:val="22"/>
          <w:szCs w:val="22"/>
        </w:rPr>
        <w:t>Stephaney</w:t>
      </w:r>
      <w:r>
        <w:rPr>
          <w:rFonts w:ascii="Arial" w:hAnsi="Arial" w:cs="Arial"/>
          <w:sz w:val="22"/>
          <w:szCs w:val="22"/>
        </w:rPr>
        <w:t xml:space="preserve"> (c) Standard tool kit (d) Spare bulb (e) Fuses (f) Hose pipe etc., to attend emergency repairs.</w:t>
      </w:r>
    </w:p>
    <w:p w:rsidR="003A4DE8" w:rsidRDefault="003A4DE8" w:rsidP="002845B7">
      <w:pPr>
        <w:pStyle w:val="ListParagraph"/>
        <w:rPr>
          <w:rFonts w:ascii="Arial" w:hAnsi="Arial" w:cs="Arial"/>
          <w:sz w:val="22"/>
          <w:szCs w:val="22"/>
        </w:rPr>
      </w:pPr>
    </w:p>
    <w:p w:rsidR="002845B7" w:rsidRDefault="002845B7" w:rsidP="0075409C">
      <w:pPr>
        <w:pStyle w:val="BodyTextIndent2"/>
        <w:numPr>
          <w:ilvl w:val="0"/>
          <w:numId w:val="18"/>
        </w:numPr>
        <w:rPr>
          <w:rFonts w:ascii="Arial" w:hAnsi="Arial" w:cs="Arial"/>
          <w:sz w:val="22"/>
          <w:szCs w:val="22"/>
        </w:rPr>
      </w:pPr>
      <w:r>
        <w:rPr>
          <w:rFonts w:ascii="Arial" w:hAnsi="Arial" w:cs="Arial"/>
          <w:sz w:val="22"/>
          <w:szCs w:val="22"/>
        </w:rPr>
        <w:t>Drivers of Ambulance shall wear uniform preferably</w:t>
      </w:r>
      <w:r w:rsidR="00E976C4">
        <w:rPr>
          <w:rFonts w:ascii="Arial" w:hAnsi="Arial" w:cs="Arial"/>
          <w:sz w:val="22"/>
          <w:szCs w:val="22"/>
        </w:rPr>
        <w:t xml:space="preserve"> in</w:t>
      </w:r>
      <w:r>
        <w:rPr>
          <w:rFonts w:ascii="Arial" w:hAnsi="Arial" w:cs="Arial"/>
          <w:sz w:val="22"/>
          <w:szCs w:val="22"/>
        </w:rPr>
        <w:t xml:space="preserve"> white </w:t>
      </w:r>
      <w:proofErr w:type="spellStart"/>
      <w:r w:rsidR="00E976C4">
        <w:rPr>
          <w:rFonts w:ascii="Arial" w:hAnsi="Arial" w:cs="Arial"/>
          <w:sz w:val="22"/>
          <w:szCs w:val="22"/>
        </w:rPr>
        <w:t>colour</w:t>
      </w:r>
      <w:proofErr w:type="spellEnd"/>
      <w:r w:rsidR="00E976C4">
        <w:rPr>
          <w:rFonts w:ascii="Arial" w:hAnsi="Arial" w:cs="Arial"/>
          <w:sz w:val="22"/>
          <w:szCs w:val="22"/>
        </w:rPr>
        <w:t xml:space="preserve"> </w:t>
      </w:r>
      <w:r>
        <w:rPr>
          <w:rFonts w:ascii="Arial" w:hAnsi="Arial" w:cs="Arial"/>
          <w:sz w:val="22"/>
          <w:szCs w:val="22"/>
        </w:rPr>
        <w:t xml:space="preserve">while on duty </w:t>
      </w:r>
      <w:r w:rsidR="004E3B3E">
        <w:rPr>
          <w:rFonts w:ascii="Arial" w:hAnsi="Arial" w:cs="Arial"/>
          <w:sz w:val="22"/>
          <w:szCs w:val="22"/>
        </w:rPr>
        <w:t xml:space="preserve">and this shall </w:t>
      </w:r>
      <w:r>
        <w:rPr>
          <w:rFonts w:ascii="Arial" w:hAnsi="Arial" w:cs="Arial"/>
          <w:sz w:val="22"/>
          <w:szCs w:val="22"/>
        </w:rPr>
        <w:t>be provided by the contractor.</w:t>
      </w:r>
    </w:p>
    <w:p w:rsidR="00A42A50" w:rsidRDefault="00A42A50" w:rsidP="00A42A50">
      <w:pPr>
        <w:pStyle w:val="ListParagraph"/>
        <w:rPr>
          <w:rFonts w:ascii="Arial" w:hAnsi="Arial" w:cs="Arial"/>
          <w:sz w:val="22"/>
          <w:szCs w:val="22"/>
        </w:rPr>
      </w:pPr>
    </w:p>
    <w:p w:rsidR="00A42A50" w:rsidRPr="00917822" w:rsidRDefault="00A42A50" w:rsidP="0075409C">
      <w:pPr>
        <w:pStyle w:val="BodyTextIndent2"/>
        <w:numPr>
          <w:ilvl w:val="0"/>
          <w:numId w:val="18"/>
        </w:numPr>
        <w:rPr>
          <w:rFonts w:ascii="Arial" w:hAnsi="Arial" w:cs="Arial"/>
          <w:sz w:val="22"/>
          <w:szCs w:val="22"/>
        </w:rPr>
      </w:pPr>
      <w:r>
        <w:rPr>
          <w:rFonts w:ascii="Arial" w:hAnsi="Arial" w:cs="Arial"/>
          <w:sz w:val="22"/>
          <w:szCs w:val="22"/>
        </w:rPr>
        <w:t>Drivers of Ambulance shall be covered under ESI/PF/Medical Insurance as applicable</w:t>
      </w:r>
    </w:p>
    <w:p w:rsidR="00880B82" w:rsidRDefault="00880B82" w:rsidP="00880B82">
      <w:pPr>
        <w:pStyle w:val="ListParagraph"/>
        <w:rPr>
          <w:rFonts w:ascii="Arial" w:hAnsi="Arial" w:cs="Arial"/>
          <w:sz w:val="22"/>
          <w:szCs w:val="22"/>
        </w:rPr>
      </w:pPr>
    </w:p>
    <w:p w:rsidR="00141BD0" w:rsidRPr="004E6BDA" w:rsidRDefault="00A81AE6" w:rsidP="00141BD0">
      <w:pPr>
        <w:pStyle w:val="BodyTextIndent2"/>
        <w:numPr>
          <w:ilvl w:val="0"/>
          <w:numId w:val="1"/>
        </w:numPr>
        <w:rPr>
          <w:rFonts w:ascii="Arial" w:hAnsi="Arial" w:cs="Arial"/>
          <w:sz w:val="22"/>
          <w:szCs w:val="22"/>
        </w:rPr>
      </w:pPr>
      <w:r w:rsidRPr="004E6BDA">
        <w:rPr>
          <w:rFonts w:ascii="Arial" w:hAnsi="Arial" w:cs="Arial"/>
          <w:sz w:val="22"/>
          <w:szCs w:val="22"/>
        </w:rPr>
        <w:t xml:space="preserve">The </w:t>
      </w:r>
      <w:r w:rsidR="00A86C0D" w:rsidRPr="004E6BDA">
        <w:rPr>
          <w:rFonts w:ascii="Arial" w:hAnsi="Arial" w:cs="Arial"/>
          <w:sz w:val="22"/>
          <w:szCs w:val="22"/>
        </w:rPr>
        <w:t xml:space="preserve">contractor </w:t>
      </w:r>
      <w:r w:rsidR="00592F77" w:rsidRPr="004E6BDA">
        <w:rPr>
          <w:rFonts w:ascii="Arial" w:hAnsi="Arial" w:cs="Arial"/>
          <w:sz w:val="22"/>
          <w:szCs w:val="22"/>
        </w:rPr>
        <w:t xml:space="preserve">shall </w:t>
      </w:r>
      <w:r w:rsidR="00A86C0D" w:rsidRPr="004E6BDA">
        <w:rPr>
          <w:rFonts w:ascii="Arial" w:hAnsi="Arial" w:cs="Arial"/>
          <w:sz w:val="22"/>
          <w:szCs w:val="22"/>
        </w:rPr>
        <w:t xml:space="preserve">ensure that the </w:t>
      </w:r>
      <w:r w:rsidRPr="004E6BDA">
        <w:rPr>
          <w:rFonts w:ascii="Arial" w:hAnsi="Arial" w:cs="Arial"/>
          <w:sz w:val="22"/>
          <w:szCs w:val="22"/>
        </w:rPr>
        <w:t xml:space="preserve">driver </w:t>
      </w:r>
      <w:r w:rsidR="00A86C0D" w:rsidRPr="004E6BDA">
        <w:rPr>
          <w:rFonts w:ascii="Arial" w:hAnsi="Arial" w:cs="Arial"/>
          <w:sz w:val="22"/>
          <w:szCs w:val="22"/>
        </w:rPr>
        <w:t xml:space="preserve">engaged by him </w:t>
      </w:r>
      <w:r w:rsidR="007B0C3C" w:rsidRPr="004E6BDA">
        <w:rPr>
          <w:rFonts w:ascii="Arial" w:hAnsi="Arial" w:cs="Arial"/>
          <w:sz w:val="22"/>
          <w:szCs w:val="22"/>
        </w:rPr>
        <w:t xml:space="preserve">has </w:t>
      </w:r>
      <w:r w:rsidRPr="004E6BDA">
        <w:rPr>
          <w:rFonts w:ascii="Arial" w:hAnsi="Arial" w:cs="Arial"/>
          <w:sz w:val="22"/>
          <w:szCs w:val="22"/>
        </w:rPr>
        <w:t xml:space="preserve">minimum </w:t>
      </w:r>
      <w:r w:rsidR="00A86C0D" w:rsidRPr="004E6BDA">
        <w:rPr>
          <w:rFonts w:ascii="Arial" w:hAnsi="Arial" w:cs="Arial"/>
          <w:sz w:val="22"/>
          <w:szCs w:val="22"/>
        </w:rPr>
        <w:t>two</w:t>
      </w:r>
      <w:r w:rsidRPr="004E6BDA">
        <w:rPr>
          <w:rFonts w:ascii="Arial" w:hAnsi="Arial" w:cs="Arial"/>
          <w:sz w:val="22"/>
          <w:szCs w:val="22"/>
        </w:rPr>
        <w:t xml:space="preserve"> </w:t>
      </w:r>
      <w:r w:rsidR="00394EFF" w:rsidRPr="004E6BDA">
        <w:rPr>
          <w:rFonts w:ascii="Arial" w:hAnsi="Arial" w:cs="Arial"/>
          <w:sz w:val="22"/>
          <w:szCs w:val="22"/>
        </w:rPr>
        <w:t>years’ experience</w:t>
      </w:r>
      <w:r w:rsidRPr="004E6BDA">
        <w:rPr>
          <w:rFonts w:ascii="Arial" w:hAnsi="Arial" w:cs="Arial"/>
          <w:sz w:val="22"/>
          <w:szCs w:val="22"/>
        </w:rPr>
        <w:t xml:space="preserve"> in driving of similar vehicle with proof of valid driving license and First Aid Training Certificate. The driver should be well versed in Kannada and also be able to communicate in Hindi &amp; English. </w:t>
      </w:r>
      <w:r w:rsidR="0025144E" w:rsidRPr="004E6BDA">
        <w:rPr>
          <w:rFonts w:ascii="Arial" w:hAnsi="Arial" w:cs="Arial"/>
          <w:sz w:val="22"/>
          <w:szCs w:val="22"/>
        </w:rPr>
        <w:t xml:space="preserve">The </w:t>
      </w:r>
      <w:r w:rsidR="00504F12" w:rsidRPr="004E6BDA">
        <w:rPr>
          <w:rFonts w:ascii="Arial" w:hAnsi="Arial" w:cs="Arial"/>
          <w:sz w:val="22"/>
          <w:szCs w:val="22"/>
        </w:rPr>
        <w:t xml:space="preserve">contractor shall provide the </w:t>
      </w:r>
      <w:r w:rsidR="0025144E" w:rsidRPr="004E6BDA">
        <w:rPr>
          <w:rFonts w:ascii="Arial" w:hAnsi="Arial" w:cs="Arial"/>
          <w:sz w:val="22"/>
          <w:szCs w:val="22"/>
        </w:rPr>
        <w:t xml:space="preserve">driver </w:t>
      </w:r>
      <w:r w:rsidR="00504F12" w:rsidRPr="004E6BDA">
        <w:rPr>
          <w:rFonts w:ascii="Arial" w:hAnsi="Arial" w:cs="Arial"/>
          <w:sz w:val="22"/>
          <w:szCs w:val="22"/>
        </w:rPr>
        <w:t xml:space="preserve">with </w:t>
      </w:r>
      <w:r w:rsidR="0025144E" w:rsidRPr="004E6BDA">
        <w:rPr>
          <w:rFonts w:ascii="Arial" w:hAnsi="Arial" w:cs="Arial"/>
          <w:sz w:val="22"/>
          <w:szCs w:val="22"/>
        </w:rPr>
        <w:t xml:space="preserve">Mobile phone facility. The </w:t>
      </w:r>
      <w:r w:rsidR="005202E4" w:rsidRPr="004E6BDA">
        <w:rPr>
          <w:rFonts w:ascii="Arial" w:hAnsi="Arial" w:cs="Arial"/>
          <w:sz w:val="22"/>
          <w:szCs w:val="22"/>
        </w:rPr>
        <w:t xml:space="preserve">contractor </w:t>
      </w:r>
      <w:r w:rsidR="0025144E" w:rsidRPr="004E6BDA">
        <w:rPr>
          <w:rFonts w:ascii="Arial" w:hAnsi="Arial" w:cs="Arial"/>
          <w:sz w:val="22"/>
          <w:szCs w:val="22"/>
        </w:rPr>
        <w:t>should furnish proof of having verified</w:t>
      </w:r>
      <w:r w:rsidR="00FA3574" w:rsidRPr="004E6BDA">
        <w:rPr>
          <w:rFonts w:ascii="Arial" w:hAnsi="Arial" w:cs="Arial"/>
          <w:sz w:val="22"/>
          <w:szCs w:val="22"/>
        </w:rPr>
        <w:t xml:space="preserve"> the antecedents of the driver</w:t>
      </w:r>
      <w:r w:rsidR="004E6BDA" w:rsidRPr="004E6BDA">
        <w:rPr>
          <w:rFonts w:ascii="Arial" w:hAnsi="Arial" w:cs="Arial"/>
          <w:sz w:val="22"/>
          <w:szCs w:val="22"/>
        </w:rPr>
        <w:t>s</w:t>
      </w:r>
      <w:r w:rsidR="00A81A78">
        <w:rPr>
          <w:rFonts w:ascii="Arial" w:hAnsi="Arial" w:cs="Arial"/>
          <w:sz w:val="22"/>
          <w:szCs w:val="22"/>
        </w:rPr>
        <w:t xml:space="preserve"> (Police verification)</w:t>
      </w:r>
      <w:r w:rsidR="004E6BDA" w:rsidRPr="004E6BDA">
        <w:rPr>
          <w:rFonts w:ascii="Arial" w:hAnsi="Arial" w:cs="Arial"/>
          <w:sz w:val="22"/>
          <w:szCs w:val="22"/>
        </w:rPr>
        <w:t xml:space="preserve"> and should ensure that the drivers deployed have no scandalous, criminal or appalling background and will not behave badly with the </w:t>
      </w:r>
      <w:r w:rsidR="00D729E4">
        <w:rPr>
          <w:rFonts w:ascii="Arial" w:hAnsi="Arial" w:cs="Arial"/>
          <w:sz w:val="22"/>
          <w:szCs w:val="22"/>
        </w:rPr>
        <w:t>employees</w:t>
      </w:r>
      <w:r w:rsidR="004E6BDA" w:rsidRPr="004E6BDA">
        <w:rPr>
          <w:rFonts w:ascii="Arial" w:hAnsi="Arial" w:cs="Arial"/>
          <w:sz w:val="22"/>
          <w:szCs w:val="22"/>
        </w:rPr>
        <w:t xml:space="preserve"> of BHEL or any patient/users. </w:t>
      </w:r>
      <w:r w:rsidR="00FA3574" w:rsidRPr="004E6BDA">
        <w:rPr>
          <w:rFonts w:ascii="Arial" w:hAnsi="Arial" w:cs="Arial"/>
          <w:sz w:val="22"/>
          <w:szCs w:val="22"/>
        </w:rPr>
        <w:t xml:space="preserve"> </w:t>
      </w:r>
    </w:p>
    <w:p w:rsidR="00FF29DC" w:rsidRDefault="00FF29DC" w:rsidP="00141BD0">
      <w:pPr>
        <w:pStyle w:val="BodyTextIndent2"/>
        <w:rPr>
          <w:rFonts w:ascii="Arial" w:hAnsi="Arial" w:cs="Arial"/>
          <w:sz w:val="22"/>
          <w:szCs w:val="22"/>
        </w:rPr>
      </w:pPr>
    </w:p>
    <w:p w:rsidR="005E77CF" w:rsidRDefault="00141BD0" w:rsidP="00BE06F7">
      <w:pPr>
        <w:pStyle w:val="BodyTextIndent2"/>
        <w:numPr>
          <w:ilvl w:val="0"/>
          <w:numId w:val="1"/>
        </w:numPr>
        <w:rPr>
          <w:rFonts w:ascii="Arial" w:hAnsi="Arial" w:cs="Arial"/>
          <w:sz w:val="22"/>
          <w:szCs w:val="22"/>
        </w:rPr>
      </w:pPr>
      <w:r>
        <w:rPr>
          <w:rFonts w:ascii="Arial" w:hAnsi="Arial" w:cs="Arial"/>
          <w:sz w:val="22"/>
          <w:szCs w:val="22"/>
        </w:rPr>
        <w:t xml:space="preserve">The </w:t>
      </w:r>
      <w:r w:rsidR="005E77CF">
        <w:rPr>
          <w:rFonts w:ascii="Arial" w:hAnsi="Arial" w:cs="Arial"/>
          <w:sz w:val="22"/>
          <w:szCs w:val="22"/>
        </w:rPr>
        <w:t xml:space="preserve">contractor to ensure that the </w:t>
      </w:r>
      <w:r>
        <w:rPr>
          <w:rFonts w:ascii="Arial" w:hAnsi="Arial" w:cs="Arial"/>
          <w:sz w:val="22"/>
          <w:szCs w:val="22"/>
        </w:rPr>
        <w:t xml:space="preserve">drivers </w:t>
      </w:r>
      <w:r w:rsidR="005E77CF">
        <w:rPr>
          <w:rFonts w:ascii="Arial" w:hAnsi="Arial" w:cs="Arial"/>
          <w:sz w:val="22"/>
          <w:szCs w:val="22"/>
        </w:rPr>
        <w:t xml:space="preserve">deployed are sent to periodic medical checkup, including eye </w:t>
      </w:r>
      <w:r w:rsidR="00394EFF">
        <w:rPr>
          <w:rFonts w:ascii="Arial" w:hAnsi="Arial" w:cs="Arial"/>
          <w:sz w:val="22"/>
          <w:szCs w:val="22"/>
        </w:rPr>
        <w:t>checkup</w:t>
      </w:r>
      <w:r w:rsidR="005E77CF">
        <w:rPr>
          <w:rFonts w:ascii="Arial" w:hAnsi="Arial" w:cs="Arial"/>
          <w:sz w:val="22"/>
          <w:szCs w:val="22"/>
        </w:rPr>
        <w:t xml:space="preserve"> and audiometric test to rule out possibilities of lo</w:t>
      </w:r>
      <w:r w:rsidR="00987155">
        <w:rPr>
          <w:rFonts w:ascii="Arial" w:hAnsi="Arial" w:cs="Arial"/>
          <w:sz w:val="22"/>
          <w:szCs w:val="22"/>
        </w:rPr>
        <w:t>ss</w:t>
      </w:r>
      <w:r w:rsidR="005E77CF">
        <w:rPr>
          <w:rFonts w:ascii="Arial" w:hAnsi="Arial" w:cs="Arial"/>
          <w:sz w:val="22"/>
          <w:szCs w:val="22"/>
        </w:rPr>
        <w:t xml:space="preserve"> of vision, hearing etc. In any case the fitness and suitability of drivers shall be the responsibility of the contractor. </w:t>
      </w:r>
    </w:p>
    <w:p w:rsidR="007B0C3C" w:rsidRDefault="007B0C3C" w:rsidP="007B0C3C">
      <w:pPr>
        <w:pStyle w:val="ListParagraph"/>
        <w:rPr>
          <w:rFonts w:ascii="Arial" w:hAnsi="Arial" w:cs="Arial"/>
          <w:sz w:val="22"/>
          <w:szCs w:val="22"/>
        </w:rPr>
      </w:pPr>
    </w:p>
    <w:p w:rsidR="005202E4" w:rsidRDefault="005202E4" w:rsidP="00BE06F7">
      <w:pPr>
        <w:pStyle w:val="BodyTextIndent2"/>
        <w:numPr>
          <w:ilvl w:val="0"/>
          <w:numId w:val="1"/>
        </w:numPr>
        <w:rPr>
          <w:rFonts w:ascii="Arial" w:hAnsi="Arial" w:cs="Arial"/>
          <w:sz w:val="22"/>
          <w:szCs w:val="22"/>
        </w:rPr>
      </w:pPr>
      <w:r>
        <w:rPr>
          <w:rFonts w:ascii="Arial" w:hAnsi="Arial" w:cs="Arial"/>
          <w:sz w:val="22"/>
          <w:szCs w:val="22"/>
        </w:rPr>
        <w:t xml:space="preserve">The contractor should also ensure that </w:t>
      </w:r>
      <w:r w:rsidR="00E40392">
        <w:rPr>
          <w:rFonts w:ascii="Arial" w:hAnsi="Arial" w:cs="Arial"/>
          <w:sz w:val="22"/>
          <w:szCs w:val="22"/>
        </w:rPr>
        <w:t xml:space="preserve">the driver </w:t>
      </w:r>
      <w:r>
        <w:rPr>
          <w:rFonts w:ascii="Arial" w:hAnsi="Arial" w:cs="Arial"/>
          <w:sz w:val="22"/>
          <w:szCs w:val="22"/>
        </w:rPr>
        <w:t>engage</w:t>
      </w:r>
      <w:r w:rsidR="00E40392">
        <w:rPr>
          <w:rFonts w:ascii="Arial" w:hAnsi="Arial" w:cs="Arial"/>
          <w:sz w:val="22"/>
          <w:szCs w:val="22"/>
        </w:rPr>
        <w:t>d for</w:t>
      </w:r>
      <w:r>
        <w:rPr>
          <w:rFonts w:ascii="Arial" w:hAnsi="Arial" w:cs="Arial"/>
          <w:sz w:val="22"/>
          <w:szCs w:val="22"/>
        </w:rPr>
        <w:t xml:space="preserve"> the ambulance follow genuine ethics and will instruc</w:t>
      </w:r>
      <w:r w:rsidR="00E40392">
        <w:rPr>
          <w:rFonts w:ascii="Arial" w:hAnsi="Arial" w:cs="Arial"/>
          <w:sz w:val="22"/>
          <w:szCs w:val="22"/>
        </w:rPr>
        <w:t>t to implement the same</w:t>
      </w:r>
      <w:r w:rsidR="0079179B">
        <w:rPr>
          <w:rFonts w:ascii="Arial" w:hAnsi="Arial" w:cs="Arial"/>
          <w:sz w:val="22"/>
          <w:szCs w:val="22"/>
        </w:rPr>
        <w:t>. S</w:t>
      </w:r>
      <w:r w:rsidR="00E40392">
        <w:rPr>
          <w:rFonts w:ascii="Arial" w:hAnsi="Arial" w:cs="Arial"/>
          <w:sz w:val="22"/>
          <w:szCs w:val="22"/>
        </w:rPr>
        <w:t>uch ethics include the following.</w:t>
      </w:r>
    </w:p>
    <w:p w:rsidR="00F71C13" w:rsidRDefault="00F71C13" w:rsidP="00F71C13">
      <w:pPr>
        <w:pStyle w:val="BodyTextIndent2"/>
        <w:rPr>
          <w:rFonts w:ascii="Arial" w:hAnsi="Arial" w:cs="Arial"/>
          <w:sz w:val="22"/>
          <w:szCs w:val="22"/>
        </w:rPr>
      </w:pPr>
    </w:p>
    <w:p w:rsidR="0039271B" w:rsidRDefault="009010D6" w:rsidP="0039271B">
      <w:pPr>
        <w:pStyle w:val="BodyTextIndent2"/>
        <w:numPr>
          <w:ilvl w:val="0"/>
          <w:numId w:val="19"/>
        </w:numPr>
        <w:rPr>
          <w:rFonts w:ascii="Arial" w:hAnsi="Arial" w:cs="Arial"/>
          <w:sz w:val="22"/>
          <w:szCs w:val="22"/>
        </w:rPr>
      </w:pPr>
      <w:r>
        <w:rPr>
          <w:rFonts w:ascii="Arial" w:hAnsi="Arial" w:cs="Arial"/>
          <w:sz w:val="22"/>
          <w:szCs w:val="22"/>
        </w:rPr>
        <w:t>The driver should keep the vehicle neat and clean every day.</w:t>
      </w:r>
    </w:p>
    <w:p w:rsidR="00F71C13" w:rsidRDefault="00F71C13" w:rsidP="00F71C13">
      <w:pPr>
        <w:pStyle w:val="ListParagraph"/>
        <w:rPr>
          <w:rFonts w:ascii="Arial" w:hAnsi="Arial" w:cs="Arial"/>
          <w:sz w:val="22"/>
          <w:szCs w:val="22"/>
        </w:rPr>
      </w:pPr>
    </w:p>
    <w:p w:rsidR="009010D6" w:rsidRDefault="009010D6" w:rsidP="009010D6">
      <w:pPr>
        <w:pStyle w:val="BodyTextIndent2"/>
        <w:numPr>
          <w:ilvl w:val="0"/>
          <w:numId w:val="19"/>
        </w:numPr>
        <w:rPr>
          <w:rFonts w:ascii="Arial" w:hAnsi="Arial" w:cs="Arial"/>
          <w:sz w:val="22"/>
          <w:szCs w:val="22"/>
        </w:rPr>
      </w:pPr>
      <w:r>
        <w:rPr>
          <w:rFonts w:ascii="Arial" w:hAnsi="Arial" w:cs="Arial"/>
          <w:sz w:val="22"/>
          <w:szCs w:val="22"/>
        </w:rPr>
        <w:t xml:space="preserve">The driver should </w:t>
      </w:r>
      <w:r w:rsidRPr="00917822">
        <w:rPr>
          <w:rFonts w:ascii="Arial" w:hAnsi="Arial" w:cs="Arial"/>
          <w:sz w:val="22"/>
          <w:szCs w:val="22"/>
        </w:rPr>
        <w:t>first allow the patients to get inside the ambulance and then onl</w:t>
      </w:r>
      <w:r w:rsidR="001A78FE">
        <w:rPr>
          <w:rFonts w:ascii="Arial" w:hAnsi="Arial" w:cs="Arial"/>
          <w:sz w:val="22"/>
          <w:szCs w:val="22"/>
        </w:rPr>
        <w:t xml:space="preserve">y he should enter the ambulance after ensuring that doors are closed </w:t>
      </w:r>
      <w:r w:rsidR="008C47A0">
        <w:rPr>
          <w:rFonts w:ascii="Arial" w:hAnsi="Arial" w:cs="Arial"/>
          <w:sz w:val="22"/>
          <w:szCs w:val="22"/>
        </w:rPr>
        <w:t xml:space="preserve">safely and </w:t>
      </w:r>
      <w:r w:rsidR="001A78FE">
        <w:rPr>
          <w:rFonts w:ascii="Arial" w:hAnsi="Arial" w:cs="Arial"/>
          <w:sz w:val="22"/>
          <w:szCs w:val="22"/>
        </w:rPr>
        <w:t>properly.</w:t>
      </w:r>
    </w:p>
    <w:p w:rsidR="00F71C13" w:rsidRDefault="00F71C13" w:rsidP="00F71C13">
      <w:pPr>
        <w:pStyle w:val="ListParagraph"/>
        <w:rPr>
          <w:rFonts w:ascii="Arial" w:hAnsi="Arial" w:cs="Arial"/>
          <w:sz w:val="22"/>
          <w:szCs w:val="22"/>
        </w:rPr>
      </w:pPr>
    </w:p>
    <w:p w:rsidR="009010D6" w:rsidRDefault="009010D6" w:rsidP="0039271B">
      <w:pPr>
        <w:pStyle w:val="BodyTextIndent2"/>
        <w:numPr>
          <w:ilvl w:val="0"/>
          <w:numId w:val="19"/>
        </w:numPr>
        <w:rPr>
          <w:rFonts w:ascii="Arial" w:hAnsi="Arial" w:cs="Arial"/>
          <w:sz w:val="22"/>
          <w:szCs w:val="22"/>
        </w:rPr>
      </w:pPr>
      <w:r>
        <w:rPr>
          <w:rFonts w:ascii="Arial" w:hAnsi="Arial" w:cs="Arial"/>
          <w:sz w:val="22"/>
          <w:szCs w:val="22"/>
        </w:rPr>
        <w:t>The driver himself should open and close doors for patients / accompanying staff while getting into and alighting the ambulance.</w:t>
      </w:r>
    </w:p>
    <w:p w:rsidR="00B7177B" w:rsidRDefault="00B7177B" w:rsidP="00B7177B">
      <w:pPr>
        <w:pStyle w:val="ListParagraph"/>
        <w:rPr>
          <w:rFonts w:ascii="Arial" w:hAnsi="Arial" w:cs="Arial"/>
          <w:sz w:val="22"/>
          <w:szCs w:val="22"/>
        </w:rPr>
      </w:pPr>
    </w:p>
    <w:p w:rsidR="00B7177B" w:rsidRDefault="00B7177B" w:rsidP="0039271B">
      <w:pPr>
        <w:pStyle w:val="BodyTextIndent2"/>
        <w:numPr>
          <w:ilvl w:val="0"/>
          <w:numId w:val="19"/>
        </w:numPr>
        <w:rPr>
          <w:rFonts w:ascii="Arial" w:hAnsi="Arial" w:cs="Arial"/>
          <w:sz w:val="22"/>
          <w:szCs w:val="22"/>
        </w:rPr>
      </w:pPr>
      <w:r>
        <w:rPr>
          <w:rFonts w:ascii="Arial" w:hAnsi="Arial" w:cs="Arial"/>
          <w:sz w:val="22"/>
          <w:szCs w:val="22"/>
        </w:rPr>
        <w:t>The driver shou</w:t>
      </w:r>
      <w:r w:rsidR="0079282A">
        <w:rPr>
          <w:rFonts w:ascii="Arial" w:hAnsi="Arial" w:cs="Arial"/>
          <w:sz w:val="22"/>
          <w:szCs w:val="22"/>
        </w:rPr>
        <w:t>ld wear seat belt while driving and follow all other rules &amp; regulations which he should while driving an ambulance.</w:t>
      </w:r>
    </w:p>
    <w:p w:rsidR="00F71C13" w:rsidRDefault="00F71C13" w:rsidP="00F71C13">
      <w:pPr>
        <w:pStyle w:val="ListParagraph"/>
        <w:rPr>
          <w:rFonts w:ascii="Arial" w:hAnsi="Arial" w:cs="Arial"/>
          <w:sz w:val="22"/>
          <w:szCs w:val="22"/>
        </w:rPr>
      </w:pPr>
    </w:p>
    <w:p w:rsidR="006D4488" w:rsidRDefault="006D4488" w:rsidP="0039271B">
      <w:pPr>
        <w:pStyle w:val="BodyTextIndent2"/>
        <w:numPr>
          <w:ilvl w:val="0"/>
          <w:numId w:val="19"/>
        </w:numPr>
        <w:rPr>
          <w:rFonts w:ascii="Arial" w:hAnsi="Arial" w:cs="Arial"/>
          <w:sz w:val="22"/>
          <w:szCs w:val="22"/>
        </w:rPr>
      </w:pPr>
      <w:r>
        <w:rPr>
          <w:rFonts w:ascii="Arial" w:hAnsi="Arial" w:cs="Arial"/>
          <w:sz w:val="22"/>
          <w:szCs w:val="22"/>
        </w:rPr>
        <w:t>The driver shall not smoke / be drunk while on duty.</w:t>
      </w:r>
    </w:p>
    <w:p w:rsidR="00F71C13" w:rsidRDefault="00F71C13" w:rsidP="00F71C13">
      <w:pPr>
        <w:pStyle w:val="ListParagraph"/>
        <w:rPr>
          <w:rFonts w:ascii="Arial" w:hAnsi="Arial" w:cs="Arial"/>
          <w:sz w:val="22"/>
          <w:szCs w:val="22"/>
        </w:rPr>
      </w:pPr>
    </w:p>
    <w:p w:rsidR="006D4488" w:rsidRPr="003C737A" w:rsidRDefault="006D4488" w:rsidP="0039271B">
      <w:pPr>
        <w:pStyle w:val="BodyTextIndent2"/>
        <w:numPr>
          <w:ilvl w:val="0"/>
          <w:numId w:val="19"/>
        </w:numPr>
        <w:rPr>
          <w:rFonts w:ascii="Arial" w:hAnsi="Arial" w:cs="Arial"/>
          <w:sz w:val="22"/>
          <w:szCs w:val="22"/>
        </w:rPr>
      </w:pPr>
      <w:r w:rsidRPr="003C737A">
        <w:rPr>
          <w:rFonts w:ascii="Arial" w:hAnsi="Arial" w:cs="Arial"/>
          <w:sz w:val="22"/>
          <w:szCs w:val="22"/>
        </w:rPr>
        <w:t>The driver shall not use mobile phone while driving.</w:t>
      </w:r>
    </w:p>
    <w:p w:rsidR="00FD60C6" w:rsidRPr="00B2233E" w:rsidRDefault="00FD60C6" w:rsidP="00FD60C6">
      <w:pPr>
        <w:pStyle w:val="ListParagraph"/>
        <w:rPr>
          <w:rFonts w:ascii="Arial" w:hAnsi="Arial" w:cs="Arial"/>
          <w:color w:val="FF0000"/>
          <w:sz w:val="22"/>
          <w:szCs w:val="22"/>
        </w:rPr>
      </w:pPr>
    </w:p>
    <w:p w:rsidR="00A4123C" w:rsidRDefault="00A4123C" w:rsidP="00A4123C">
      <w:pPr>
        <w:pStyle w:val="BodyTextIndent2"/>
        <w:numPr>
          <w:ilvl w:val="0"/>
          <w:numId w:val="1"/>
        </w:numPr>
        <w:rPr>
          <w:rFonts w:ascii="Arial" w:hAnsi="Arial" w:cs="Arial"/>
          <w:sz w:val="22"/>
          <w:szCs w:val="22"/>
        </w:rPr>
      </w:pPr>
      <w:r w:rsidRPr="006027AF">
        <w:rPr>
          <w:rFonts w:ascii="Arial" w:hAnsi="Arial" w:cs="Arial"/>
          <w:sz w:val="22"/>
          <w:szCs w:val="22"/>
        </w:rPr>
        <w:t xml:space="preserve">Timely providing of the Ambulance and good up keeping of the ambulance for running efficiently is essence of the contract. </w:t>
      </w:r>
      <w:r w:rsidR="006027AF" w:rsidRPr="006027AF">
        <w:rPr>
          <w:rFonts w:ascii="Arial" w:hAnsi="Arial" w:cs="Arial"/>
          <w:sz w:val="22"/>
          <w:szCs w:val="22"/>
        </w:rPr>
        <w:t xml:space="preserve">The </w:t>
      </w:r>
      <w:r w:rsidR="00EC59AE" w:rsidRPr="006027AF">
        <w:rPr>
          <w:rFonts w:ascii="Arial" w:hAnsi="Arial" w:cs="Arial"/>
          <w:sz w:val="22"/>
          <w:szCs w:val="22"/>
        </w:rPr>
        <w:t xml:space="preserve">contractor should maintain their ambulance as per the specification throughout the contract </w:t>
      </w:r>
      <w:r w:rsidR="006027AF" w:rsidRPr="006027AF">
        <w:rPr>
          <w:rFonts w:ascii="Arial" w:hAnsi="Arial" w:cs="Arial"/>
          <w:sz w:val="22"/>
          <w:szCs w:val="22"/>
        </w:rPr>
        <w:t xml:space="preserve">period. </w:t>
      </w:r>
    </w:p>
    <w:p w:rsidR="005C4518" w:rsidRDefault="005C4518" w:rsidP="005C4518">
      <w:pPr>
        <w:pStyle w:val="BodyTextIndent2"/>
        <w:rPr>
          <w:rFonts w:ascii="Arial" w:hAnsi="Arial" w:cs="Arial"/>
          <w:sz w:val="22"/>
          <w:szCs w:val="22"/>
        </w:rPr>
      </w:pPr>
    </w:p>
    <w:p w:rsidR="008335F7" w:rsidRPr="00917822" w:rsidRDefault="001A79C0" w:rsidP="00BE06F7">
      <w:pPr>
        <w:pStyle w:val="BodyTextIndent2"/>
        <w:numPr>
          <w:ilvl w:val="0"/>
          <w:numId w:val="1"/>
        </w:numPr>
        <w:rPr>
          <w:rFonts w:ascii="Arial" w:hAnsi="Arial" w:cs="Arial"/>
          <w:sz w:val="22"/>
          <w:szCs w:val="22"/>
        </w:rPr>
      </w:pPr>
      <w:r w:rsidRPr="00917822">
        <w:rPr>
          <w:rFonts w:ascii="Arial" w:hAnsi="Arial" w:cs="Arial"/>
          <w:sz w:val="22"/>
          <w:szCs w:val="22"/>
        </w:rPr>
        <w:t>Ambulance shall be available in Occupational Health Centre</w:t>
      </w:r>
      <w:r w:rsidR="00235F7D">
        <w:rPr>
          <w:rFonts w:ascii="Arial" w:hAnsi="Arial" w:cs="Arial"/>
          <w:sz w:val="22"/>
          <w:szCs w:val="22"/>
        </w:rPr>
        <w:t xml:space="preserve"> / First Aid</w:t>
      </w:r>
      <w:r w:rsidRPr="00917822">
        <w:rPr>
          <w:rFonts w:ascii="Arial" w:hAnsi="Arial" w:cs="Arial"/>
          <w:sz w:val="22"/>
          <w:szCs w:val="22"/>
        </w:rPr>
        <w:t xml:space="preserve"> of BHEL in full readiness and cleanliness for operation</w:t>
      </w:r>
      <w:r w:rsidR="00080D38">
        <w:rPr>
          <w:rFonts w:ascii="Arial" w:hAnsi="Arial" w:cs="Arial"/>
          <w:sz w:val="22"/>
          <w:szCs w:val="22"/>
        </w:rPr>
        <w:t>,</w:t>
      </w:r>
      <w:r w:rsidRPr="00917822">
        <w:rPr>
          <w:rFonts w:ascii="Arial" w:hAnsi="Arial" w:cs="Arial"/>
          <w:sz w:val="22"/>
          <w:szCs w:val="22"/>
        </w:rPr>
        <w:t xml:space="preserve"> in respect of fuel availability</w:t>
      </w:r>
      <w:r w:rsidR="00385D77">
        <w:rPr>
          <w:rFonts w:ascii="Arial" w:hAnsi="Arial" w:cs="Arial"/>
          <w:sz w:val="22"/>
          <w:szCs w:val="22"/>
        </w:rPr>
        <w:t xml:space="preserve"> (at least 75% of tank capacity)</w:t>
      </w:r>
      <w:r w:rsidR="00A718F0">
        <w:rPr>
          <w:rFonts w:ascii="Arial" w:hAnsi="Arial" w:cs="Arial"/>
          <w:sz w:val="22"/>
          <w:szCs w:val="22"/>
        </w:rPr>
        <w:t xml:space="preserve"> and willingness of the drivers on all days.</w:t>
      </w:r>
      <w:r w:rsidR="00B47E02">
        <w:rPr>
          <w:rFonts w:ascii="Arial" w:hAnsi="Arial" w:cs="Arial"/>
          <w:sz w:val="22"/>
          <w:szCs w:val="22"/>
        </w:rPr>
        <w:t xml:space="preserve"> The contractor shall ensure that the driver carries out routine checks such as </w:t>
      </w:r>
      <w:proofErr w:type="spellStart"/>
      <w:r w:rsidR="00B47E02">
        <w:rPr>
          <w:rFonts w:ascii="Arial" w:hAnsi="Arial" w:cs="Arial"/>
          <w:sz w:val="22"/>
          <w:szCs w:val="22"/>
        </w:rPr>
        <w:t>tyre</w:t>
      </w:r>
      <w:proofErr w:type="spellEnd"/>
      <w:r w:rsidR="00B47E02">
        <w:rPr>
          <w:rFonts w:ascii="Arial" w:hAnsi="Arial" w:cs="Arial"/>
          <w:sz w:val="22"/>
          <w:szCs w:val="22"/>
        </w:rPr>
        <w:t xml:space="preserve"> air pressure, battery condition </w:t>
      </w:r>
      <w:proofErr w:type="spellStart"/>
      <w:r w:rsidR="00B47E02">
        <w:rPr>
          <w:rFonts w:ascii="Arial" w:hAnsi="Arial" w:cs="Arial"/>
          <w:sz w:val="22"/>
          <w:szCs w:val="22"/>
        </w:rPr>
        <w:t>etc</w:t>
      </w:r>
      <w:proofErr w:type="spellEnd"/>
      <w:r w:rsidR="00B47E02">
        <w:rPr>
          <w:rFonts w:ascii="Arial" w:hAnsi="Arial" w:cs="Arial"/>
          <w:sz w:val="22"/>
          <w:szCs w:val="22"/>
        </w:rPr>
        <w:t xml:space="preserve"> for the ambulance.</w:t>
      </w:r>
    </w:p>
    <w:p w:rsidR="00927AF7" w:rsidRPr="00917822" w:rsidRDefault="00927AF7" w:rsidP="00927AF7">
      <w:pPr>
        <w:pStyle w:val="ListParagraph"/>
        <w:rPr>
          <w:rFonts w:ascii="Arial" w:hAnsi="Arial" w:cs="Arial"/>
          <w:sz w:val="22"/>
          <w:szCs w:val="22"/>
        </w:rPr>
      </w:pPr>
    </w:p>
    <w:p w:rsidR="00927AF7" w:rsidRPr="00917822" w:rsidRDefault="00927AF7" w:rsidP="00BE06F7">
      <w:pPr>
        <w:pStyle w:val="BodyTextIndent2"/>
        <w:numPr>
          <w:ilvl w:val="0"/>
          <w:numId w:val="1"/>
        </w:numPr>
        <w:rPr>
          <w:rFonts w:ascii="Arial" w:hAnsi="Arial" w:cs="Arial"/>
          <w:sz w:val="22"/>
          <w:szCs w:val="22"/>
        </w:rPr>
      </w:pPr>
      <w:r w:rsidRPr="00917822">
        <w:rPr>
          <w:rFonts w:ascii="Arial" w:hAnsi="Arial" w:cs="Arial"/>
          <w:sz w:val="22"/>
          <w:szCs w:val="22"/>
        </w:rPr>
        <w:t xml:space="preserve">No tape recorder should be fitted. </w:t>
      </w:r>
      <w:r w:rsidR="00576C72">
        <w:rPr>
          <w:rFonts w:ascii="Arial" w:hAnsi="Arial" w:cs="Arial"/>
          <w:sz w:val="22"/>
          <w:szCs w:val="22"/>
        </w:rPr>
        <w:t>No p</w:t>
      </w:r>
      <w:r w:rsidRPr="00917822">
        <w:rPr>
          <w:rFonts w:ascii="Arial" w:hAnsi="Arial" w:cs="Arial"/>
          <w:sz w:val="22"/>
          <w:szCs w:val="22"/>
        </w:rPr>
        <w:t xml:space="preserve">laying of </w:t>
      </w:r>
      <w:r w:rsidR="0098553E" w:rsidRPr="00917822">
        <w:rPr>
          <w:rFonts w:ascii="Arial" w:hAnsi="Arial" w:cs="Arial"/>
          <w:sz w:val="22"/>
          <w:szCs w:val="22"/>
        </w:rPr>
        <w:t>tape recorder</w:t>
      </w:r>
      <w:r w:rsidR="00314F0D">
        <w:rPr>
          <w:rFonts w:ascii="Arial" w:hAnsi="Arial" w:cs="Arial"/>
          <w:sz w:val="22"/>
          <w:szCs w:val="22"/>
        </w:rPr>
        <w:t xml:space="preserve"> / </w:t>
      </w:r>
      <w:r w:rsidR="0098553E" w:rsidRPr="00917822">
        <w:rPr>
          <w:rFonts w:ascii="Arial" w:hAnsi="Arial" w:cs="Arial"/>
          <w:sz w:val="22"/>
          <w:szCs w:val="22"/>
        </w:rPr>
        <w:t>radios</w:t>
      </w:r>
      <w:r w:rsidRPr="00917822">
        <w:rPr>
          <w:rFonts w:ascii="Arial" w:hAnsi="Arial" w:cs="Arial"/>
          <w:sz w:val="22"/>
          <w:szCs w:val="22"/>
        </w:rPr>
        <w:t xml:space="preserve"> in the Ambulance </w:t>
      </w:r>
      <w:r w:rsidR="00576C72">
        <w:rPr>
          <w:rFonts w:ascii="Arial" w:hAnsi="Arial" w:cs="Arial"/>
          <w:sz w:val="22"/>
          <w:szCs w:val="22"/>
        </w:rPr>
        <w:t>is allowed.</w:t>
      </w:r>
    </w:p>
    <w:p w:rsidR="00785782" w:rsidRDefault="00785782" w:rsidP="0098553E">
      <w:pPr>
        <w:pStyle w:val="ListParagraph"/>
        <w:rPr>
          <w:rFonts w:ascii="Arial" w:hAnsi="Arial" w:cs="Arial"/>
          <w:sz w:val="22"/>
          <w:szCs w:val="22"/>
        </w:rPr>
      </w:pPr>
    </w:p>
    <w:p w:rsidR="0098553E" w:rsidRDefault="0098553E" w:rsidP="00BE06F7">
      <w:pPr>
        <w:pStyle w:val="BodyTextIndent2"/>
        <w:numPr>
          <w:ilvl w:val="0"/>
          <w:numId w:val="1"/>
        </w:numPr>
        <w:rPr>
          <w:rFonts w:ascii="Arial" w:hAnsi="Arial" w:cs="Arial"/>
          <w:sz w:val="22"/>
          <w:szCs w:val="22"/>
        </w:rPr>
      </w:pPr>
      <w:r w:rsidRPr="00917822">
        <w:rPr>
          <w:rFonts w:ascii="Arial" w:hAnsi="Arial" w:cs="Arial"/>
          <w:sz w:val="22"/>
          <w:szCs w:val="22"/>
        </w:rPr>
        <w:t xml:space="preserve">BHEL reserves its right to refuse to engage </w:t>
      </w:r>
      <w:r w:rsidR="00596CA2">
        <w:rPr>
          <w:rFonts w:ascii="Arial" w:hAnsi="Arial" w:cs="Arial"/>
          <w:sz w:val="22"/>
          <w:szCs w:val="22"/>
        </w:rPr>
        <w:t xml:space="preserve">the ambulance </w:t>
      </w:r>
      <w:r w:rsidRPr="00917822">
        <w:rPr>
          <w:rFonts w:ascii="Arial" w:hAnsi="Arial" w:cs="Arial"/>
          <w:sz w:val="22"/>
          <w:szCs w:val="22"/>
        </w:rPr>
        <w:t>even after arrival at the factory, if the driver and the vehicle do not conform to a</w:t>
      </w:r>
      <w:r w:rsidR="0091718F">
        <w:rPr>
          <w:rFonts w:ascii="Arial" w:hAnsi="Arial" w:cs="Arial"/>
          <w:sz w:val="22"/>
          <w:szCs w:val="22"/>
        </w:rPr>
        <w:t>ny of the regulations of MV Act or the terms herein.</w:t>
      </w:r>
    </w:p>
    <w:p w:rsidR="00006839" w:rsidRPr="00917822" w:rsidRDefault="00006839" w:rsidP="00006839">
      <w:pPr>
        <w:pStyle w:val="BodyTextIndent2"/>
        <w:rPr>
          <w:rFonts w:ascii="Arial" w:hAnsi="Arial" w:cs="Arial"/>
          <w:sz w:val="22"/>
          <w:szCs w:val="22"/>
        </w:rPr>
      </w:pPr>
    </w:p>
    <w:p w:rsidR="00F91E25" w:rsidRDefault="003F29E2" w:rsidP="003F29E2">
      <w:pPr>
        <w:pStyle w:val="BodyTextIndent2"/>
        <w:numPr>
          <w:ilvl w:val="0"/>
          <w:numId w:val="1"/>
        </w:numPr>
        <w:rPr>
          <w:rFonts w:ascii="Arial" w:hAnsi="Arial" w:cs="Arial"/>
          <w:sz w:val="22"/>
          <w:szCs w:val="22"/>
        </w:rPr>
      </w:pPr>
      <w:r w:rsidRPr="003F29E2">
        <w:rPr>
          <w:rFonts w:ascii="Arial" w:hAnsi="Arial" w:cs="Arial"/>
          <w:sz w:val="22"/>
          <w:szCs w:val="22"/>
        </w:rPr>
        <w:t xml:space="preserve">In case if the vendor is </w:t>
      </w:r>
      <w:r w:rsidR="005E0542">
        <w:rPr>
          <w:rFonts w:ascii="Arial" w:hAnsi="Arial" w:cs="Arial"/>
          <w:sz w:val="22"/>
          <w:szCs w:val="22"/>
        </w:rPr>
        <w:t xml:space="preserve">found </w:t>
      </w:r>
      <w:r w:rsidRPr="003F29E2">
        <w:rPr>
          <w:rFonts w:ascii="Arial" w:hAnsi="Arial" w:cs="Arial"/>
          <w:sz w:val="22"/>
          <w:szCs w:val="22"/>
        </w:rPr>
        <w:t xml:space="preserve">involved in Sub-Letting of Ambulance, the contract with the said vendor would be reviewed by BHEL and it may result in termination of contract and / or Black listing of the said vendor. No correspondence shall be entertained in this regard and the decision of BHEL shall be binding on the parties. </w:t>
      </w:r>
    </w:p>
    <w:p w:rsidR="000449E6" w:rsidRDefault="000449E6" w:rsidP="000449E6">
      <w:pPr>
        <w:pStyle w:val="BodyTextIndent2"/>
        <w:rPr>
          <w:rFonts w:ascii="Arial" w:hAnsi="Arial" w:cs="Arial"/>
          <w:sz w:val="22"/>
          <w:szCs w:val="22"/>
        </w:rPr>
      </w:pPr>
    </w:p>
    <w:p w:rsidR="007E63A4" w:rsidRDefault="007E63A4" w:rsidP="003F29E2">
      <w:pPr>
        <w:pStyle w:val="BodyTextIndent2"/>
        <w:numPr>
          <w:ilvl w:val="0"/>
          <w:numId w:val="1"/>
        </w:numPr>
        <w:rPr>
          <w:rFonts w:ascii="Arial" w:hAnsi="Arial" w:cs="Arial"/>
          <w:sz w:val="22"/>
          <w:szCs w:val="22"/>
        </w:rPr>
      </w:pPr>
      <w:r>
        <w:rPr>
          <w:rFonts w:ascii="Arial" w:hAnsi="Arial" w:cs="Arial"/>
          <w:sz w:val="22"/>
          <w:szCs w:val="22"/>
        </w:rPr>
        <w:t xml:space="preserve">BHEL shall have the </w:t>
      </w:r>
      <w:r w:rsidR="003F7B5F">
        <w:rPr>
          <w:rFonts w:ascii="Arial" w:hAnsi="Arial" w:cs="Arial"/>
          <w:sz w:val="22"/>
          <w:szCs w:val="22"/>
        </w:rPr>
        <w:t>privacy</w:t>
      </w:r>
      <w:r>
        <w:rPr>
          <w:rFonts w:ascii="Arial" w:hAnsi="Arial" w:cs="Arial"/>
          <w:sz w:val="22"/>
          <w:szCs w:val="22"/>
        </w:rPr>
        <w:t xml:space="preserve"> of the contract</w:t>
      </w:r>
      <w:r w:rsidR="005F6B5B">
        <w:rPr>
          <w:rFonts w:ascii="Arial" w:hAnsi="Arial" w:cs="Arial"/>
          <w:sz w:val="22"/>
          <w:szCs w:val="22"/>
        </w:rPr>
        <w:t xml:space="preserve"> with the contractor only</w:t>
      </w:r>
      <w:r w:rsidR="00027FDA">
        <w:rPr>
          <w:rFonts w:ascii="Arial" w:hAnsi="Arial" w:cs="Arial"/>
          <w:sz w:val="22"/>
          <w:szCs w:val="22"/>
        </w:rPr>
        <w:t xml:space="preserve"> and will give instructions to the contractor or his authorized representative. BHEL will have nothing to do or be concerned with the employment of </w:t>
      </w:r>
      <w:r w:rsidR="00DD3C25">
        <w:rPr>
          <w:rFonts w:ascii="Arial" w:hAnsi="Arial" w:cs="Arial"/>
          <w:sz w:val="22"/>
          <w:szCs w:val="22"/>
        </w:rPr>
        <w:t xml:space="preserve">drivers </w:t>
      </w:r>
      <w:r w:rsidR="00027FDA">
        <w:rPr>
          <w:rFonts w:ascii="Arial" w:hAnsi="Arial" w:cs="Arial"/>
          <w:sz w:val="22"/>
          <w:szCs w:val="22"/>
        </w:rPr>
        <w:t>working for the contractor. The relationship between BHEL and the contractor will be that of independent entities and nothing herein contained will amount to joint venture, partnership or an employer-employee relationship.</w:t>
      </w:r>
    </w:p>
    <w:p w:rsidR="003524FE" w:rsidRDefault="003524FE" w:rsidP="003524FE">
      <w:pPr>
        <w:pStyle w:val="ListParagraph"/>
        <w:rPr>
          <w:rFonts w:ascii="Arial" w:hAnsi="Arial" w:cs="Arial"/>
          <w:sz w:val="22"/>
          <w:szCs w:val="22"/>
        </w:rPr>
      </w:pPr>
    </w:p>
    <w:p w:rsidR="003524FE" w:rsidRDefault="003524FE" w:rsidP="003F29E2">
      <w:pPr>
        <w:pStyle w:val="BodyTextIndent2"/>
        <w:numPr>
          <w:ilvl w:val="0"/>
          <w:numId w:val="1"/>
        </w:numPr>
        <w:rPr>
          <w:rFonts w:ascii="Arial" w:hAnsi="Arial" w:cs="Arial"/>
          <w:sz w:val="22"/>
          <w:szCs w:val="22"/>
        </w:rPr>
      </w:pPr>
      <w:r>
        <w:rPr>
          <w:rFonts w:ascii="Arial" w:hAnsi="Arial" w:cs="Arial"/>
          <w:sz w:val="22"/>
          <w:szCs w:val="22"/>
        </w:rPr>
        <w:t xml:space="preserve">The contractor shall be fully responsible for compliances with all relevant statutes, not limited to, but including the </w:t>
      </w:r>
      <w:r w:rsidR="000F02D2">
        <w:rPr>
          <w:rFonts w:ascii="Arial" w:hAnsi="Arial" w:cs="Arial"/>
          <w:sz w:val="22"/>
          <w:szCs w:val="22"/>
        </w:rPr>
        <w:t>labor</w:t>
      </w:r>
      <w:r>
        <w:rPr>
          <w:rFonts w:ascii="Arial" w:hAnsi="Arial" w:cs="Arial"/>
          <w:sz w:val="22"/>
          <w:szCs w:val="22"/>
        </w:rPr>
        <w:t xml:space="preserve"> legislations wherever applicable and also the Health, Safety and Environmental Guidelines of BHEL.</w:t>
      </w:r>
    </w:p>
    <w:p w:rsidR="005F57CA" w:rsidRDefault="005F57CA" w:rsidP="005F57CA">
      <w:pPr>
        <w:pStyle w:val="ListParagraph"/>
        <w:rPr>
          <w:rFonts w:ascii="Arial" w:hAnsi="Arial" w:cs="Arial"/>
          <w:sz w:val="22"/>
          <w:szCs w:val="22"/>
        </w:rPr>
      </w:pPr>
    </w:p>
    <w:p w:rsidR="00E22985" w:rsidRDefault="00E22985" w:rsidP="005F57CA">
      <w:pPr>
        <w:pStyle w:val="ListParagraph"/>
        <w:rPr>
          <w:rFonts w:ascii="Arial" w:hAnsi="Arial" w:cs="Arial"/>
          <w:sz w:val="22"/>
          <w:szCs w:val="22"/>
        </w:rPr>
      </w:pPr>
    </w:p>
    <w:p w:rsidR="005F57CA" w:rsidRDefault="005F57CA" w:rsidP="003F29E2">
      <w:pPr>
        <w:pStyle w:val="BodyTextIndent2"/>
        <w:numPr>
          <w:ilvl w:val="0"/>
          <w:numId w:val="1"/>
        </w:numPr>
        <w:rPr>
          <w:rFonts w:ascii="Arial" w:hAnsi="Arial" w:cs="Arial"/>
          <w:b/>
          <w:sz w:val="22"/>
          <w:szCs w:val="22"/>
        </w:rPr>
      </w:pPr>
      <w:r w:rsidRPr="00E563FF">
        <w:rPr>
          <w:rFonts w:ascii="Arial" w:hAnsi="Arial" w:cs="Arial"/>
          <w:b/>
          <w:sz w:val="22"/>
          <w:szCs w:val="22"/>
        </w:rPr>
        <w:t>PENALTY:</w:t>
      </w:r>
      <w:r w:rsidR="00E02A22">
        <w:rPr>
          <w:rFonts w:ascii="Arial" w:hAnsi="Arial" w:cs="Arial"/>
          <w:b/>
          <w:sz w:val="22"/>
          <w:szCs w:val="22"/>
        </w:rPr>
        <w:t xml:space="preserve">  </w:t>
      </w:r>
    </w:p>
    <w:p w:rsidR="00E02A22" w:rsidRDefault="00E02A22" w:rsidP="00E02A22">
      <w:pPr>
        <w:pStyle w:val="ListParagraph"/>
        <w:rPr>
          <w:rFonts w:ascii="Arial" w:hAnsi="Arial" w:cs="Arial"/>
          <w:b/>
          <w:sz w:val="22"/>
          <w:szCs w:val="22"/>
        </w:rPr>
      </w:pPr>
    </w:p>
    <w:p w:rsidR="00E02A22" w:rsidRPr="00E02A22" w:rsidRDefault="00E02A22" w:rsidP="00E02A22">
      <w:pPr>
        <w:pStyle w:val="BodyTextIndent2"/>
        <w:rPr>
          <w:rFonts w:ascii="Arial" w:hAnsi="Arial" w:cs="Arial"/>
          <w:sz w:val="22"/>
          <w:szCs w:val="22"/>
        </w:rPr>
      </w:pPr>
      <w:r>
        <w:rPr>
          <w:rFonts w:ascii="Arial" w:hAnsi="Arial" w:cs="Arial"/>
          <w:b/>
          <w:sz w:val="22"/>
          <w:szCs w:val="22"/>
        </w:rPr>
        <w:t xml:space="preserve">      </w:t>
      </w:r>
      <w:r>
        <w:rPr>
          <w:rFonts w:ascii="Arial" w:hAnsi="Arial" w:cs="Arial"/>
          <w:sz w:val="22"/>
          <w:szCs w:val="22"/>
        </w:rPr>
        <w:t>Notwithstanding any other remedies provided elsewhere in this contract, or under laws and regulations applicable, BHEL may impose such penalties on the contractor as follows:</w:t>
      </w:r>
    </w:p>
    <w:p w:rsidR="00A83E34" w:rsidRPr="00E563FF" w:rsidRDefault="00A83E34" w:rsidP="00A83E34">
      <w:pPr>
        <w:pStyle w:val="BodyTextIndent2"/>
        <w:rPr>
          <w:rFonts w:ascii="Arial" w:hAnsi="Arial" w:cs="Arial"/>
          <w:b/>
          <w:sz w:val="22"/>
          <w:szCs w:val="22"/>
        </w:rPr>
      </w:pPr>
    </w:p>
    <w:p w:rsidR="003F29E2" w:rsidRDefault="004051ED" w:rsidP="00977B67">
      <w:pPr>
        <w:pStyle w:val="ListParagraph"/>
        <w:numPr>
          <w:ilvl w:val="0"/>
          <w:numId w:val="14"/>
        </w:numPr>
        <w:jc w:val="both"/>
        <w:rPr>
          <w:rFonts w:ascii="Arial" w:hAnsi="Arial" w:cs="Arial"/>
          <w:sz w:val="22"/>
          <w:szCs w:val="22"/>
        </w:rPr>
      </w:pPr>
      <w:r>
        <w:rPr>
          <w:rFonts w:ascii="Arial" w:hAnsi="Arial" w:cs="Arial"/>
          <w:sz w:val="22"/>
          <w:szCs w:val="22"/>
        </w:rPr>
        <w:t xml:space="preserve">For non-supply of Ambulance on any day penalty equal to cost incurred by BHEL </w:t>
      </w:r>
      <w:r w:rsidR="008A013C">
        <w:rPr>
          <w:rFonts w:ascii="Arial" w:hAnsi="Arial" w:cs="Arial"/>
          <w:sz w:val="22"/>
          <w:szCs w:val="22"/>
        </w:rPr>
        <w:t xml:space="preserve">in hiring </w:t>
      </w:r>
      <w:r>
        <w:rPr>
          <w:rFonts w:ascii="Arial" w:hAnsi="Arial" w:cs="Arial"/>
          <w:sz w:val="22"/>
          <w:szCs w:val="22"/>
        </w:rPr>
        <w:t>alternate</w:t>
      </w:r>
      <w:r w:rsidR="008A013C">
        <w:rPr>
          <w:rFonts w:ascii="Arial" w:hAnsi="Arial" w:cs="Arial"/>
          <w:sz w:val="22"/>
          <w:szCs w:val="22"/>
        </w:rPr>
        <w:t xml:space="preserve"> ambulance plus Rs.500/= shall </w:t>
      </w:r>
      <w:r w:rsidR="001D3AF8">
        <w:rPr>
          <w:rFonts w:ascii="Arial" w:hAnsi="Arial" w:cs="Arial"/>
          <w:sz w:val="22"/>
          <w:szCs w:val="22"/>
        </w:rPr>
        <w:t xml:space="preserve">be </w:t>
      </w:r>
      <w:r w:rsidR="008A013C">
        <w:rPr>
          <w:rFonts w:ascii="Arial" w:hAnsi="Arial" w:cs="Arial"/>
          <w:sz w:val="22"/>
          <w:szCs w:val="22"/>
        </w:rPr>
        <w:t xml:space="preserve">imposed and deducted from the running bills. </w:t>
      </w:r>
    </w:p>
    <w:p w:rsidR="00CB344F" w:rsidRDefault="00CB344F" w:rsidP="00977B67">
      <w:pPr>
        <w:pStyle w:val="ListParagraph"/>
        <w:numPr>
          <w:ilvl w:val="0"/>
          <w:numId w:val="14"/>
        </w:numPr>
        <w:jc w:val="both"/>
        <w:rPr>
          <w:rFonts w:ascii="Arial" w:hAnsi="Arial" w:cs="Arial"/>
          <w:sz w:val="22"/>
          <w:szCs w:val="22"/>
        </w:rPr>
      </w:pPr>
      <w:r>
        <w:rPr>
          <w:rFonts w:ascii="Arial" w:hAnsi="Arial" w:cs="Arial"/>
          <w:sz w:val="22"/>
          <w:szCs w:val="22"/>
        </w:rPr>
        <w:t xml:space="preserve">After resuming duty, if a contractor does not ply the rest of the day or driver remain absent or driver refuses to attend duty for any reason, penalty </w:t>
      </w:r>
      <w:r w:rsidR="008702F0">
        <w:rPr>
          <w:rFonts w:ascii="Arial" w:hAnsi="Arial" w:cs="Arial"/>
          <w:sz w:val="22"/>
          <w:szCs w:val="22"/>
        </w:rPr>
        <w:t xml:space="preserve">will be imposed which </w:t>
      </w:r>
      <w:r w:rsidR="00987566">
        <w:rPr>
          <w:rFonts w:ascii="Arial" w:hAnsi="Arial" w:cs="Arial"/>
          <w:sz w:val="22"/>
          <w:szCs w:val="22"/>
        </w:rPr>
        <w:t xml:space="preserve">will </w:t>
      </w:r>
      <w:r w:rsidR="008702F0">
        <w:rPr>
          <w:rFonts w:ascii="Arial" w:hAnsi="Arial" w:cs="Arial"/>
          <w:sz w:val="22"/>
          <w:szCs w:val="22"/>
        </w:rPr>
        <w:t>be equal to Monthly rate/30 x 1.5 times</w:t>
      </w:r>
      <w:r w:rsidR="00987566">
        <w:rPr>
          <w:rFonts w:ascii="Arial" w:hAnsi="Arial" w:cs="Arial"/>
          <w:sz w:val="22"/>
          <w:szCs w:val="22"/>
        </w:rPr>
        <w:t>.</w:t>
      </w:r>
    </w:p>
    <w:p w:rsidR="00CB344F" w:rsidRDefault="00526E99" w:rsidP="00977B67">
      <w:pPr>
        <w:pStyle w:val="ListParagraph"/>
        <w:numPr>
          <w:ilvl w:val="0"/>
          <w:numId w:val="14"/>
        </w:numPr>
        <w:jc w:val="both"/>
        <w:rPr>
          <w:rFonts w:ascii="Arial" w:hAnsi="Arial" w:cs="Arial"/>
          <w:sz w:val="22"/>
          <w:szCs w:val="22"/>
        </w:rPr>
      </w:pPr>
      <w:r>
        <w:rPr>
          <w:rFonts w:ascii="Arial" w:hAnsi="Arial" w:cs="Arial"/>
          <w:sz w:val="22"/>
          <w:szCs w:val="22"/>
        </w:rPr>
        <w:t xml:space="preserve">In the event of breakdown or taking out ambulance for service/repair etc., </w:t>
      </w:r>
      <w:r w:rsidR="00CB344F">
        <w:rPr>
          <w:rFonts w:ascii="Arial" w:hAnsi="Arial" w:cs="Arial"/>
          <w:sz w:val="22"/>
          <w:szCs w:val="22"/>
        </w:rPr>
        <w:t>alternate ambulance shall be made available by the contractor immediately at his own cost failing which penalty as at (a) above shall be imposed.</w:t>
      </w:r>
    </w:p>
    <w:p w:rsidR="00CB344F" w:rsidRDefault="00CB344F" w:rsidP="00977B67">
      <w:pPr>
        <w:pStyle w:val="ListParagraph"/>
        <w:numPr>
          <w:ilvl w:val="0"/>
          <w:numId w:val="14"/>
        </w:numPr>
        <w:jc w:val="both"/>
        <w:rPr>
          <w:rFonts w:ascii="Arial" w:hAnsi="Arial" w:cs="Arial"/>
          <w:sz w:val="22"/>
          <w:szCs w:val="22"/>
        </w:rPr>
      </w:pPr>
      <w:r>
        <w:rPr>
          <w:rFonts w:ascii="Arial" w:hAnsi="Arial" w:cs="Arial"/>
          <w:sz w:val="22"/>
          <w:szCs w:val="22"/>
        </w:rPr>
        <w:t>While on duty, if the driver of the Ambulance is found to be indulging in any case of disobedience/misbehavior/malpractice/fraud or any act of misdemeanor, a penalty amounting to Rs.500/= will be imposed on the concerned contractor</w:t>
      </w:r>
      <w:r w:rsidR="00DD011F">
        <w:rPr>
          <w:rFonts w:ascii="Arial" w:hAnsi="Arial" w:cs="Arial"/>
          <w:sz w:val="22"/>
          <w:szCs w:val="22"/>
        </w:rPr>
        <w:t xml:space="preserve"> and the contractor shall not engage such driver any more for that purpose.</w:t>
      </w:r>
    </w:p>
    <w:p w:rsidR="000B3596" w:rsidRDefault="000B3596" w:rsidP="000B3596">
      <w:pPr>
        <w:pStyle w:val="ListParagraph"/>
        <w:jc w:val="both"/>
        <w:rPr>
          <w:rFonts w:ascii="Arial" w:hAnsi="Arial" w:cs="Arial"/>
          <w:sz w:val="22"/>
          <w:szCs w:val="22"/>
        </w:rPr>
      </w:pPr>
    </w:p>
    <w:p w:rsidR="00625CF8" w:rsidRDefault="00625CF8" w:rsidP="000B3596">
      <w:pPr>
        <w:pStyle w:val="ListParagraph"/>
        <w:jc w:val="both"/>
        <w:rPr>
          <w:rFonts w:ascii="Arial" w:hAnsi="Arial" w:cs="Arial"/>
          <w:sz w:val="22"/>
          <w:szCs w:val="22"/>
        </w:rPr>
      </w:pPr>
      <w:r>
        <w:rPr>
          <w:rFonts w:ascii="Arial" w:hAnsi="Arial" w:cs="Arial"/>
          <w:sz w:val="22"/>
          <w:szCs w:val="22"/>
        </w:rPr>
        <w:t xml:space="preserve">The levy of the </w:t>
      </w:r>
      <w:r w:rsidR="001B2E5A">
        <w:rPr>
          <w:rFonts w:ascii="Arial" w:hAnsi="Arial" w:cs="Arial"/>
          <w:sz w:val="22"/>
          <w:szCs w:val="22"/>
        </w:rPr>
        <w:t xml:space="preserve">penalty as above may be at the discretion of BHEL and it could be levied for </w:t>
      </w:r>
      <w:r w:rsidR="00344DAD">
        <w:rPr>
          <w:rFonts w:ascii="Arial" w:hAnsi="Arial" w:cs="Arial"/>
          <w:sz w:val="22"/>
          <w:szCs w:val="22"/>
        </w:rPr>
        <w:t xml:space="preserve">as </w:t>
      </w:r>
      <w:r w:rsidR="001B2E5A">
        <w:rPr>
          <w:rFonts w:ascii="Arial" w:hAnsi="Arial" w:cs="Arial"/>
          <w:sz w:val="22"/>
          <w:szCs w:val="22"/>
        </w:rPr>
        <w:t>many instances together and if it is found that the contractor has defaulted more than 3 occasions during the tenure of the contract BHEL may at its discretion terminate the contract and forfeit Security Deposit.</w:t>
      </w:r>
      <w:r w:rsidR="00863C92">
        <w:rPr>
          <w:rFonts w:ascii="Arial" w:hAnsi="Arial" w:cs="Arial"/>
          <w:sz w:val="22"/>
          <w:szCs w:val="22"/>
        </w:rPr>
        <w:t xml:space="preserve"> </w:t>
      </w:r>
    </w:p>
    <w:p w:rsidR="00863C92" w:rsidRDefault="00863C92" w:rsidP="000B3596">
      <w:pPr>
        <w:pStyle w:val="ListParagraph"/>
        <w:jc w:val="both"/>
        <w:rPr>
          <w:rFonts w:ascii="Arial" w:hAnsi="Arial" w:cs="Arial"/>
          <w:sz w:val="22"/>
          <w:szCs w:val="22"/>
        </w:rPr>
      </w:pPr>
      <w:r>
        <w:rPr>
          <w:rFonts w:ascii="Arial" w:hAnsi="Arial" w:cs="Arial"/>
          <w:sz w:val="22"/>
          <w:szCs w:val="22"/>
        </w:rPr>
        <w:t>The penalty, if imposed shall be recovered from the running account bill. Once the penalty is imposed and amount deducted towards penalty, will neither be refunded nor the contractor shall make any claim. There will be no upper limit on total amount of the penalty.</w:t>
      </w:r>
    </w:p>
    <w:p w:rsidR="00863C92" w:rsidRDefault="00863C92" w:rsidP="000B3596">
      <w:pPr>
        <w:pStyle w:val="ListParagraph"/>
        <w:jc w:val="both"/>
        <w:rPr>
          <w:rFonts w:ascii="Arial" w:hAnsi="Arial" w:cs="Arial"/>
          <w:sz w:val="22"/>
          <w:szCs w:val="22"/>
        </w:rPr>
      </w:pPr>
    </w:p>
    <w:p w:rsidR="00E26EE0" w:rsidRDefault="006A3FD0" w:rsidP="006A3FD0">
      <w:pPr>
        <w:pStyle w:val="BodyTextIndent2"/>
        <w:numPr>
          <w:ilvl w:val="0"/>
          <w:numId w:val="1"/>
        </w:numPr>
        <w:rPr>
          <w:rFonts w:ascii="Arial" w:hAnsi="Arial" w:cs="Arial"/>
          <w:sz w:val="22"/>
          <w:szCs w:val="22"/>
        </w:rPr>
      </w:pPr>
      <w:r w:rsidRPr="001C5DCA">
        <w:rPr>
          <w:rFonts w:ascii="Arial" w:hAnsi="Arial" w:cs="Arial"/>
          <w:sz w:val="22"/>
          <w:szCs w:val="22"/>
        </w:rPr>
        <w:t xml:space="preserve">The contractor shall have to execute an </w:t>
      </w:r>
      <w:r w:rsidR="00D47B9E">
        <w:rPr>
          <w:rFonts w:ascii="Arial" w:hAnsi="Arial" w:cs="Arial"/>
          <w:b/>
          <w:bCs/>
          <w:sz w:val="22"/>
          <w:szCs w:val="22"/>
        </w:rPr>
        <w:t>A</w:t>
      </w:r>
      <w:r w:rsidRPr="002D53A2">
        <w:rPr>
          <w:rFonts w:ascii="Arial" w:hAnsi="Arial" w:cs="Arial"/>
          <w:b/>
          <w:bCs/>
          <w:sz w:val="22"/>
          <w:szCs w:val="22"/>
        </w:rPr>
        <w:t>greement</w:t>
      </w:r>
      <w:r w:rsidRPr="001C5DCA">
        <w:rPr>
          <w:rFonts w:ascii="Arial" w:hAnsi="Arial" w:cs="Arial"/>
          <w:sz w:val="22"/>
          <w:szCs w:val="22"/>
        </w:rPr>
        <w:t xml:space="preserve"> with BHEL-E</w:t>
      </w:r>
      <w:r w:rsidR="003F7B5F">
        <w:rPr>
          <w:rFonts w:ascii="Arial" w:hAnsi="Arial" w:cs="Arial"/>
          <w:sz w:val="22"/>
          <w:szCs w:val="22"/>
        </w:rPr>
        <w:t>P</w:t>
      </w:r>
      <w:r w:rsidRPr="001C5DCA">
        <w:rPr>
          <w:rFonts w:ascii="Arial" w:hAnsi="Arial" w:cs="Arial"/>
          <w:sz w:val="22"/>
          <w:szCs w:val="22"/>
        </w:rPr>
        <w:t xml:space="preserve">D on a non-judicial stamp paper of value </w:t>
      </w:r>
      <w:r w:rsidRPr="002D53A2">
        <w:rPr>
          <w:rFonts w:ascii="Arial" w:hAnsi="Arial" w:cs="Arial"/>
          <w:b/>
          <w:bCs/>
          <w:sz w:val="22"/>
          <w:szCs w:val="22"/>
        </w:rPr>
        <w:t>Rs.</w:t>
      </w:r>
      <w:r w:rsidR="00AC5ACB" w:rsidRPr="002D53A2">
        <w:rPr>
          <w:rFonts w:ascii="Arial" w:hAnsi="Arial" w:cs="Arial"/>
          <w:b/>
          <w:bCs/>
          <w:sz w:val="22"/>
          <w:szCs w:val="22"/>
        </w:rPr>
        <w:t>3</w:t>
      </w:r>
      <w:r w:rsidRPr="002D53A2">
        <w:rPr>
          <w:rFonts w:ascii="Arial" w:hAnsi="Arial" w:cs="Arial"/>
          <w:b/>
          <w:bCs/>
          <w:sz w:val="22"/>
          <w:szCs w:val="22"/>
        </w:rPr>
        <w:t>00/-</w:t>
      </w:r>
      <w:r w:rsidRPr="001C5DCA">
        <w:rPr>
          <w:rFonts w:ascii="Arial" w:hAnsi="Arial" w:cs="Arial"/>
          <w:sz w:val="22"/>
          <w:szCs w:val="22"/>
        </w:rPr>
        <w:t xml:space="preserve"> (Rupees </w:t>
      </w:r>
      <w:r w:rsidR="003F05FF">
        <w:rPr>
          <w:rFonts w:ascii="Arial" w:hAnsi="Arial" w:cs="Arial"/>
          <w:sz w:val="22"/>
          <w:szCs w:val="22"/>
        </w:rPr>
        <w:t>Three</w:t>
      </w:r>
      <w:r w:rsidRPr="001C5DCA">
        <w:rPr>
          <w:rFonts w:ascii="Arial" w:hAnsi="Arial" w:cs="Arial"/>
          <w:sz w:val="22"/>
          <w:szCs w:val="22"/>
        </w:rPr>
        <w:t xml:space="preserve"> Hundred Only) at his own cost.</w:t>
      </w:r>
    </w:p>
    <w:p w:rsidR="008C1C5F" w:rsidRDefault="008C1C5F" w:rsidP="008C1C5F">
      <w:pPr>
        <w:pStyle w:val="BodyTextIndent2"/>
        <w:rPr>
          <w:rFonts w:ascii="Arial" w:hAnsi="Arial" w:cs="Arial"/>
          <w:sz w:val="22"/>
          <w:szCs w:val="22"/>
        </w:rPr>
      </w:pPr>
    </w:p>
    <w:p w:rsidR="008C1C5F" w:rsidRDefault="008C1C5F" w:rsidP="006A3FD0">
      <w:pPr>
        <w:pStyle w:val="BodyTextIndent2"/>
        <w:numPr>
          <w:ilvl w:val="0"/>
          <w:numId w:val="1"/>
        </w:numPr>
        <w:rPr>
          <w:rFonts w:ascii="Arial" w:hAnsi="Arial" w:cs="Arial"/>
          <w:sz w:val="22"/>
          <w:szCs w:val="22"/>
        </w:rPr>
      </w:pPr>
      <w:r>
        <w:rPr>
          <w:rFonts w:ascii="Arial" w:hAnsi="Arial" w:cs="Arial"/>
          <w:sz w:val="22"/>
          <w:szCs w:val="22"/>
        </w:rPr>
        <w:t>Contractor shall maintain a comprehensive register of the works under this contract covering all details which shall be brought for inspection by BHEL whenever so required.</w:t>
      </w:r>
    </w:p>
    <w:p w:rsidR="00073213" w:rsidRDefault="00073213" w:rsidP="0066550D">
      <w:pPr>
        <w:pStyle w:val="BodyTextIndent2"/>
        <w:rPr>
          <w:rFonts w:ascii="Arial" w:hAnsi="Arial" w:cs="Arial"/>
          <w:sz w:val="22"/>
          <w:szCs w:val="22"/>
        </w:rPr>
      </w:pPr>
    </w:p>
    <w:p w:rsidR="001C5DCA" w:rsidRDefault="001C5DCA" w:rsidP="006A3FD0">
      <w:pPr>
        <w:pStyle w:val="BodyTextIndent2"/>
        <w:numPr>
          <w:ilvl w:val="0"/>
          <w:numId w:val="1"/>
        </w:numPr>
        <w:rPr>
          <w:rFonts w:ascii="Arial" w:hAnsi="Arial" w:cs="Arial"/>
          <w:sz w:val="22"/>
          <w:szCs w:val="22"/>
        </w:rPr>
      </w:pPr>
      <w:r>
        <w:rPr>
          <w:rFonts w:ascii="Arial" w:hAnsi="Arial" w:cs="Arial"/>
          <w:sz w:val="22"/>
          <w:szCs w:val="22"/>
        </w:rPr>
        <w:t xml:space="preserve">The Ambulance shall be made available at all time in roadworthy condition duly substantiated with </w:t>
      </w:r>
      <w:r w:rsidRPr="003A5433">
        <w:rPr>
          <w:rFonts w:ascii="Arial" w:hAnsi="Arial" w:cs="Arial"/>
          <w:b/>
          <w:sz w:val="22"/>
          <w:szCs w:val="22"/>
        </w:rPr>
        <w:t>‘Fitness Certificate’</w:t>
      </w:r>
      <w:r>
        <w:rPr>
          <w:rFonts w:ascii="Arial" w:hAnsi="Arial" w:cs="Arial"/>
          <w:sz w:val="22"/>
          <w:szCs w:val="22"/>
        </w:rPr>
        <w:t xml:space="preserve"> so as to give uninterrupted service. </w:t>
      </w:r>
      <w:r w:rsidR="000C192A">
        <w:rPr>
          <w:rFonts w:ascii="Arial" w:hAnsi="Arial" w:cs="Arial"/>
          <w:sz w:val="22"/>
          <w:szCs w:val="22"/>
        </w:rPr>
        <w:t>Upholstery</w:t>
      </w:r>
      <w:r w:rsidR="004353D6">
        <w:rPr>
          <w:rFonts w:ascii="Arial" w:hAnsi="Arial" w:cs="Arial"/>
          <w:sz w:val="22"/>
          <w:szCs w:val="22"/>
        </w:rPr>
        <w:t xml:space="preserve">, painting of ambulance </w:t>
      </w:r>
      <w:r w:rsidR="00D83D5B">
        <w:rPr>
          <w:rFonts w:ascii="Arial" w:hAnsi="Arial" w:cs="Arial"/>
          <w:sz w:val="22"/>
          <w:szCs w:val="22"/>
        </w:rPr>
        <w:t>is</w:t>
      </w:r>
      <w:r w:rsidR="004353D6">
        <w:rPr>
          <w:rFonts w:ascii="Arial" w:hAnsi="Arial" w:cs="Arial"/>
          <w:sz w:val="22"/>
          <w:szCs w:val="22"/>
        </w:rPr>
        <w:t xml:space="preserve"> to be maintained in good condition. </w:t>
      </w:r>
      <w:r>
        <w:rPr>
          <w:rFonts w:ascii="Arial" w:hAnsi="Arial" w:cs="Arial"/>
          <w:sz w:val="22"/>
          <w:szCs w:val="22"/>
        </w:rPr>
        <w:t xml:space="preserve">In case contractor fails to provide the contracted </w:t>
      </w:r>
      <w:r w:rsidR="00DB0B7B">
        <w:rPr>
          <w:rFonts w:ascii="Arial" w:hAnsi="Arial" w:cs="Arial"/>
          <w:sz w:val="22"/>
          <w:szCs w:val="22"/>
        </w:rPr>
        <w:t xml:space="preserve">ambulance </w:t>
      </w:r>
      <w:r>
        <w:rPr>
          <w:rFonts w:ascii="Arial" w:hAnsi="Arial" w:cs="Arial"/>
          <w:sz w:val="22"/>
          <w:szCs w:val="22"/>
        </w:rPr>
        <w:t xml:space="preserve">on any day, BHEL shall be at liberty to make suitable alternative arrangement. </w:t>
      </w:r>
      <w:r w:rsidR="001A0511">
        <w:rPr>
          <w:rFonts w:ascii="Arial" w:hAnsi="Arial" w:cs="Arial"/>
          <w:sz w:val="22"/>
          <w:szCs w:val="22"/>
        </w:rPr>
        <w:t xml:space="preserve">Notwithstanding </w:t>
      </w:r>
      <w:r w:rsidR="00E91149">
        <w:rPr>
          <w:rFonts w:ascii="Arial" w:hAnsi="Arial" w:cs="Arial"/>
          <w:sz w:val="22"/>
          <w:szCs w:val="22"/>
        </w:rPr>
        <w:t xml:space="preserve">the </w:t>
      </w:r>
      <w:r w:rsidR="001A0511">
        <w:rPr>
          <w:rFonts w:ascii="Arial" w:hAnsi="Arial" w:cs="Arial"/>
          <w:sz w:val="22"/>
          <w:szCs w:val="22"/>
        </w:rPr>
        <w:t xml:space="preserve">conditions at </w:t>
      </w:r>
      <w:r w:rsidR="00E91149">
        <w:rPr>
          <w:rFonts w:ascii="Arial" w:hAnsi="Arial" w:cs="Arial"/>
          <w:sz w:val="22"/>
          <w:szCs w:val="22"/>
        </w:rPr>
        <w:t xml:space="preserve">clause </w:t>
      </w:r>
      <w:r w:rsidR="00987FE8">
        <w:rPr>
          <w:rFonts w:ascii="Arial" w:hAnsi="Arial" w:cs="Arial"/>
          <w:sz w:val="22"/>
          <w:szCs w:val="22"/>
        </w:rPr>
        <w:t>25</w:t>
      </w:r>
      <w:r w:rsidR="00E91149">
        <w:rPr>
          <w:rFonts w:ascii="Arial" w:hAnsi="Arial" w:cs="Arial"/>
          <w:sz w:val="22"/>
          <w:szCs w:val="22"/>
        </w:rPr>
        <w:t>, all</w:t>
      </w:r>
      <w:r>
        <w:rPr>
          <w:rFonts w:ascii="Arial" w:hAnsi="Arial" w:cs="Arial"/>
          <w:sz w:val="22"/>
          <w:szCs w:val="22"/>
        </w:rPr>
        <w:t xml:space="preserve"> such expenditure as also damage / losses incurred by BHEL as a result of breakdown of the </w:t>
      </w:r>
      <w:r w:rsidR="00A41D54">
        <w:rPr>
          <w:rFonts w:ascii="Arial" w:hAnsi="Arial" w:cs="Arial"/>
          <w:sz w:val="22"/>
          <w:szCs w:val="22"/>
        </w:rPr>
        <w:t>contractor’s</w:t>
      </w:r>
      <w:r>
        <w:rPr>
          <w:rFonts w:ascii="Arial" w:hAnsi="Arial" w:cs="Arial"/>
          <w:sz w:val="22"/>
          <w:szCs w:val="22"/>
        </w:rPr>
        <w:t xml:space="preserve"> </w:t>
      </w:r>
      <w:r w:rsidR="00A41D54">
        <w:rPr>
          <w:rFonts w:ascii="Arial" w:hAnsi="Arial" w:cs="Arial"/>
          <w:sz w:val="22"/>
          <w:szCs w:val="22"/>
        </w:rPr>
        <w:t>ambulance</w:t>
      </w:r>
      <w:r w:rsidR="00C112EC">
        <w:rPr>
          <w:rFonts w:ascii="Arial" w:hAnsi="Arial" w:cs="Arial"/>
          <w:sz w:val="22"/>
          <w:szCs w:val="22"/>
        </w:rPr>
        <w:t>/break in service</w:t>
      </w:r>
      <w:r>
        <w:rPr>
          <w:rFonts w:ascii="Arial" w:hAnsi="Arial" w:cs="Arial"/>
          <w:sz w:val="22"/>
          <w:szCs w:val="22"/>
        </w:rPr>
        <w:t xml:space="preserve"> will be deducted from the monthly running bill of the </w:t>
      </w:r>
      <w:r w:rsidR="00A41D54">
        <w:rPr>
          <w:rFonts w:ascii="Arial" w:hAnsi="Arial" w:cs="Arial"/>
          <w:sz w:val="22"/>
          <w:szCs w:val="22"/>
        </w:rPr>
        <w:t>contractor and</w:t>
      </w:r>
      <w:r>
        <w:rPr>
          <w:rFonts w:ascii="Arial" w:hAnsi="Arial" w:cs="Arial"/>
          <w:sz w:val="22"/>
          <w:szCs w:val="22"/>
        </w:rPr>
        <w:t xml:space="preserve"> such damage / losses shall be determined by BHEL at its sole discretion.</w:t>
      </w:r>
    </w:p>
    <w:p w:rsidR="00B11156" w:rsidRDefault="00B11156" w:rsidP="00B11156">
      <w:pPr>
        <w:pStyle w:val="ListParagraph"/>
        <w:rPr>
          <w:rFonts w:ascii="Arial" w:hAnsi="Arial" w:cs="Arial"/>
          <w:sz w:val="22"/>
          <w:szCs w:val="22"/>
        </w:rPr>
      </w:pPr>
    </w:p>
    <w:p w:rsidR="00B11156" w:rsidRDefault="00B11156" w:rsidP="006A3FD0">
      <w:pPr>
        <w:pStyle w:val="BodyTextIndent2"/>
        <w:numPr>
          <w:ilvl w:val="0"/>
          <w:numId w:val="1"/>
        </w:numPr>
        <w:rPr>
          <w:rFonts w:ascii="Arial" w:hAnsi="Arial" w:cs="Arial"/>
          <w:sz w:val="22"/>
          <w:szCs w:val="22"/>
        </w:rPr>
      </w:pPr>
      <w:r>
        <w:rPr>
          <w:rFonts w:ascii="Arial" w:hAnsi="Arial" w:cs="Arial"/>
          <w:sz w:val="22"/>
          <w:szCs w:val="22"/>
        </w:rPr>
        <w:t xml:space="preserve">The </w:t>
      </w:r>
      <w:r w:rsidR="00D56653">
        <w:rPr>
          <w:rFonts w:ascii="Arial" w:hAnsi="Arial" w:cs="Arial"/>
          <w:sz w:val="22"/>
          <w:szCs w:val="22"/>
        </w:rPr>
        <w:t xml:space="preserve">contractor shall </w:t>
      </w:r>
      <w:r>
        <w:rPr>
          <w:rFonts w:ascii="Arial" w:hAnsi="Arial" w:cs="Arial"/>
          <w:sz w:val="22"/>
          <w:szCs w:val="22"/>
        </w:rPr>
        <w:t xml:space="preserve">ensure that the </w:t>
      </w:r>
      <w:r w:rsidR="001B32E1">
        <w:rPr>
          <w:rFonts w:ascii="Arial" w:hAnsi="Arial" w:cs="Arial"/>
          <w:sz w:val="22"/>
          <w:szCs w:val="22"/>
        </w:rPr>
        <w:t>ambulance under this contract arrangement is</w:t>
      </w:r>
      <w:r>
        <w:rPr>
          <w:rFonts w:ascii="Arial" w:hAnsi="Arial" w:cs="Arial"/>
          <w:sz w:val="22"/>
          <w:szCs w:val="22"/>
        </w:rPr>
        <w:t xml:space="preserve"> covered by a</w:t>
      </w:r>
      <w:r w:rsidR="001B32E1">
        <w:rPr>
          <w:rFonts w:ascii="Arial" w:hAnsi="Arial" w:cs="Arial"/>
          <w:sz w:val="22"/>
          <w:szCs w:val="22"/>
        </w:rPr>
        <w:t xml:space="preserve"> </w:t>
      </w:r>
      <w:r w:rsidR="0049289F">
        <w:rPr>
          <w:rFonts w:ascii="Arial" w:hAnsi="Arial" w:cs="Arial"/>
          <w:b/>
          <w:sz w:val="22"/>
          <w:szCs w:val="22"/>
        </w:rPr>
        <w:t>Comprehensive Insurance P</w:t>
      </w:r>
      <w:r w:rsidR="001B32E1" w:rsidRPr="0049289F">
        <w:rPr>
          <w:rFonts w:ascii="Arial" w:hAnsi="Arial" w:cs="Arial"/>
          <w:b/>
          <w:sz w:val="22"/>
          <w:szCs w:val="22"/>
        </w:rPr>
        <w:t>olicy</w:t>
      </w:r>
      <w:r w:rsidR="001B32E1">
        <w:rPr>
          <w:rFonts w:ascii="Arial" w:hAnsi="Arial" w:cs="Arial"/>
          <w:sz w:val="22"/>
          <w:szCs w:val="22"/>
        </w:rPr>
        <w:t xml:space="preserve"> throughout the tenure of the contract. Under no circumstances shall the company (BHEL) be liable to compensate for any loss or damage that may be caused to/by the vehicle while engaged in discharge of the contractor’s obligations under this contract.</w:t>
      </w:r>
    </w:p>
    <w:p w:rsidR="002942F7" w:rsidRDefault="002942F7" w:rsidP="002942F7">
      <w:pPr>
        <w:pStyle w:val="ListParagraph"/>
        <w:rPr>
          <w:rFonts w:ascii="Arial" w:hAnsi="Arial" w:cs="Arial"/>
          <w:sz w:val="22"/>
          <w:szCs w:val="22"/>
        </w:rPr>
      </w:pPr>
    </w:p>
    <w:p w:rsidR="002942F7" w:rsidRDefault="002942F7" w:rsidP="006A3FD0">
      <w:pPr>
        <w:pStyle w:val="BodyTextIndent2"/>
        <w:numPr>
          <w:ilvl w:val="0"/>
          <w:numId w:val="1"/>
        </w:numPr>
        <w:rPr>
          <w:rFonts w:ascii="Arial" w:hAnsi="Arial" w:cs="Arial"/>
          <w:sz w:val="22"/>
          <w:szCs w:val="22"/>
        </w:rPr>
      </w:pPr>
      <w:r>
        <w:rPr>
          <w:rFonts w:ascii="Arial" w:hAnsi="Arial" w:cs="Arial"/>
          <w:sz w:val="22"/>
          <w:szCs w:val="22"/>
        </w:rPr>
        <w:t xml:space="preserve">Only the authorized </w:t>
      </w:r>
      <w:r w:rsidR="000B675C">
        <w:rPr>
          <w:rFonts w:ascii="Arial" w:hAnsi="Arial" w:cs="Arial"/>
          <w:sz w:val="22"/>
          <w:szCs w:val="22"/>
        </w:rPr>
        <w:t>staff attached to the contracted vehicle or representative nominated by the bidder shall be allowed entry inside the company or any other premises during the course of contract.</w:t>
      </w:r>
    </w:p>
    <w:p w:rsidR="000B675C" w:rsidRDefault="000B675C" w:rsidP="000B675C">
      <w:pPr>
        <w:pStyle w:val="ListParagraph"/>
        <w:rPr>
          <w:rFonts w:ascii="Arial" w:hAnsi="Arial" w:cs="Arial"/>
          <w:sz w:val="22"/>
          <w:szCs w:val="22"/>
        </w:rPr>
      </w:pPr>
    </w:p>
    <w:p w:rsidR="000B675C" w:rsidRDefault="000B675C" w:rsidP="006A3FD0">
      <w:pPr>
        <w:pStyle w:val="BodyTextIndent2"/>
        <w:numPr>
          <w:ilvl w:val="0"/>
          <w:numId w:val="1"/>
        </w:numPr>
        <w:rPr>
          <w:rFonts w:ascii="Arial" w:hAnsi="Arial" w:cs="Arial"/>
          <w:sz w:val="22"/>
          <w:szCs w:val="22"/>
        </w:rPr>
      </w:pPr>
      <w:r>
        <w:rPr>
          <w:rFonts w:ascii="Arial" w:hAnsi="Arial" w:cs="Arial"/>
          <w:sz w:val="22"/>
          <w:szCs w:val="22"/>
        </w:rPr>
        <w:t>The persons employed by the contractor in respect of his vehicle will be treated as the authorized representative(s) and shall also be held responsible along with the contractor for any breach of the terms and conditions as provided in the contract.</w:t>
      </w:r>
    </w:p>
    <w:p w:rsidR="00DF1ADE" w:rsidRDefault="00DF1ADE" w:rsidP="00DF1ADE">
      <w:pPr>
        <w:pStyle w:val="ListParagraph"/>
        <w:rPr>
          <w:rFonts w:ascii="Arial" w:hAnsi="Arial" w:cs="Arial"/>
          <w:sz w:val="22"/>
          <w:szCs w:val="22"/>
        </w:rPr>
      </w:pPr>
    </w:p>
    <w:p w:rsidR="000F7CE7" w:rsidRDefault="001D32A1" w:rsidP="006A3FD0">
      <w:pPr>
        <w:pStyle w:val="BodyTextIndent2"/>
        <w:numPr>
          <w:ilvl w:val="0"/>
          <w:numId w:val="1"/>
        </w:numPr>
        <w:rPr>
          <w:rFonts w:ascii="Arial" w:hAnsi="Arial" w:cs="Arial"/>
          <w:sz w:val="22"/>
          <w:szCs w:val="22"/>
        </w:rPr>
      </w:pPr>
      <w:r>
        <w:rPr>
          <w:rFonts w:ascii="Arial" w:hAnsi="Arial" w:cs="Arial"/>
          <w:sz w:val="22"/>
          <w:szCs w:val="22"/>
        </w:rPr>
        <w:t>The contractor shall be responsible for providing ambulance with licensed drivers with the prescribed uniform applicable to the nature of deployment. He will also be responsible for their courteous behavior towards the BHEL staff, patients</w:t>
      </w:r>
      <w:r w:rsidR="004A6732">
        <w:rPr>
          <w:rFonts w:ascii="Arial" w:hAnsi="Arial" w:cs="Arial"/>
          <w:sz w:val="22"/>
          <w:szCs w:val="22"/>
        </w:rPr>
        <w:t xml:space="preserve"> in the ambulance.</w:t>
      </w:r>
    </w:p>
    <w:p w:rsidR="00FF63FF" w:rsidRDefault="00FF63FF" w:rsidP="00FF63FF">
      <w:pPr>
        <w:pStyle w:val="ListParagraph"/>
        <w:rPr>
          <w:rFonts w:ascii="Arial" w:hAnsi="Arial" w:cs="Arial"/>
          <w:sz w:val="22"/>
          <w:szCs w:val="22"/>
        </w:rPr>
      </w:pPr>
    </w:p>
    <w:p w:rsidR="00FF63FF" w:rsidRDefault="00FF63FF" w:rsidP="006A3FD0">
      <w:pPr>
        <w:pStyle w:val="BodyTextIndent2"/>
        <w:numPr>
          <w:ilvl w:val="0"/>
          <w:numId w:val="1"/>
        </w:numPr>
        <w:rPr>
          <w:rFonts w:ascii="Arial" w:hAnsi="Arial" w:cs="Arial"/>
          <w:sz w:val="22"/>
          <w:szCs w:val="22"/>
        </w:rPr>
      </w:pPr>
      <w:r>
        <w:rPr>
          <w:rFonts w:ascii="Arial" w:hAnsi="Arial" w:cs="Arial"/>
          <w:sz w:val="22"/>
          <w:szCs w:val="22"/>
        </w:rPr>
        <w:t>The bidder will operate their ambulance entirely at their own risk and BHEL shall not be held responsible for any damage to the vehicle or any person or property while on the company’s work or when parked in or about the company’s or other premises.</w:t>
      </w:r>
    </w:p>
    <w:p w:rsidR="00A96C04" w:rsidRDefault="00A96C04" w:rsidP="00A96C04">
      <w:pPr>
        <w:pStyle w:val="ListParagraph"/>
        <w:rPr>
          <w:rFonts w:ascii="Arial" w:hAnsi="Arial" w:cs="Arial"/>
          <w:sz w:val="22"/>
          <w:szCs w:val="22"/>
        </w:rPr>
      </w:pPr>
    </w:p>
    <w:p w:rsidR="00F93859" w:rsidRPr="002D092D" w:rsidRDefault="00F93859" w:rsidP="00F93859">
      <w:pPr>
        <w:pStyle w:val="BodyTextIndent2"/>
        <w:numPr>
          <w:ilvl w:val="0"/>
          <w:numId w:val="1"/>
        </w:numPr>
        <w:rPr>
          <w:rFonts w:ascii="Arial" w:hAnsi="Arial" w:cs="Arial"/>
          <w:sz w:val="22"/>
          <w:szCs w:val="22"/>
        </w:rPr>
      </w:pPr>
      <w:r w:rsidRPr="002D092D">
        <w:rPr>
          <w:rFonts w:ascii="Arial" w:hAnsi="Arial" w:cs="Arial"/>
          <w:sz w:val="22"/>
          <w:szCs w:val="22"/>
        </w:rPr>
        <w:t>The contractor shall at his own expense reinstate and make good to the satisfaction of BHEL management and pay compensation for any injury</w:t>
      </w:r>
      <w:r w:rsidR="009109E2" w:rsidRPr="002D092D">
        <w:rPr>
          <w:rFonts w:ascii="Arial" w:hAnsi="Arial" w:cs="Arial"/>
          <w:sz w:val="22"/>
          <w:szCs w:val="22"/>
        </w:rPr>
        <w:t xml:space="preserve"> to any person</w:t>
      </w:r>
      <w:r w:rsidRPr="002D092D">
        <w:rPr>
          <w:rFonts w:ascii="Arial" w:hAnsi="Arial" w:cs="Arial"/>
          <w:sz w:val="22"/>
          <w:szCs w:val="22"/>
        </w:rPr>
        <w:t xml:space="preserve">, loss or damage occurred to any property or rights whatsoever including property and rights of BHEL or agents, servants or employee of BHEL, the injury loss or damage arising out of or in connection with </w:t>
      </w:r>
      <w:r w:rsidR="009109E2" w:rsidRPr="002D092D">
        <w:rPr>
          <w:rFonts w:ascii="Arial" w:hAnsi="Arial" w:cs="Arial"/>
          <w:sz w:val="22"/>
          <w:szCs w:val="22"/>
        </w:rPr>
        <w:t xml:space="preserve">or during </w:t>
      </w:r>
      <w:r w:rsidRPr="002D092D">
        <w:rPr>
          <w:rFonts w:ascii="Arial" w:hAnsi="Arial" w:cs="Arial"/>
          <w:sz w:val="22"/>
          <w:szCs w:val="22"/>
        </w:rPr>
        <w:t xml:space="preserve">the execution or performed execution of the contract </w:t>
      </w:r>
      <w:r w:rsidR="00516375">
        <w:rPr>
          <w:rFonts w:ascii="Arial" w:hAnsi="Arial" w:cs="Arial"/>
          <w:sz w:val="22"/>
          <w:szCs w:val="22"/>
        </w:rPr>
        <w:t>and</w:t>
      </w:r>
      <w:r w:rsidR="009109E2" w:rsidRPr="002D092D">
        <w:rPr>
          <w:rFonts w:ascii="Arial" w:hAnsi="Arial" w:cs="Arial"/>
          <w:sz w:val="22"/>
          <w:szCs w:val="22"/>
        </w:rPr>
        <w:t xml:space="preserve"> further the contractor shall indemnify the BHEL against all claims</w:t>
      </w:r>
      <w:r w:rsidRPr="002D092D">
        <w:rPr>
          <w:rFonts w:ascii="Arial" w:hAnsi="Arial" w:cs="Arial"/>
          <w:sz w:val="22"/>
          <w:szCs w:val="22"/>
        </w:rPr>
        <w:t xml:space="preserve"> enforceable against BHEL </w:t>
      </w:r>
      <w:r w:rsidR="009109E2" w:rsidRPr="002D092D">
        <w:rPr>
          <w:rFonts w:ascii="Arial" w:hAnsi="Arial" w:cs="Arial"/>
          <w:sz w:val="22"/>
          <w:szCs w:val="22"/>
        </w:rPr>
        <w:t xml:space="preserve">or any agent, servant or employee of BHEL </w:t>
      </w:r>
      <w:r w:rsidR="00516375">
        <w:rPr>
          <w:rFonts w:ascii="Arial" w:hAnsi="Arial" w:cs="Arial"/>
          <w:sz w:val="22"/>
          <w:szCs w:val="22"/>
        </w:rPr>
        <w:t xml:space="preserve">in respect of any such injury </w:t>
      </w:r>
      <w:r w:rsidRPr="002D092D">
        <w:rPr>
          <w:rFonts w:ascii="Arial" w:hAnsi="Arial" w:cs="Arial"/>
          <w:sz w:val="22"/>
          <w:szCs w:val="22"/>
        </w:rPr>
        <w:t xml:space="preserve">(including injury resulting in death) loss or damage to any person whosoever or property including all claims </w:t>
      </w:r>
      <w:r w:rsidR="00516375">
        <w:rPr>
          <w:rFonts w:ascii="Arial" w:hAnsi="Arial" w:cs="Arial"/>
          <w:sz w:val="22"/>
          <w:szCs w:val="22"/>
        </w:rPr>
        <w:t xml:space="preserve">which </w:t>
      </w:r>
      <w:r w:rsidRPr="002D092D">
        <w:rPr>
          <w:rFonts w:ascii="Arial" w:hAnsi="Arial" w:cs="Arial"/>
          <w:sz w:val="22"/>
          <w:szCs w:val="22"/>
        </w:rPr>
        <w:t>may arise under the Workmen’s Compensation Act</w:t>
      </w:r>
      <w:r w:rsidR="00516375">
        <w:rPr>
          <w:rFonts w:ascii="Arial" w:hAnsi="Arial" w:cs="Arial"/>
          <w:sz w:val="22"/>
          <w:szCs w:val="22"/>
        </w:rPr>
        <w:t xml:space="preserve"> or any</w:t>
      </w:r>
      <w:r w:rsidR="001F607F">
        <w:rPr>
          <w:rFonts w:ascii="Arial" w:hAnsi="Arial" w:cs="Arial"/>
          <w:sz w:val="22"/>
          <w:szCs w:val="22"/>
        </w:rPr>
        <w:t xml:space="preserve"> other </w:t>
      </w:r>
      <w:r w:rsidR="00516375">
        <w:rPr>
          <w:rFonts w:ascii="Arial" w:hAnsi="Arial" w:cs="Arial"/>
          <w:sz w:val="22"/>
          <w:szCs w:val="22"/>
        </w:rPr>
        <w:t>labor</w:t>
      </w:r>
      <w:r w:rsidR="001F607F">
        <w:rPr>
          <w:rFonts w:ascii="Arial" w:hAnsi="Arial" w:cs="Arial"/>
          <w:sz w:val="22"/>
          <w:szCs w:val="22"/>
        </w:rPr>
        <w:t xml:space="preserve"> legislations</w:t>
      </w:r>
      <w:r w:rsidRPr="002D092D">
        <w:rPr>
          <w:rFonts w:ascii="Arial" w:hAnsi="Arial" w:cs="Arial"/>
          <w:sz w:val="22"/>
          <w:szCs w:val="22"/>
        </w:rPr>
        <w:t xml:space="preserve"> or </w:t>
      </w:r>
      <w:r w:rsidR="00516375">
        <w:rPr>
          <w:rFonts w:ascii="Arial" w:hAnsi="Arial" w:cs="Arial"/>
          <w:sz w:val="22"/>
          <w:szCs w:val="22"/>
        </w:rPr>
        <w:t>laws/regulations/rules and notification as may be applicable.</w:t>
      </w:r>
    </w:p>
    <w:p w:rsidR="00CF7A52" w:rsidRDefault="00CF7A52" w:rsidP="002B6EDA">
      <w:pPr>
        <w:pStyle w:val="ListParagraph"/>
        <w:rPr>
          <w:rFonts w:ascii="Arial" w:hAnsi="Arial" w:cs="Arial"/>
          <w:sz w:val="22"/>
          <w:szCs w:val="22"/>
        </w:rPr>
      </w:pPr>
    </w:p>
    <w:p w:rsidR="000C2C79" w:rsidRDefault="000C2C79" w:rsidP="00F93859">
      <w:pPr>
        <w:pStyle w:val="BodyTextIndent2"/>
        <w:numPr>
          <w:ilvl w:val="0"/>
          <w:numId w:val="1"/>
        </w:numPr>
        <w:rPr>
          <w:rFonts w:ascii="Arial" w:hAnsi="Arial" w:cs="Arial"/>
          <w:sz w:val="22"/>
          <w:szCs w:val="22"/>
        </w:rPr>
      </w:pPr>
      <w:r>
        <w:rPr>
          <w:rFonts w:ascii="Arial" w:hAnsi="Arial" w:cs="Arial"/>
          <w:sz w:val="22"/>
          <w:szCs w:val="22"/>
        </w:rPr>
        <w:t xml:space="preserve">This contract may be terminated at any time without paying any compensation whatsoever to the contractor in case of misbehavior, disobedience, dishonesty, </w:t>
      </w:r>
      <w:r w:rsidR="007B40E7">
        <w:rPr>
          <w:rFonts w:ascii="Arial" w:hAnsi="Arial" w:cs="Arial"/>
          <w:sz w:val="22"/>
          <w:szCs w:val="22"/>
        </w:rPr>
        <w:t xml:space="preserve">malpractice, </w:t>
      </w:r>
      <w:r>
        <w:rPr>
          <w:rFonts w:ascii="Arial" w:hAnsi="Arial" w:cs="Arial"/>
          <w:sz w:val="22"/>
          <w:szCs w:val="22"/>
        </w:rPr>
        <w:t>clandestine insolvency, any court order, non-sanction of road permit or any other related activities on their part or their failure to fulfill the terms and condition of this agreement.</w:t>
      </w:r>
    </w:p>
    <w:p w:rsidR="00F52FA8" w:rsidRPr="00917822" w:rsidRDefault="00F52FA8" w:rsidP="00F52FA8">
      <w:pPr>
        <w:pStyle w:val="ListParagraph"/>
        <w:rPr>
          <w:rFonts w:ascii="Arial" w:hAnsi="Arial" w:cs="Arial"/>
          <w:sz w:val="22"/>
          <w:szCs w:val="22"/>
        </w:rPr>
      </w:pPr>
    </w:p>
    <w:p w:rsidR="00F52FA8" w:rsidRPr="00917822" w:rsidRDefault="00BE6C94" w:rsidP="00F52FA8">
      <w:pPr>
        <w:pStyle w:val="BodyTextIndent2"/>
        <w:numPr>
          <w:ilvl w:val="0"/>
          <w:numId w:val="1"/>
        </w:numPr>
        <w:rPr>
          <w:rFonts w:ascii="Arial" w:hAnsi="Arial" w:cs="Arial"/>
          <w:sz w:val="22"/>
          <w:szCs w:val="22"/>
        </w:rPr>
      </w:pPr>
      <w:r>
        <w:rPr>
          <w:rFonts w:ascii="Arial" w:hAnsi="Arial" w:cs="Arial"/>
          <w:sz w:val="22"/>
          <w:szCs w:val="22"/>
        </w:rPr>
        <w:t>In case of a partnership firm, a</w:t>
      </w:r>
      <w:r w:rsidR="00F52FA8" w:rsidRPr="00917822">
        <w:rPr>
          <w:rFonts w:ascii="Arial" w:hAnsi="Arial" w:cs="Arial"/>
          <w:sz w:val="22"/>
          <w:szCs w:val="22"/>
        </w:rPr>
        <w:t>ny addition, deletion or changes in the partnership deed should be informed to BHEL well in advance.</w:t>
      </w:r>
    </w:p>
    <w:p w:rsidR="00846CAA" w:rsidRDefault="00846CAA" w:rsidP="00194B14">
      <w:pPr>
        <w:pStyle w:val="ListParagraph"/>
        <w:rPr>
          <w:rFonts w:ascii="Arial" w:hAnsi="Arial" w:cs="Arial"/>
          <w:sz w:val="22"/>
          <w:szCs w:val="22"/>
        </w:rPr>
      </w:pPr>
    </w:p>
    <w:p w:rsidR="00194B14" w:rsidRPr="00917822" w:rsidRDefault="00BB66FC" w:rsidP="00EB3B21">
      <w:pPr>
        <w:pStyle w:val="BodyTextIndent2"/>
        <w:numPr>
          <w:ilvl w:val="0"/>
          <w:numId w:val="1"/>
        </w:numPr>
        <w:rPr>
          <w:rFonts w:ascii="Arial" w:hAnsi="Arial" w:cs="Arial"/>
          <w:sz w:val="22"/>
          <w:szCs w:val="22"/>
        </w:rPr>
      </w:pPr>
      <w:r>
        <w:rPr>
          <w:rFonts w:ascii="Arial" w:hAnsi="Arial" w:cs="Arial"/>
          <w:sz w:val="22"/>
          <w:szCs w:val="22"/>
        </w:rPr>
        <w:t>T</w:t>
      </w:r>
      <w:r w:rsidR="00194B14" w:rsidRPr="00917822">
        <w:rPr>
          <w:rFonts w:ascii="Arial" w:hAnsi="Arial" w:cs="Arial"/>
          <w:sz w:val="22"/>
          <w:szCs w:val="22"/>
        </w:rPr>
        <w:t xml:space="preserve">he provisions of the Motor Vehicles Act, 1988 or any statutory modifications or amendments or re-enactment thereof and the rules made there </w:t>
      </w:r>
      <w:r w:rsidRPr="00917822">
        <w:rPr>
          <w:rFonts w:ascii="Arial" w:hAnsi="Arial" w:cs="Arial"/>
          <w:sz w:val="22"/>
          <w:szCs w:val="22"/>
        </w:rPr>
        <w:t>under from</w:t>
      </w:r>
      <w:r w:rsidR="00194B14" w:rsidRPr="00917822">
        <w:rPr>
          <w:rFonts w:ascii="Arial" w:hAnsi="Arial" w:cs="Arial"/>
          <w:sz w:val="22"/>
          <w:szCs w:val="22"/>
        </w:rPr>
        <w:t xml:space="preserve"> time to time have to be </w:t>
      </w:r>
      <w:r w:rsidR="009C607E">
        <w:rPr>
          <w:rFonts w:ascii="Arial" w:hAnsi="Arial" w:cs="Arial"/>
          <w:sz w:val="22"/>
          <w:szCs w:val="22"/>
        </w:rPr>
        <w:t xml:space="preserve">strictly </w:t>
      </w:r>
      <w:r w:rsidR="00194B14" w:rsidRPr="00917822">
        <w:rPr>
          <w:rFonts w:ascii="Arial" w:hAnsi="Arial" w:cs="Arial"/>
          <w:sz w:val="22"/>
          <w:szCs w:val="22"/>
        </w:rPr>
        <w:t xml:space="preserve">followed by the </w:t>
      </w:r>
      <w:r w:rsidR="00610025">
        <w:rPr>
          <w:rFonts w:ascii="Arial" w:hAnsi="Arial" w:cs="Arial"/>
          <w:sz w:val="22"/>
          <w:szCs w:val="22"/>
        </w:rPr>
        <w:t>ambulance</w:t>
      </w:r>
      <w:r w:rsidR="00194B14" w:rsidRPr="00917822">
        <w:rPr>
          <w:rFonts w:ascii="Arial" w:hAnsi="Arial" w:cs="Arial"/>
          <w:sz w:val="22"/>
          <w:szCs w:val="22"/>
        </w:rPr>
        <w:t xml:space="preserve"> contractor.</w:t>
      </w:r>
      <w:r w:rsidR="00EB3B21" w:rsidRPr="00917822">
        <w:rPr>
          <w:rFonts w:ascii="Arial" w:hAnsi="Arial" w:cs="Arial"/>
          <w:sz w:val="22"/>
          <w:szCs w:val="22"/>
        </w:rPr>
        <w:t xml:space="preserve"> </w:t>
      </w:r>
      <w:r w:rsidR="00194B14" w:rsidRPr="00917822">
        <w:rPr>
          <w:rFonts w:ascii="Arial" w:hAnsi="Arial" w:cs="Arial"/>
          <w:sz w:val="22"/>
          <w:szCs w:val="22"/>
        </w:rPr>
        <w:t xml:space="preserve">BHEL will not be responsible for any complications arising out </w:t>
      </w:r>
      <w:r w:rsidR="009C6F04" w:rsidRPr="00917822">
        <w:rPr>
          <w:rFonts w:ascii="Arial" w:hAnsi="Arial" w:cs="Arial"/>
          <w:sz w:val="22"/>
          <w:szCs w:val="22"/>
        </w:rPr>
        <w:t>of such</w:t>
      </w:r>
      <w:r w:rsidR="00194B14" w:rsidRPr="00917822">
        <w:rPr>
          <w:rFonts w:ascii="Arial" w:hAnsi="Arial" w:cs="Arial"/>
          <w:sz w:val="22"/>
          <w:szCs w:val="22"/>
        </w:rPr>
        <w:t xml:space="preserve"> contingencies, if any.</w:t>
      </w:r>
    </w:p>
    <w:p w:rsidR="00C3362D" w:rsidRPr="00917822" w:rsidRDefault="00C3362D" w:rsidP="003B73F3">
      <w:pPr>
        <w:pStyle w:val="ListParagraph"/>
        <w:rPr>
          <w:rFonts w:ascii="Arial" w:hAnsi="Arial" w:cs="Arial"/>
          <w:sz w:val="22"/>
          <w:szCs w:val="22"/>
        </w:rPr>
      </w:pPr>
    </w:p>
    <w:p w:rsidR="003B73F3" w:rsidRDefault="00086829">
      <w:pPr>
        <w:pStyle w:val="BodyTextIndent2"/>
        <w:numPr>
          <w:ilvl w:val="0"/>
          <w:numId w:val="1"/>
        </w:numPr>
        <w:rPr>
          <w:rFonts w:ascii="Arial" w:hAnsi="Arial" w:cs="Arial"/>
          <w:sz w:val="22"/>
          <w:szCs w:val="22"/>
        </w:rPr>
      </w:pPr>
      <w:r w:rsidRPr="00917822">
        <w:rPr>
          <w:rFonts w:ascii="Arial" w:hAnsi="Arial" w:cs="Arial"/>
          <w:sz w:val="22"/>
          <w:szCs w:val="22"/>
        </w:rPr>
        <w:t xml:space="preserve">Any mishap (i.e. accident or fire, etc.,) occurs en-route is the complete responsibility of the Ambulance contractor. He is </w:t>
      </w:r>
      <w:r w:rsidR="00164223" w:rsidRPr="00917822">
        <w:rPr>
          <w:rFonts w:ascii="Arial" w:hAnsi="Arial" w:cs="Arial"/>
          <w:sz w:val="22"/>
          <w:szCs w:val="22"/>
        </w:rPr>
        <w:t>also responsible</w:t>
      </w:r>
      <w:r w:rsidRPr="00917822">
        <w:rPr>
          <w:rFonts w:ascii="Arial" w:hAnsi="Arial" w:cs="Arial"/>
          <w:sz w:val="22"/>
          <w:szCs w:val="22"/>
        </w:rPr>
        <w:t xml:space="preserve"> for safe, comfortable and timely transporting of the patients.</w:t>
      </w:r>
    </w:p>
    <w:p w:rsidR="007B0BB1" w:rsidRPr="00917822" w:rsidRDefault="007B0BB1" w:rsidP="007B0BB1">
      <w:pPr>
        <w:pStyle w:val="ListParagraph"/>
        <w:rPr>
          <w:rFonts w:ascii="Arial" w:hAnsi="Arial" w:cs="Arial"/>
          <w:sz w:val="22"/>
          <w:szCs w:val="22"/>
        </w:rPr>
      </w:pPr>
    </w:p>
    <w:p w:rsidR="007B0BB1" w:rsidRPr="00917822" w:rsidRDefault="007B0BB1">
      <w:pPr>
        <w:pStyle w:val="BodyTextIndent2"/>
        <w:numPr>
          <w:ilvl w:val="0"/>
          <w:numId w:val="1"/>
        </w:numPr>
        <w:rPr>
          <w:rFonts w:ascii="Arial" w:hAnsi="Arial" w:cs="Arial"/>
          <w:sz w:val="22"/>
          <w:szCs w:val="22"/>
        </w:rPr>
      </w:pPr>
      <w:r w:rsidRPr="00917822">
        <w:rPr>
          <w:rFonts w:ascii="Arial" w:hAnsi="Arial" w:cs="Arial"/>
          <w:sz w:val="22"/>
          <w:szCs w:val="22"/>
        </w:rPr>
        <w:t xml:space="preserve">The </w:t>
      </w:r>
      <w:r w:rsidR="00C3362D">
        <w:rPr>
          <w:rFonts w:ascii="Arial" w:hAnsi="Arial" w:cs="Arial"/>
          <w:sz w:val="22"/>
          <w:szCs w:val="22"/>
        </w:rPr>
        <w:t xml:space="preserve">ambulance </w:t>
      </w:r>
      <w:r w:rsidRPr="00917822">
        <w:rPr>
          <w:rFonts w:ascii="Arial" w:hAnsi="Arial" w:cs="Arial"/>
          <w:sz w:val="22"/>
          <w:szCs w:val="22"/>
        </w:rPr>
        <w:t xml:space="preserve">contractor shall carry out the work to the entire satisfaction of </w:t>
      </w:r>
      <w:proofErr w:type="gramStart"/>
      <w:r w:rsidRPr="00917822">
        <w:rPr>
          <w:rFonts w:ascii="Arial" w:hAnsi="Arial" w:cs="Arial"/>
          <w:sz w:val="22"/>
          <w:szCs w:val="22"/>
        </w:rPr>
        <w:t>In</w:t>
      </w:r>
      <w:proofErr w:type="gramEnd"/>
      <w:r w:rsidR="005028E0">
        <w:rPr>
          <w:rFonts w:ascii="Arial" w:hAnsi="Arial" w:cs="Arial"/>
          <w:sz w:val="22"/>
          <w:szCs w:val="22"/>
        </w:rPr>
        <w:t>-</w:t>
      </w:r>
      <w:r w:rsidRPr="00917822">
        <w:rPr>
          <w:rFonts w:ascii="Arial" w:hAnsi="Arial" w:cs="Arial"/>
          <w:sz w:val="22"/>
          <w:szCs w:val="22"/>
        </w:rPr>
        <w:t xml:space="preserve"> charge of Occupational </w:t>
      </w:r>
      <w:r w:rsidR="00690CEF" w:rsidRPr="00917822">
        <w:rPr>
          <w:rFonts w:ascii="Arial" w:hAnsi="Arial" w:cs="Arial"/>
          <w:sz w:val="22"/>
          <w:szCs w:val="22"/>
        </w:rPr>
        <w:t xml:space="preserve">Health Centre </w:t>
      </w:r>
      <w:r w:rsidR="005B3CCD" w:rsidRPr="00917822">
        <w:rPr>
          <w:rFonts w:ascii="Arial" w:hAnsi="Arial" w:cs="Arial"/>
          <w:sz w:val="22"/>
          <w:szCs w:val="22"/>
        </w:rPr>
        <w:t xml:space="preserve">(OHC) </w:t>
      </w:r>
      <w:r w:rsidR="00690CEF" w:rsidRPr="00917822">
        <w:rPr>
          <w:rFonts w:ascii="Arial" w:hAnsi="Arial" w:cs="Arial"/>
          <w:sz w:val="22"/>
          <w:szCs w:val="22"/>
        </w:rPr>
        <w:t>of BHEL.</w:t>
      </w:r>
    </w:p>
    <w:p w:rsidR="001D7F43" w:rsidRPr="00917822" w:rsidRDefault="001D7F43" w:rsidP="00881EC0">
      <w:pPr>
        <w:pStyle w:val="ListParagraph"/>
        <w:rPr>
          <w:rFonts w:ascii="Arial" w:hAnsi="Arial" w:cs="Arial"/>
          <w:sz w:val="22"/>
          <w:szCs w:val="22"/>
        </w:rPr>
      </w:pPr>
    </w:p>
    <w:p w:rsidR="00881EC0" w:rsidRDefault="00467DC8">
      <w:pPr>
        <w:pStyle w:val="BodyTextIndent2"/>
        <w:numPr>
          <w:ilvl w:val="0"/>
          <w:numId w:val="1"/>
        </w:numPr>
        <w:rPr>
          <w:rFonts w:ascii="Arial" w:hAnsi="Arial" w:cs="Arial"/>
          <w:sz w:val="22"/>
          <w:szCs w:val="22"/>
        </w:rPr>
      </w:pPr>
      <w:r>
        <w:rPr>
          <w:rFonts w:ascii="Arial" w:hAnsi="Arial" w:cs="Arial"/>
          <w:sz w:val="22"/>
          <w:szCs w:val="22"/>
        </w:rPr>
        <w:t xml:space="preserve">The trip sheet for ambulance will be supplied by BHEL. </w:t>
      </w:r>
      <w:r w:rsidR="004C22D3">
        <w:rPr>
          <w:rFonts w:ascii="Arial" w:hAnsi="Arial" w:cs="Arial"/>
          <w:sz w:val="22"/>
          <w:szCs w:val="22"/>
        </w:rPr>
        <w:t xml:space="preserve">The contractor shall instruct &amp; ensure that the ambulance driver gets all the columns and every movement filled and signed by the authorized officials of </w:t>
      </w:r>
      <w:r w:rsidR="00FD67A4">
        <w:rPr>
          <w:rFonts w:ascii="Arial" w:hAnsi="Arial" w:cs="Arial"/>
          <w:sz w:val="22"/>
          <w:szCs w:val="22"/>
        </w:rPr>
        <w:t>BHEL-</w:t>
      </w:r>
      <w:r w:rsidR="004C22D3">
        <w:rPr>
          <w:rFonts w:ascii="Arial" w:hAnsi="Arial" w:cs="Arial"/>
          <w:sz w:val="22"/>
          <w:szCs w:val="22"/>
        </w:rPr>
        <w:t>OHC</w:t>
      </w:r>
      <w:r w:rsidR="005507C7">
        <w:rPr>
          <w:rFonts w:ascii="Arial" w:hAnsi="Arial" w:cs="Arial"/>
          <w:sz w:val="22"/>
          <w:szCs w:val="22"/>
        </w:rPr>
        <w:t xml:space="preserve"> / First Aid</w:t>
      </w:r>
      <w:r w:rsidR="00FD67A4">
        <w:rPr>
          <w:rFonts w:ascii="Arial" w:hAnsi="Arial" w:cs="Arial"/>
          <w:sz w:val="22"/>
          <w:szCs w:val="22"/>
        </w:rPr>
        <w:t>.</w:t>
      </w:r>
      <w:r w:rsidR="004C22D3">
        <w:rPr>
          <w:rFonts w:ascii="Arial" w:hAnsi="Arial" w:cs="Arial"/>
          <w:sz w:val="22"/>
          <w:szCs w:val="22"/>
        </w:rPr>
        <w:t xml:space="preserve"> </w:t>
      </w:r>
      <w:r w:rsidR="007267D8" w:rsidRPr="00917822">
        <w:rPr>
          <w:rFonts w:ascii="Arial" w:hAnsi="Arial" w:cs="Arial"/>
          <w:sz w:val="22"/>
          <w:szCs w:val="22"/>
        </w:rPr>
        <w:t xml:space="preserve">The ambulance contractor will bear the entire responsibility of submitting the duly filled </w:t>
      </w:r>
      <w:r w:rsidR="00A41A18">
        <w:rPr>
          <w:rFonts w:ascii="Arial" w:hAnsi="Arial" w:cs="Arial"/>
          <w:sz w:val="22"/>
          <w:szCs w:val="22"/>
        </w:rPr>
        <w:t xml:space="preserve">in </w:t>
      </w:r>
      <w:r w:rsidR="007267D8" w:rsidRPr="00917822">
        <w:rPr>
          <w:rFonts w:ascii="Arial" w:hAnsi="Arial" w:cs="Arial"/>
          <w:sz w:val="22"/>
          <w:szCs w:val="22"/>
        </w:rPr>
        <w:t>(</w:t>
      </w:r>
      <w:r w:rsidR="002C377C">
        <w:rPr>
          <w:rFonts w:ascii="Arial" w:hAnsi="Arial" w:cs="Arial"/>
          <w:sz w:val="22"/>
          <w:szCs w:val="22"/>
        </w:rPr>
        <w:t xml:space="preserve">Starting </w:t>
      </w:r>
      <w:r w:rsidR="007267D8" w:rsidRPr="00917822">
        <w:rPr>
          <w:rFonts w:ascii="Arial" w:hAnsi="Arial" w:cs="Arial"/>
          <w:sz w:val="22"/>
          <w:szCs w:val="22"/>
        </w:rPr>
        <w:t xml:space="preserve">KM/time, </w:t>
      </w:r>
      <w:r w:rsidR="002C377C">
        <w:rPr>
          <w:rFonts w:ascii="Arial" w:hAnsi="Arial" w:cs="Arial"/>
          <w:sz w:val="22"/>
          <w:szCs w:val="22"/>
        </w:rPr>
        <w:t>Closing</w:t>
      </w:r>
      <w:r w:rsidR="007267D8" w:rsidRPr="00917822">
        <w:rPr>
          <w:rFonts w:ascii="Arial" w:hAnsi="Arial" w:cs="Arial"/>
          <w:sz w:val="22"/>
          <w:szCs w:val="22"/>
        </w:rPr>
        <w:t xml:space="preserve"> km/time and places visited) daily trip sheets given by BHEL for each trip after obtaining signature of OHC</w:t>
      </w:r>
      <w:r w:rsidR="008571DB">
        <w:rPr>
          <w:rFonts w:ascii="Arial" w:hAnsi="Arial" w:cs="Arial"/>
          <w:sz w:val="22"/>
          <w:szCs w:val="22"/>
        </w:rPr>
        <w:t xml:space="preserve"> / First Aid</w:t>
      </w:r>
      <w:r w:rsidR="007267D8" w:rsidRPr="00917822">
        <w:rPr>
          <w:rFonts w:ascii="Arial" w:hAnsi="Arial" w:cs="Arial"/>
          <w:sz w:val="22"/>
          <w:szCs w:val="22"/>
        </w:rPr>
        <w:t xml:space="preserve"> officials</w:t>
      </w:r>
      <w:r w:rsidR="00A41A18">
        <w:rPr>
          <w:rFonts w:ascii="Arial" w:hAnsi="Arial" w:cs="Arial"/>
          <w:sz w:val="22"/>
          <w:szCs w:val="22"/>
        </w:rPr>
        <w:t>.</w:t>
      </w:r>
      <w:r w:rsidR="007267D8" w:rsidRPr="00917822">
        <w:rPr>
          <w:rFonts w:ascii="Arial" w:hAnsi="Arial" w:cs="Arial"/>
          <w:sz w:val="22"/>
          <w:szCs w:val="22"/>
        </w:rPr>
        <w:t xml:space="preserve">  </w:t>
      </w:r>
      <w:r w:rsidR="002A2D00">
        <w:rPr>
          <w:rFonts w:ascii="Arial" w:hAnsi="Arial" w:cs="Arial"/>
          <w:sz w:val="22"/>
          <w:szCs w:val="22"/>
        </w:rPr>
        <w:t>The KM readings (usage details of Ambulance) recorded in the trip sheet and certified by OHC shall be the basis for preparing the bills.</w:t>
      </w:r>
    </w:p>
    <w:p w:rsidR="004F2833" w:rsidRDefault="004F2833" w:rsidP="004F2833">
      <w:pPr>
        <w:pStyle w:val="ListParagraph"/>
        <w:rPr>
          <w:rFonts w:ascii="Arial" w:hAnsi="Arial" w:cs="Arial"/>
          <w:sz w:val="22"/>
          <w:szCs w:val="22"/>
        </w:rPr>
      </w:pPr>
    </w:p>
    <w:p w:rsidR="004F2833" w:rsidRDefault="004F2833">
      <w:pPr>
        <w:pStyle w:val="BodyTextIndent2"/>
        <w:numPr>
          <w:ilvl w:val="0"/>
          <w:numId w:val="1"/>
        </w:numPr>
        <w:rPr>
          <w:rFonts w:ascii="Arial" w:hAnsi="Arial" w:cs="Arial"/>
          <w:sz w:val="22"/>
          <w:szCs w:val="22"/>
        </w:rPr>
      </w:pPr>
      <w:r>
        <w:rPr>
          <w:rFonts w:ascii="Arial" w:hAnsi="Arial" w:cs="Arial"/>
          <w:sz w:val="22"/>
          <w:szCs w:val="22"/>
        </w:rPr>
        <w:t xml:space="preserve">Payment to the contractor will be made within 30 days from the date of submission of bills. Contractor will submit the bills (in duplicate) on monthly basis, which will be duly verified, checked and passed by </w:t>
      </w:r>
      <w:r w:rsidR="00B06C79">
        <w:rPr>
          <w:rFonts w:ascii="Arial" w:hAnsi="Arial" w:cs="Arial"/>
          <w:sz w:val="22"/>
          <w:szCs w:val="22"/>
        </w:rPr>
        <w:t xml:space="preserve">OHC/HR </w:t>
      </w:r>
      <w:r>
        <w:rPr>
          <w:rFonts w:ascii="Arial" w:hAnsi="Arial" w:cs="Arial"/>
          <w:sz w:val="22"/>
          <w:szCs w:val="22"/>
        </w:rPr>
        <w:t>and forwarded to Finance dep</w:t>
      </w:r>
      <w:r w:rsidR="003F7B5F">
        <w:rPr>
          <w:rFonts w:ascii="Arial" w:hAnsi="Arial" w:cs="Arial"/>
          <w:sz w:val="22"/>
          <w:szCs w:val="22"/>
        </w:rPr>
        <w:t xml:space="preserve">artment </w:t>
      </w:r>
      <w:r>
        <w:rPr>
          <w:rFonts w:ascii="Arial" w:hAnsi="Arial" w:cs="Arial"/>
          <w:sz w:val="22"/>
          <w:szCs w:val="22"/>
        </w:rPr>
        <w:t>for releasing payment to the party. All payments will be made by Electronic Fund Transfer (EFT) for which vendors shall fill in the EFT format giving their Bank account details. Appropriate amount of TDS would be deducted as per IT Act.</w:t>
      </w:r>
    </w:p>
    <w:p w:rsidR="00B81234" w:rsidRDefault="00B81234" w:rsidP="009E7B6F">
      <w:pPr>
        <w:pStyle w:val="ListParagraph"/>
        <w:rPr>
          <w:rFonts w:ascii="Arial" w:hAnsi="Arial" w:cs="Arial"/>
          <w:sz w:val="22"/>
          <w:szCs w:val="22"/>
        </w:rPr>
      </w:pPr>
    </w:p>
    <w:p w:rsidR="009E7B6F" w:rsidRPr="00D163CF" w:rsidRDefault="009E7B6F">
      <w:pPr>
        <w:pStyle w:val="BodyTextIndent2"/>
        <w:numPr>
          <w:ilvl w:val="0"/>
          <w:numId w:val="1"/>
        </w:numPr>
        <w:rPr>
          <w:rFonts w:ascii="Arial" w:hAnsi="Arial" w:cs="Arial"/>
          <w:b/>
          <w:sz w:val="22"/>
          <w:szCs w:val="22"/>
        </w:rPr>
      </w:pPr>
      <w:r w:rsidRPr="009E7B6F">
        <w:rPr>
          <w:rFonts w:ascii="Arial" w:hAnsi="Arial" w:cs="Arial"/>
          <w:b/>
          <w:sz w:val="22"/>
          <w:szCs w:val="22"/>
        </w:rPr>
        <w:t xml:space="preserve">Actual ambulance parking charges/toll charges will be reimbursed along with monthly bills on production of actual receipt without any corrections or overwriting. The </w:t>
      </w:r>
      <w:r>
        <w:rPr>
          <w:rFonts w:ascii="Arial" w:hAnsi="Arial" w:cs="Arial"/>
          <w:b/>
          <w:sz w:val="22"/>
          <w:szCs w:val="22"/>
        </w:rPr>
        <w:t>driver of the ambulance should keep reasonable money to meet contingency expenditure such as minor repairs, parking/toll charges.</w:t>
      </w:r>
    </w:p>
    <w:p w:rsidR="00D163CF" w:rsidRDefault="00D163CF" w:rsidP="00D163CF">
      <w:pPr>
        <w:pStyle w:val="ListParagraph"/>
        <w:rPr>
          <w:rFonts w:ascii="Arial" w:hAnsi="Arial" w:cs="Arial"/>
          <w:b/>
          <w:sz w:val="22"/>
          <w:szCs w:val="22"/>
        </w:rPr>
      </w:pPr>
    </w:p>
    <w:p w:rsidR="00D163CF" w:rsidRPr="00D163CF" w:rsidRDefault="00D163CF">
      <w:pPr>
        <w:pStyle w:val="BodyTextIndent2"/>
        <w:numPr>
          <w:ilvl w:val="0"/>
          <w:numId w:val="1"/>
        </w:numPr>
        <w:rPr>
          <w:rFonts w:ascii="Arial" w:hAnsi="Arial" w:cs="Arial"/>
          <w:sz w:val="22"/>
          <w:szCs w:val="22"/>
        </w:rPr>
      </w:pPr>
      <w:r>
        <w:rPr>
          <w:rFonts w:ascii="Arial" w:hAnsi="Arial" w:cs="Arial"/>
          <w:sz w:val="22"/>
          <w:szCs w:val="22"/>
        </w:rPr>
        <w:t>The total hiring charges payable will be rounded off to the nearest full rupee value. Income tax shall be deducted at source as applicable under relevant Act/Law.</w:t>
      </w:r>
    </w:p>
    <w:p w:rsidR="00D163CF" w:rsidRDefault="00D163CF" w:rsidP="00D163CF">
      <w:pPr>
        <w:pStyle w:val="ListParagraph"/>
        <w:rPr>
          <w:rFonts w:ascii="Arial" w:hAnsi="Arial" w:cs="Arial"/>
          <w:b/>
          <w:sz w:val="22"/>
          <w:szCs w:val="22"/>
        </w:rPr>
      </w:pPr>
    </w:p>
    <w:p w:rsidR="00E662B4" w:rsidRDefault="00E662B4">
      <w:pPr>
        <w:pStyle w:val="BodyTextIndent2"/>
        <w:numPr>
          <w:ilvl w:val="0"/>
          <w:numId w:val="1"/>
        </w:numPr>
        <w:rPr>
          <w:rFonts w:ascii="Arial" w:hAnsi="Arial" w:cs="Arial"/>
          <w:sz w:val="22"/>
          <w:szCs w:val="22"/>
        </w:rPr>
      </w:pPr>
      <w:r>
        <w:rPr>
          <w:rFonts w:ascii="Arial" w:hAnsi="Arial" w:cs="Arial"/>
          <w:sz w:val="22"/>
          <w:szCs w:val="22"/>
        </w:rPr>
        <w:t>In case of loss of original trip sheet BHEL reserves the right not to entertain the claim.</w:t>
      </w:r>
    </w:p>
    <w:p w:rsidR="00FD3A8A" w:rsidRDefault="00FD3A8A" w:rsidP="00FD3A8A">
      <w:pPr>
        <w:pStyle w:val="BodyTextIndent2"/>
        <w:rPr>
          <w:rFonts w:ascii="Arial" w:hAnsi="Arial" w:cs="Arial"/>
          <w:sz w:val="22"/>
          <w:szCs w:val="22"/>
        </w:rPr>
      </w:pPr>
    </w:p>
    <w:p w:rsidR="001B591D" w:rsidRDefault="001B591D">
      <w:pPr>
        <w:pStyle w:val="BodyTextIndent2"/>
        <w:numPr>
          <w:ilvl w:val="0"/>
          <w:numId w:val="1"/>
        </w:numPr>
        <w:rPr>
          <w:rFonts w:ascii="Arial" w:hAnsi="Arial" w:cs="Arial"/>
          <w:sz w:val="22"/>
          <w:szCs w:val="22"/>
        </w:rPr>
      </w:pPr>
      <w:r w:rsidRPr="00917822">
        <w:rPr>
          <w:rFonts w:ascii="Arial" w:hAnsi="Arial" w:cs="Arial"/>
          <w:sz w:val="22"/>
          <w:szCs w:val="22"/>
        </w:rPr>
        <w:t xml:space="preserve">In case of breach of any or whole of the above </w:t>
      </w:r>
      <w:r w:rsidR="00DA3194" w:rsidRPr="00917822">
        <w:rPr>
          <w:rFonts w:ascii="Arial" w:hAnsi="Arial" w:cs="Arial"/>
          <w:sz w:val="22"/>
          <w:szCs w:val="22"/>
        </w:rPr>
        <w:t>terms and conditions by the Ambulance contractor, BHEL will have the liberty to cancel the registration and contract either in part or in full and entrust in part or in full the work to any other Ambulance contractors and the contractors shall be liable to pay the extra cost involved in the execution of cancelled part of the contract.</w:t>
      </w:r>
    </w:p>
    <w:p w:rsidR="00384742" w:rsidRDefault="00384742" w:rsidP="00895A30">
      <w:pPr>
        <w:pStyle w:val="ListParagraph"/>
        <w:rPr>
          <w:rFonts w:ascii="Arial" w:hAnsi="Arial" w:cs="Arial"/>
          <w:sz w:val="22"/>
          <w:szCs w:val="22"/>
        </w:rPr>
      </w:pPr>
    </w:p>
    <w:p w:rsidR="00895A30" w:rsidRPr="00917822" w:rsidRDefault="00384742" w:rsidP="00895A30">
      <w:pPr>
        <w:pStyle w:val="BodyTextIndent2"/>
        <w:numPr>
          <w:ilvl w:val="0"/>
          <w:numId w:val="1"/>
        </w:numPr>
        <w:rPr>
          <w:rFonts w:ascii="Arial" w:hAnsi="Arial" w:cs="Arial"/>
          <w:sz w:val="22"/>
          <w:szCs w:val="22"/>
        </w:rPr>
      </w:pPr>
      <w:r>
        <w:rPr>
          <w:rFonts w:ascii="Arial" w:hAnsi="Arial" w:cs="Arial"/>
          <w:sz w:val="22"/>
          <w:szCs w:val="22"/>
        </w:rPr>
        <w:t xml:space="preserve">BHEL </w:t>
      </w:r>
      <w:r w:rsidR="00895A30" w:rsidRPr="00917822">
        <w:rPr>
          <w:rFonts w:ascii="Arial" w:hAnsi="Arial" w:cs="Arial"/>
          <w:sz w:val="22"/>
          <w:szCs w:val="22"/>
        </w:rPr>
        <w:t xml:space="preserve">shall have the right to recover </w:t>
      </w:r>
      <w:r w:rsidR="008B1D23">
        <w:rPr>
          <w:rFonts w:ascii="Arial" w:hAnsi="Arial" w:cs="Arial"/>
          <w:sz w:val="22"/>
          <w:szCs w:val="22"/>
        </w:rPr>
        <w:t xml:space="preserve">from </w:t>
      </w:r>
      <w:r w:rsidR="00895A30" w:rsidRPr="00917822">
        <w:rPr>
          <w:rFonts w:ascii="Arial" w:hAnsi="Arial" w:cs="Arial"/>
          <w:sz w:val="22"/>
          <w:szCs w:val="22"/>
        </w:rPr>
        <w:t>the contractor any extra expenditure incurred due to late reporting or breakdowns or any other types of inconvenience caused to the patients.</w:t>
      </w:r>
    </w:p>
    <w:p w:rsidR="00895A30" w:rsidRPr="00917822" w:rsidRDefault="00895A30" w:rsidP="00895A30">
      <w:pPr>
        <w:pStyle w:val="ListParagraph"/>
        <w:rPr>
          <w:rFonts w:ascii="Arial" w:hAnsi="Arial" w:cs="Arial"/>
          <w:sz w:val="22"/>
          <w:szCs w:val="22"/>
        </w:rPr>
      </w:pPr>
    </w:p>
    <w:p w:rsidR="00895A30" w:rsidRDefault="00895A30" w:rsidP="00895A30">
      <w:pPr>
        <w:pStyle w:val="BodyTextIndent2"/>
        <w:numPr>
          <w:ilvl w:val="0"/>
          <w:numId w:val="1"/>
        </w:numPr>
        <w:rPr>
          <w:rFonts w:ascii="Arial" w:hAnsi="Arial" w:cs="Arial"/>
          <w:sz w:val="22"/>
          <w:szCs w:val="22"/>
        </w:rPr>
      </w:pPr>
      <w:r w:rsidRPr="00F25DCA">
        <w:rPr>
          <w:rFonts w:ascii="Arial" w:hAnsi="Arial" w:cs="Arial"/>
          <w:sz w:val="22"/>
          <w:szCs w:val="22"/>
        </w:rPr>
        <w:t>Any amount recoverable from contractor towards the loss/damage will be adjusted from the outstanding payments due from BHEL or from the security deposit.</w:t>
      </w:r>
      <w:r w:rsidR="00F25DCA" w:rsidRPr="00F25DCA">
        <w:rPr>
          <w:rFonts w:ascii="Arial" w:hAnsi="Arial" w:cs="Arial"/>
          <w:sz w:val="22"/>
          <w:szCs w:val="22"/>
        </w:rPr>
        <w:t xml:space="preserve"> </w:t>
      </w:r>
      <w:r w:rsidRPr="00F25DCA">
        <w:rPr>
          <w:rFonts w:ascii="Arial" w:hAnsi="Arial" w:cs="Arial"/>
          <w:sz w:val="22"/>
          <w:szCs w:val="22"/>
        </w:rPr>
        <w:t>In case this amount is insufficient for such recoveries</w:t>
      </w:r>
      <w:r w:rsidR="00F25DCA">
        <w:rPr>
          <w:rFonts w:ascii="Arial" w:hAnsi="Arial" w:cs="Arial"/>
          <w:sz w:val="22"/>
          <w:szCs w:val="22"/>
        </w:rPr>
        <w:t>,</w:t>
      </w:r>
      <w:r w:rsidRPr="00F25DCA">
        <w:rPr>
          <w:rFonts w:ascii="Arial" w:hAnsi="Arial" w:cs="Arial"/>
          <w:sz w:val="22"/>
          <w:szCs w:val="22"/>
        </w:rPr>
        <w:t xml:space="preserve"> the ambulance contractor should agree for hand payment.</w:t>
      </w:r>
    </w:p>
    <w:p w:rsidR="001D7F43" w:rsidRDefault="001D7F43" w:rsidP="001D7F43">
      <w:pPr>
        <w:pStyle w:val="ListParagraph"/>
        <w:rPr>
          <w:rFonts w:ascii="Arial" w:hAnsi="Arial" w:cs="Arial"/>
          <w:sz w:val="22"/>
          <w:szCs w:val="22"/>
        </w:rPr>
      </w:pPr>
    </w:p>
    <w:p w:rsidR="001D7F43" w:rsidRDefault="001D7F43" w:rsidP="00895A30">
      <w:pPr>
        <w:pStyle w:val="BodyTextIndent2"/>
        <w:numPr>
          <w:ilvl w:val="0"/>
          <w:numId w:val="1"/>
        </w:numPr>
        <w:rPr>
          <w:rFonts w:ascii="Arial" w:hAnsi="Arial" w:cs="Arial"/>
          <w:sz w:val="22"/>
          <w:szCs w:val="22"/>
        </w:rPr>
      </w:pPr>
      <w:r>
        <w:rPr>
          <w:rFonts w:ascii="Arial" w:hAnsi="Arial" w:cs="Arial"/>
          <w:sz w:val="22"/>
          <w:szCs w:val="22"/>
        </w:rPr>
        <w:t xml:space="preserve">No part of the contract is assignable and no </w:t>
      </w:r>
      <w:r w:rsidR="00880FCC">
        <w:rPr>
          <w:rFonts w:ascii="Arial" w:hAnsi="Arial" w:cs="Arial"/>
          <w:sz w:val="22"/>
          <w:szCs w:val="22"/>
        </w:rPr>
        <w:t>subletting</w:t>
      </w:r>
      <w:r>
        <w:rPr>
          <w:rFonts w:ascii="Arial" w:hAnsi="Arial" w:cs="Arial"/>
          <w:sz w:val="22"/>
          <w:szCs w:val="22"/>
        </w:rPr>
        <w:t xml:space="preserve"> is allowed without prior written permission from BHEL.</w:t>
      </w:r>
    </w:p>
    <w:p w:rsidR="002C4C0B" w:rsidRDefault="002C4C0B" w:rsidP="002C4C0B">
      <w:pPr>
        <w:pStyle w:val="ListParagraph"/>
        <w:rPr>
          <w:rFonts w:ascii="Arial" w:hAnsi="Arial" w:cs="Arial"/>
          <w:sz w:val="22"/>
          <w:szCs w:val="22"/>
        </w:rPr>
      </w:pPr>
    </w:p>
    <w:p w:rsidR="002C4C0B" w:rsidRDefault="002C4C0B" w:rsidP="00895A30">
      <w:pPr>
        <w:pStyle w:val="BodyTextIndent2"/>
        <w:numPr>
          <w:ilvl w:val="0"/>
          <w:numId w:val="1"/>
        </w:numPr>
        <w:rPr>
          <w:rFonts w:ascii="Arial" w:hAnsi="Arial" w:cs="Arial"/>
          <w:sz w:val="22"/>
          <w:szCs w:val="22"/>
        </w:rPr>
      </w:pPr>
      <w:r>
        <w:rPr>
          <w:rFonts w:ascii="Arial" w:hAnsi="Arial" w:cs="Arial"/>
          <w:sz w:val="22"/>
          <w:szCs w:val="22"/>
        </w:rPr>
        <w:t xml:space="preserve">The contract will be in force for </w:t>
      </w:r>
      <w:r w:rsidR="00A42A50">
        <w:rPr>
          <w:rFonts w:ascii="Arial" w:hAnsi="Arial" w:cs="Arial"/>
          <w:sz w:val="22"/>
          <w:szCs w:val="22"/>
        </w:rPr>
        <w:t>1</w:t>
      </w:r>
      <w:r w:rsidRPr="009D5C36">
        <w:rPr>
          <w:rFonts w:ascii="Arial" w:hAnsi="Arial" w:cs="Arial"/>
          <w:b/>
          <w:sz w:val="22"/>
          <w:szCs w:val="22"/>
        </w:rPr>
        <w:t>2 months</w:t>
      </w:r>
      <w:r>
        <w:rPr>
          <w:rFonts w:ascii="Arial" w:hAnsi="Arial" w:cs="Arial"/>
          <w:sz w:val="22"/>
          <w:szCs w:val="22"/>
        </w:rPr>
        <w:t xml:space="preserve"> from the date of deployment of Ambulance</w:t>
      </w:r>
    </w:p>
    <w:p w:rsidR="00CC57FB" w:rsidRDefault="00CC57FB" w:rsidP="00CC57FB">
      <w:pPr>
        <w:pStyle w:val="ListParagraph"/>
        <w:rPr>
          <w:rFonts w:ascii="Arial" w:hAnsi="Arial" w:cs="Arial"/>
          <w:sz w:val="22"/>
          <w:szCs w:val="22"/>
        </w:rPr>
      </w:pPr>
    </w:p>
    <w:p w:rsidR="00CC57FB" w:rsidRDefault="00CC57FB" w:rsidP="00CC57FB">
      <w:pPr>
        <w:pStyle w:val="BodyTextIndent2"/>
        <w:numPr>
          <w:ilvl w:val="0"/>
          <w:numId w:val="1"/>
        </w:numPr>
        <w:rPr>
          <w:rFonts w:ascii="Arial" w:hAnsi="Arial" w:cs="Arial"/>
          <w:b/>
          <w:bCs/>
          <w:sz w:val="22"/>
          <w:szCs w:val="22"/>
        </w:rPr>
      </w:pPr>
      <w:r w:rsidRPr="00B920AD">
        <w:rPr>
          <w:rFonts w:ascii="Arial" w:hAnsi="Arial" w:cs="Arial"/>
          <w:b/>
          <w:bCs/>
          <w:sz w:val="22"/>
          <w:szCs w:val="22"/>
        </w:rPr>
        <w:t>Earnest Money Deposit (EMD)</w:t>
      </w:r>
    </w:p>
    <w:p w:rsidR="00CC57FB" w:rsidRDefault="00CC57FB" w:rsidP="00CC57FB">
      <w:pPr>
        <w:pStyle w:val="ListParagraph"/>
        <w:rPr>
          <w:rFonts w:ascii="Arial" w:hAnsi="Arial" w:cs="Arial"/>
          <w:b/>
          <w:bCs/>
          <w:sz w:val="22"/>
          <w:szCs w:val="22"/>
        </w:rPr>
      </w:pPr>
    </w:p>
    <w:p w:rsidR="00CC57FB" w:rsidRPr="00025EEF" w:rsidRDefault="00CC57FB" w:rsidP="00CC57FB">
      <w:pPr>
        <w:pStyle w:val="ListParagraph"/>
        <w:numPr>
          <w:ilvl w:val="0"/>
          <w:numId w:val="22"/>
        </w:numPr>
        <w:ind w:left="1350" w:hanging="360"/>
        <w:jc w:val="both"/>
        <w:rPr>
          <w:rFonts w:ascii="Arial" w:hAnsi="Arial" w:cs="Arial"/>
          <w:b/>
          <w:sz w:val="22"/>
          <w:szCs w:val="22"/>
        </w:rPr>
      </w:pPr>
      <w:r w:rsidRPr="00025EEF">
        <w:rPr>
          <w:rFonts w:ascii="Arial" w:hAnsi="Arial" w:cs="Arial"/>
          <w:b/>
          <w:sz w:val="22"/>
          <w:szCs w:val="22"/>
        </w:rPr>
        <w:t xml:space="preserve">A sum of </w:t>
      </w:r>
      <w:proofErr w:type="spellStart"/>
      <w:r w:rsidRPr="00025EEF">
        <w:rPr>
          <w:rFonts w:ascii="Arial" w:hAnsi="Arial" w:cs="Arial"/>
          <w:b/>
          <w:sz w:val="22"/>
          <w:szCs w:val="22"/>
        </w:rPr>
        <w:t>Rs</w:t>
      </w:r>
      <w:proofErr w:type="spellEnd"/>
      <w:r w:rsidRPr="00025EEF">
        <w:rPr>
          <w:rFonts w:ascii="Arial" w:hAnsi="Arial" w:cs="Arial"/>
          <w:b/>
          <w:sz w:val="22"/>
          <w:szCs w:val="22"/>
        </w:rPr>
        <w:t xml:space="preserve">. </w:t>
      </w:r>
      <w:r>
        <w:rPr>
          <w:rFonts w:ascii="Arial" w:hAnsi="Arial" w:cs="Arial"/>
          <w:b/>
          <w:sz w:val="22"/>
          <w:szCs w:val="22"/>
        </w:rPr>
        <w:t>13200/-</w:t>
      </w:r>
      <w:r w:rsidRPr="00025EEF">
        <w:rPr>
          <w:rFonts w:ascii="Arial" w:hAnsi="Arial" w:cs="Arial"/>
          <w:b/>
          <w:sz w:val="22"/>
          <w:szCs w:val="22"/>
        </w:rPr>
        <w:t xml:space="preserve"> (Rupees </w:t>
      </w:r>
      <w:r>
        <w:rPr>
          <w:rFonts w:ascii="Arial" w:hAnsi="Arial" w:cs="Arial"/>
          <w:b/>
          <w:sz w:val="22"/>
          <w:szCs w:val="22"/>
        </w:rPr>
        <w:t xml:space="preserve">Thirteen thousand two </w:t>
      </w:r>
      <w:proofErr w:type="spellStart"/>
      <w:r>
        <w:rPr>
          <w:rFonts w:ascii="Arial" w:hAnsi="Arial" w:cs="Arial"/>
          <w:b/>
          <w:sz w:val="22"/>
          <w:szCs w:val="22"/>
        </w:rPr>
        <w:t>hundered</w:t>
      </w:r>
      <w:proofErr w:type="spellEnd"/>
      <w:r>
        <w:rPr>
          <w:rFonts w:ascii="Arial" w:hAnsi="Arial" w:cs="Arial"/>
          <w:b/>
          <w:sz w:val="22"/>
          <w:szCs w:val="22"/>
        </w:rPr>
        <w:t>)</w:t>
      </w:r>
      <w:r w:rsidRPr="00025EEF">
        <w:rPr>
          <w:rFonts w:ascii="Arial" w:hAnsi="Arial" w:cs="Arial"/>
          <w:b/>
          <w:sz w:val="22"/>
          <w:szCs w:val="22"/>
        </w:rPr>
        <w:t xml:space="preserve"> shall be deposited as Earnest Money Deposit along with the tender (Techn</w:t>
      </w:r>
      <w:r>
        <w:rPr>
          <w:rFonts w:ascii="Arial" w:hAnsi="Arial" w:cs="Arial"/>
          <w:b/>
          <w:sz w:val="22"/>
          <w:szCs w:val="22"/>
        </w:rPr>
        <w:t xml:space="preserve">o-commercial </w:t>
      </w:r>
      <w:r w:rsidRPr="00025EEF">
        <w:rPr>
          <w:rFonts w:ascii="Arial" w:hAnsi="Arial" w:cs="Arial"/>
          <w:b/>
          <w:sz w:val="22"/>
          <w:szCs w:val="22"/>
        </w:rPr>
        <w:t xml:space="preserve">Bid only), payable in the form of Crossed Demand Draft in favor of BHEL payable at Bangalore. DD for EMD should not be enclosed along with price bid. </w:t>
      </w:r>
    </w:p>
    <w:p w:rsidR="00CC57FB" w:rsidRDefault="00CC57FB" w:rsidP="00CC57FB">
      <w:pPr>
        <w:tabs>
          <w:tab w:val="left" w:pos="1440"/>
        </w:tabs>
        <w:ind w:left="1080"/>
        <w:jc w:val="both"/>
        <w:rPr>
          <w:rFonts w:ascii="Arial" w:hAnsi="Arial" w:cs="Arial"/>
          <w:b/>
          <w:sz w:val="22"/>
          <w:szCs w:val="22"/>
        </w:rPr>
      </w:pPr>
      <w:r>
        <w:rPr>
          <w:rFonts w:ascii="Arial" w:hAnsi="Arial" w:cs="Arial"/>
          <w:b/>
          <w:sz w:val="22"/>
          <w:szCs w:val="22"/>
        </w:rPr>
        <w:t xml:space="preserve">    </w:t>
      </w:r>
      <w:r w:rsidRPr="00E1769E">
        <w:rPr>
          <w:rFonts w:ascii="Arial" w:hAnsi="Arial" w:cs="Arial"/>
          <w:b/>
          <w:sz w:val="22"/>
          <w:szCs w:val="22"/>
        </w:rPr>
        <w:t>The DD should be enclosed with Techn</w:t>
      </w:r>
      <w:r>
        <w:rPr>
          <w:rFonts w:ascii="Arial" w:hAnsi="Arial" w:cs="Arial"/>
          <w:b/>
          <w:sz w:val="22"/>
          <w:szCs w:val="22"/>
        </w:rPr>
        <w:t xml:space="preserve">o-commercial </w:t>
      </w:r>
      <w:r w:rsidRPr="00E1769E">
        <w:rPr>
          <w:rFonts w:ascii="Arial" w:hAnsi="Arial" w:cs="Arial"/>
          <w:b/>
          <w:sz w:val="22"/>
          <w:szCs w:val="22"/>
        </w:rPr>
        <w:t xml:space="preserve">bid only. The Tenders </w:t>
      </w:r>
    </w:p>
    <w:p w:rsidR="00CC57FB" w:rsidRPr="00E1769E" w:rsidRDefault="00CC57FB" w:rsidP="00CC57FB">
      <w:pPr>
        <w:tabs>
          <w:tab w:val="left" w:pos="1440"/>
        </w:tabs>
        <w:ind w:left="1080"/>
        <w:jc w:val="both"/>
        <w:rPr>
          <w:rFonts w:ascii="Arial" w:hAnsi="Arial" w:cs="Arial"/>
          <w:b/>
          <w:sz w:val="22"/>
          <w:szCs w:val="22"/>
        </w:rPr>
      </w:pPr>
      <w:r>
        <w:rPr>
          <w:rFonts w:ascii="Arial" w:hAnsi="Arial" w:cs="Arial"/>
          <w:b/>
          <w:sz w:val="22"/>
          <w:szCs w:val="22"/>
        </w:rPr>
        <w:t xml:space="preserve">     </w:t>
      </w:r>
      <w:r w:rsidRPr="00E1769E">
        <w:rPr>
          <w:rFonts w:ascii="Arial" w:hAnsi="Arial" w:cs="Arial"/>
          <w:b/>
          <w:sz w:val="22"/>
          <w:szCs w:val="22"/>
        </w:rPr>
        <w:t xml:space="preserve">Without </w:t>
      </w:r>
      <w:r>
        <w:rPr>
          <w:rFonts w:ascii="Arial" w:hAnsi="Arial" w:cs="Arial"/>
          <w:b/>
          <w:sz w:val="22"/>
          <w:szCs w:val="22"/>
        </w:rPr>
        <w:t>EMD</w:t>
      </w:r>
      <w:r w:rsidRPr="00E1769E">
        <w:rPr>
          <w:rFonts w:ascii="Arial" w:hAnsi="Arial" w:cs="Arial"/>
          <w:b/>
          <w:sz w:val="22"/>
          <w:szCs w:val="22"/>
        </w:rPr>
        <w:t xml:space="preserve"> are liable to be rejected.</w:t>
      </w:r>
    </w:p>
    <w:p w:rsidR="00CC57FB" w:rsidRDefault="00CC57FB" w:rsidP="00CC57FB">
      <w:pPr>
        <w:ind w:left="360"/>
        <w:jc w:val="both"/>
        <w:rPr>
          <w:rFonts w:ascii="Arial" w:hAnsi="Arial" w:cs="Arial"/>
          <w:sz w:val="22"/>
          <w:szCs w:val="22"/>
        </w:rPr>
      </w:pPr>
    </w:p>
    <w:p w:rsidR="00CC57FB" w:rsidRDefault="00CC57FB" w:rsidP="00CC57FB">
      <w:pPr>
        <w:tabs>
          <w:tab w:val="left" w:pos="1440"/>
          <w:tab w:val="left" w:pos="1620"/>
        </w:tabs>
        <w:ind w:left="720" w:firstLine="270"/>
        <w:jc w:val="both"/>
        <w:rPr>
          <w:rFonts w:ascii="Arial" w:hAnsi="Arial" w:cs="Arial"/>
          <w:sz w:val="22"/>
          <w:szCs w:val="22"/>
        </w:rPr>
      </w:pPr>
      <w:r>
        <w:rPr>
          <w:rFonts w:ascii="Arial" w:hAnsi="Arial" w:cs="Arial"/>
          <w:sz w:val="22"/>
          <w:szCs w:val="22"/>
        </w:rPr>
        <w:t xml:space="preserve">ii)    </w:t>
      </w:r>
      <w:r w:rsidRPr="00025EEF">
        <w:rPr>
          <w:rFonts w:ascii="Arial" w:hAnsi="Arial" w:cs="Arial"/>
          <w:sz w:val="22"/>
          <w:szCs w:val="22"/>
        </w:rPr>
        <w:t>EMD by the tenderer will be forfeited if;</w:t>
      </w:r>
    </w:p>
    <w:p w:rsidR="00CC57FB" w:rsidRPr="00025EEF" w:rsidRDefault="00CC57FB" w:rsidP="00CC57FB">
      <w:pPr>
        <w:tabs>
          <w:tab w:val="left" w:pos="1440"/>
          <w:tab w:val="left" w:pos="1620"/>
        </w:tabs>
        <w:ind w:left="720" w:firstLine="540"/>
        <w:jc w:val="both"/>
        <w:rPr>
          <w:rFonts w:ascii="Arial" w:hAnsi="Arial" w:cs="Arial"/>
          <w:sz w:val="22"/>
          <w:szCs w:val="22"/>
        </w:rPr>
      </w:pPr>
    </w:p>
    <w:p w:rsidR="00CC57FB" w:rsidRPr="0082359C" w:rsidRDefault="00CC57FB" w:rsidP="00CC57FB">
      <w:pPr>
        <w:ind w:left="360"/>
        <w:jc w:val="both"/>
        <w:rPr>
          <w:rFonts w:ascii="Arial" w:hAnsi="Arial" w:cs="Arial"/>
          <w:sz w:val="22"/>
          <w:szCs w:val="22"/>
        </w:rPr>
      </w:pPr>
      <w:r w:rsidRPr="0082359C">
        <w:rPr>
          <w:rFonts w:ascii="Arial" w:hAnsi="Arial" w:cs="Arial"/>
          <w:sz w:val="22"/>
          <w:szCs w:val="22"/>
        </w:rPr>
        <w:tab/>
      </w:r>
      <w:r w:rsidRPr="0082359C">
        <w:rPr>
          <w:rFonts w:ascii="Arial" w:hAnsi="Arial" w:cs="Arial"/>
          <w:sz w:val="22"/>
          <w:szCs w:val="22"/>
        </w:rPr>
        <w:tab/>
      </w:r>
      <w:r>
        <w:rPr>
          <w:rFonts w:ascii="Arial" w:hAnsi="Arial" w:cs="Arial"/>
          <w:sz w:val="22"/>
          <w:szCs w:val="22"/>
        </w:rPr>
        <w:t>a</w:t>
      </w:r>
      <w:r w:rsidRPr="0082359C">
        <w:rPr>
          <w:rFonts w:ascii="Arial" w:hAnsi="Arial" w:cs="Arial"/>
          <w:sz w:val="22"/>
          <w:szCs w:val="22"/>
        </w:rPr>
        <w:t>) After opening the tender, the tenderer revokes his tender within the</w:t>
      </w:r>
    </w:p>
    <w:p w:rsidR="00CC57FB" w:rsidRPr="0082359C" w:rsidRDefault="00CC57FB" w:rsidP="00CC57FB">
      <w:pPr>
        <w:ind w:left="360"/>
        <w:jc w:val="both"/>
        <w:rPr>
          <w:rFonts w:ascii="Arial" w:hAnsi="Arial" w:cs="Arial"/>
          <w:sz w:val="22"/>
          <w:szCs w:val="22"/>
        </w:rPr>
      </w:pPr>
      <w:r w:rsidRPr="0082359C">
        <w:rPr>
          <w:rFonts w:ascii="Arial" w:hAnsi="Arial" w:cs="Arial"/>
          <w:sz w:val="22"/>
          <w:szCs w:val="22"/>
        </w:rPr>
        <w:t xml:space="preserve">                     </w:t>
      </w:r>
      <w:r>
        <w:rPr>
          <w:rFonts w:ascii="Arial" w:hAnsi="Arial" w:cs="Arial"/>
          <w:sz w:val="22"/>
          <w:szCs w:val="22"/>
        </w:rPr>
        <w:t>Validity</w:t>
      </w:r>
      <w:r w:rsidRPr="0082359C">
        <w:rPr>
          <w:rFonts w:ascii="Arial" w:hAnsi="Arial" w:cs="Arial"/>
          <w:sz w:val="22"/>
          <w:szCs w:val="22"/>
        </w:rPr>
        <w:t xml:space="preserve"> period or increases his earlier quoted rates.</w:t>
      </w:r>
    </w:p>
    <w:p w:rsidR="00CC57FB" w:rsidRPr="0082359C" w:rsidRDefault="00CC57FB" w:rsidP="00CC57FB">
      <w:pPr>
        <w:ind w:left="360"/>
        <w:jc w:val="both"/>
        <w:rPr>
          <w:rFonts w:ascii="Arial" w:hAnsi="Arial" w:cs="Arial"/>
          <w:sz w:val="22"/>
          <w:szCs w:val="22"/>
        </w:rPr>
      </w:pPr>
      <w:r w:rsidRPr="0082359C">
        <w:rPr>
          <w:rFonts w:ascii="Arial" w:hAnsi="Arial" w:cs="Arial"/>
          <w:sz w:val="22"/>
          <w:szCs w:val="22"/>
        </w:rPr>
        <w:tab/>
      </w:r>
      <w:r w:rsidRPr="0082359C">
        <w:rPr>
          <w:rFonts w:ascii="Arial" w:hAnsi="Arial" w:cs="Arial"/>
          <w:sz w:val="22"/>
          <w:szCs w:val="22"/>
        </w:rPr>
        <w:tab/>
      </w:r>
      <w:r>
        <w:rPr>
          <w:rFonts w:ascii="Arial" w:hAnsi="Arial" w:cs="Arial"/>
          <w:sz w:val="22"/>
          <w:szCs w:val="22"/>
        </w:rPr>
        <w:t>b)</w:t>
      </w:r>
      <w:r w:rsidRPr="0082359C">
        <w:rPr>
          <w:rFonts w:ascii="Arial" w:hAnsi="Arial" w:cs="Arial"/>
          <w:sz w:val="22"/>
          <w:szCs w:val="22"/>
        </w:rPr>
        <w:t xml:space="preserve"> The tenderer does not commence the work within the period as per </w:t>
      </w:r>
    </w:p>
    <w:p w:rsidR="00CC57FB" w:rsidRPr="0082359C" w:rsidRDefault="00CC57FB" w:rsidP="00CC57FB">
      <w:pPr>
        <w:ind w:left="360"/>
        <w:jc w:val="both"/>
        <w:rPr>
          <w:rFonts w:ascii="Arial" w:hAnsi="Arial" w:cs="Arial"/>
          <w:sz w:val="22"/>
          <w:szCs w:val="22"/>
        </w:rPr>
      </w:pPr>
      <w:r w:rsidRPr="0082359C">
        <w:rPr>
          <w:rFonts w:ascii="Arial" w:hAnsi="Arial" w:cs="Arial"/>
          <w:sz w:val="22"/>
          <w:szCs w:val="22"/>
        </w:rPr>
        <w:t xml:space="preserve">                       LOI / Contract.</w:t>
      </w:r>
    </w:p>
    <w:p w:rsidR="00CC57FB" w:rsidRPr="00D7504A" w:rsidRDefault="00CC57FB" w:rsidP="00CC57FB">
      <w:pPr>
        <w:pStyle w:val="ListParagraph"/>
        <w:rPr>
          <w:rFonts w:ascii="Arial" w:hAnsi="Arial" w:cs="Arial"/>
          <w:sz w:val="22"/>
          <w:szCs w:val="22"/>
        </w:rPr>
      </w:pPr>
    </w:p>
    <w:p w:rsidR="00CC57FB" w:rsidRDefault="00CC57FB" w:rsidP="00CC57FB">
      <w:pPr>
        <w:tabs>
          <w:tab w:val="left" w:pos="1080"/>
          <w:tab w:val="left" w:pos="1260"/>
        </w:tabs>
        <w:ind w:left="990"/>
        <w:jc w:val="both"/>
        <w:rPr>
          <w:rFonts w:ascii="Arial" w:hAnsi="Arial" w:cs="Arial"/>
          <w:sz w:val="22"/>
          <w:szCs w:val="22"/>
        </w:rPr>
      </w:pPr>
      <w:r>
        <w:rPr>
          <w:rFonts w:ascii="Arial" w:hAnsi="Arial" w:cs="Arial"/>
          <w:sz w:val="22"/>
          <w:szCs w:val="22"/>
        </w:rPr>
        <w:t xml:space="preserve">iii)    </w:t>
      </w:r>
      <w:r w:rsidRPr="00025EEF">
        <w:rPr>
          <w:rFonts w:ascii="Arial" w:hAnsi="Arial" w:cs="Arial"/>
          <w:sz w:val="22"/>
          <w:szCs w:val="22"/>
        </w:rPr>
        <w:t xml:space="preserve">Earnest money deposit will be refunded to unsuccessful </w:t>
      </w:r>
      <w:r>
        <w:rPr>
          <w:rFonts w:ascii="Arial" w:hAnsi="Arial" w:cs="Arial"/>
          <w:sz w:val="22"/>
          <w:szCs w:val="22"/>
        </w:rPr>
        <w:t xml:space="preserve">bidders </w:t>
      </w:r>
      <w:r w:rsidRPr="00025EEF">
        <w:rPr>
          <w:rFonts w:ascii="Arial" w:hAnsi="Arial" w:cs="Arial"/>
          <w:sz w:val="22"/>
          <w:szCs w:val="22"/>
        </w:rPr>
        <w:t xml:space="preserve">after </w:t>
      </w:r>
    </w:p>
    <w:p w:rsidR="00CC57FB" w:rsidRPr="00025EEF" w:rsidRDefault="00CC57FB" w:rsidP="00CC57FB">
      <w:pPr>
        <w:tabs>
          <w:tab w:val="left" w:pos="1080"/>
          <w:tab w:val="left" w:pos="1260"/>
        </w:tabs>
        <w:ind w:left="990"/>
        <w:jc w:val="both"/>
        <w:rPr>
          <w:rFonts w:ascii="Arial" w:hAnsi="Arial" w:cs="Arial"/>
          <w:sz w:val="22"/>
          <w:szCs w:val="22"/>
        </w:rPr>
      </w:pPr>
      <w:r>
        <w:rPr>
          <w:rFonts w:ascii="Arial" w:hAnsi="Arial" w:cs="Arial"/>
          <w:sz w:val="22"/>
          <w:szCs w:val="22"/>
        </w:rPr>
        <w:t xml:space="preserve">        </w:t>
      </w:r>
      <w:r w:rsidRPr="00025EEF">
        <w:rPr>
          <w:rFonts w:ascii="Arial" w:hAnsi="Arial" w:cs="Arial"/>
          <w:sz w:val="22"/>
          <w:szCs w:val="22"/>
        </w:rPr>
        <w:t xml:space="preserve">Award of work </w:t>
      </w:r>
      <w:r>
        <w:rPr>
          <w:rFonts w:ascii="Arial" w:hAnsi="Arial" w:cs="Arial"/>
          <w:sz w:val="22"/>
          <w:szCs w:val="22"/>
        </w:rPr>
        <w:t xml:space="preserve">to </w:t>
      </w:r>
      <w:r w:rsidRPr="00025EEF">
        <w:rPr>
          <w:rFonts w:ascii="Arial" w:hAnsi="Arial" w:cs="Arial"/>
          <w:sz w:val="22"/>
          <w:szCs w:val="22"/>
        </w:rPr>
        <w:t xml:space="preserve">the successful tenderers. </w:t>
      </w:r>
    </w:p>
    <w:p w:rsidR="00CC57FB" w:rsidRPr="00D7504A" w:rsidRDefault="00CC57FB" w:rsidP="00CC57FB">
      <w:pPr>
        <w:pStyle w:val="ListParagraph"/>
        <w:rPr>
          <w:rFonts w:ascii="Arial" w:hAnsi="Arial" w:cs="Arial"/>
          <w:sz w:val="22"/>
          <w:szCs w:val="22"/>
        </w:rPr>
      </w:pPr>
    </w:p>
    <w:p w:rsidR="00CC57FB" w:rsidRDefault="00CC57FB" w:rsidP="00CC57FB">
      <w:pPr>
        <w:tabs>
          <w:tab w:val="left" w:pos="810"/>
          <w:tab w:val="left" w:pos="900"/>
          <w:tab w:val="left" w:pos="1080"/>
        </w:tabs>
        <w:ind w:left="360"/>
        <w:jc w:val="both"/>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 xml:space="preserve">iv)    </w:t>
      </w:r>
      <w:r w:rsidRPr="00025EEF">
        <w:rPr>
          <w:rFonts w:ascii="Arial" w:hAnsi="Arial" w:cs="Arial"/>
          <w:sz w:val="22"/>
          <w:szCs w:val="22"/>
        </w:rPr>
        <w:t>Earnest money</w:t>
      </w:r>
      <w:proofErr w:type="gramEnd"/>
      <w:r w:rsidRPr="00025EEF">
        <w:rPr>
          <w:rFonts w:ascii="Arial" w:hAnsi="Arial" w:cs="Arial"/>
          <w:sz w:val="22"/>
          <w:szCs w:val="22"/>
        </w:rPr>
        <w:t xml:space="preserve"> Deposit shall not carry any interest. </w:t>
      </w:r>
    </w:p>
    <w:p w:rsidR="00CC57FB" w:rsidRPr="00025EEF" w:rsidRDefault="00CC57FB" w:rsidP="00CC57FB">
      <w:pPr>
        <w:tabs>
          <w:tab w:val="left" w:pos="810"/>
          <w:tab w:val="left" w:pos="900"/>
          <w:tab w:val="left" w:pos="1080"/>
        </w:tabs>
        <w:ind w:left="360"/>
        <w:jc w:val="both"/>
        <w:rPr>
          <w:rFonts w:ascii="Arial" w:hAnsi="Arial" w:cs="Arial"/>
          <w:sz w:val="22"/>
          <w:szCs w:val="22"/>
        </w:rPr>
      </w:pPr>
    </w:p>
    <w:p w:rsidR="00CC57FB" w:rsidRDefault="00CC57FB" w:rsidP="00CC57FB">
      <w:pPr>
        <w:jc w:val="both"/>
        <w:rPr>
          <w:rFonts w:ascii="Arial" w:hAnsi="Arial" w:cs="Arial"/>
          <w:sz w:val="22"/>
          <w:szCs w:val="22"/>
        </w:rPr>
      </w:pPr>
      <w:r>
        <w:rPr>
          <w:rFonts w:ascii="Arial" w:hAnsi="Arial" w:cs="Arial"/>
          <w:sz w:val="22"/>
          <w:szCs w:val="22"/>
        </w:rPr>
        <w:t xml:space="preserve">                v)     </w:t>
      </w:r>
      <w:r w:rsidRPr="00025EEF">
        <w:rPr>
          <w:rFonts w:ascii="Arial" w:hAnsi="Arial" w:cs="Arial"/>
          <w:sz w:val="22"/>
          <w:szCs w:val="22"/>
        </w:rPr>
        <w:t xml:space="preserve">EMD will be adjusted against Security Deposit in case of Successful </w:t>
      </w:r>
      <w:r>
        <w:rPr>
          <w:rFonts w:ascii="Arial" w:hAnsi="Arial" w:cs="Arial"/>
          <w:sz w:val="22"/>
          <w:szCs w:val="22"/>
        </w:rPr>
        <w:t>Tenderers.</w:t>
      </w:r>
    </w:p>
    <w:p w:rsidR="00CC57FB" w:rsidRDefault="00CC57FB" w:rsidP="00CC57FB">
      <w:pPr>
        <w:jc w:val="both"/>
        <w:rPr>
          <w:rFonts w:ascii="Arial" w:hAnsi="Arial" w:cs="Arial"/>
          <w:sz w:val="22"/>
          <w:szCs w:val="22"/>
        </w:rPr>
      </w:pPr>
    </w:p>
    <w:p w:rsidR="00CC57FB" w:rsidRDefault="00CC57FB" w:rsidP="00CC57FB">
      <w:pPr>
        <w:tabs>
          <w:tab w:val="left" w:pos="990"/>
        </w:tabs>
        <w:ind w:left="1440" w:hanging="450"/>
        <w:jc w:val="both"/>
        <w:rPr>
          <w:rFonts w:ascii="Arial" w:hAnsi="Arial" w:cs="Arial"/>
          <w:sz w:val="22"/>
          <w:szCs w:val="22"/>
        </w:rPr>
      </w:pPr>
      <w:proofErr w:type="spellStart"/>
      <w:r>
        <w:rPr>
          <w:rFonts w:ascii="Arial" w:hAnsi="Arial" w:cs="Arial"/>
          <w:sz w:val="22"/>
          <w:szCs w:val="22"/>
        </w:rPr>
        <w:t>vI</w:t>
      </w:r>
      <w:proofErr w:type="spellEnd"/>
      <w:r>
        <w:rPr>
          <w:rFonts w:ascii="Arial" w:hAnsi="Arial" w:cs="Arial"/>
          <w:sz w:val="22"/>
          <w:szCs w:val="22"/>
        </w:rPr>
        <w:t xml:space="preserve">)   </w:t>
      </w:r>
      <w:r w:rsidRPr="00025EEF">
        <w:rPr>
          <w:rFonts w:ascii="Arial" w:hAnsi="Arial" w:cs="Arial"/>
          <w:sz w:val="22"/>
          <w:szCs w:val="22"/>
        </w:rPr>
        <w:t xml:space="preserve">MSE suppliers can avail the intended benefits only if they submit along with the offer, attested copies of either EM II certificate having deemed validity (five years from the date of issue of acknowledgement in EM II) or valid NSIC certificate or EM II certificate along with attested copy of a CA certificate (Format enclosed at </w:t>
      </w:r>
      <w:r w:rsidRPr="00A977E3">
        <w:rPr>
          <w:rFonts w:ascii="Arial" w:hAnsi="Arial" w:cs="Arial"/>
          <w:b/>
          <w:bCs/>
          <w:sz w:val="22"/>
          <w:szCs w:val="22"/>
        </w:rPr>
        <w:t>Annexure-C1</w:t>
      </w:r>
      <w:r w:rsidRPr="00025EEF">
        <w:rPr>
          <w:rFonts w:ascii="Arial" w:hAnsi="Arial" w:cs="Arial"/>
          <w:sz w:val="22"/>
          <w:szCs w:val="22"/>
        </w:rPr>
        <w:t xml:space="preserve"> where deemed validity of EM II certificate of five years has expired) applicable for the relevant financial year (latest audited). Date to be reckoned for determining the deemed validity will be the date of bid opening (Part – 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Gazette officer.</w:t>
      </w:r>
      <w:r>
        <w:rPr>
          <w:rFonts w:ascii="Arial" w:hAnsi="Arial" w:cs="Arial"/>
          <w:sz w:val="22"/>
          <w:szCs w:val="22"/>
        </w:rPr>
        <w:t xml:space="preserve"> </w:t>
      </w:r>
    </w:p>
    <w:p w:rsidR="00CC57FB" w:rsidRDefault="00CC57FB" w:rsidP="00CC57FB">
      <w:pPr>
        <w:tabs>
          <w:tab w:val="left" w:pos="990"/>
        </w:tabs>
        <w:ind w:left="1440" w:hanging="450"/>
        <w:jc w:val="both"/>
        <w:rPr>
          <w:rFonts w:ascii="Arial" w:hAnsi="Arial" w:cs="Arial"/>
          <w:sz w:val="22"/>
          <w:szCs w:val="22"/>
        </w:rPr>
      </w:pPr>
    </w:p>
    <w:p w:rsidR="00CC57FB" w:rsidRDefault="00CC57FB" w:rsidP="00CC57FB">
      <w:pPr>
        <w:tabs>
          <w:tab w:val="left" w:pos="990"/>
        </w:tabs>
        <w:ind w:left="1440" w:hanging="450"/>
        <w:jc w:val="both"/>
        <w:rPr>
          <w:rFonts w:ascii="Arial" w:hAnsi="Arial" w:cs="Arial"/>
          <w:sz w:val="22"/>
          <w:szCs w:val="22"/>
        </w:rPr>
      </w:pPr>
      <w:r>
        <w:rPr>
          <w:rFonts w:ascii="Arial" w:hAnsi="Arial" w:cs="Arial"/>
          <w:sz w:val="22"/>
          <w:szCs w:val="22"/>
        </w:rPr>
        <w:t xml:space="preserve">vii) </w:t>
      </w:r>
      <w:r>
        <w:rPr>
          <w:rFonts w:ascii="Arial" w:hAnsi="Arial" w:cs="Arial"/>
          <w:sz w:val="22"/>
          <w:szCs w:val="22"/>
        </w:rPr>
        <w:tab/>
        <w:t>Further to the above Policy Circular No. 1(2) (1)/2016-MA, dated 10</w:t>
      </w:r>
      <w:r w:rsidRPr="007C48A1">
        <w:rPr>
          <w:rFonts w:ascii="Arial" w:hAnsi="Arial" w:cs="Arial"/>
          <w:sz w:val="22"/>
          <w:szCs w:val="22"/>
          <w:vertAlign w:val="superscript"/>
        </w:rPr>
        <w:t>th</w:t>
      </w:r>
      <w:r>
        <w:rPr>
          <w:rFonts w:ascii="Arial" w:hAnsi="Arial" w:cs="Arial"/>
          <w:sz w:val="22"/>
          <w:szCs w:val="22"/>
        </w:rPr>
        <w:t xml:space="preserve"> March 2016 issued by Government of India, Ministry of Micro, Small &amp; Medium Enterprises, New Delhi is produced below: </w:t>
      </w:r>
    </w:p>
    <w:p w:rsidR="00CC57FB" w:rsidRPr="00846313" w:rsidRDefault="00CC57FB" w:rsidP="00CC57FB">
      <w:pPr>
        <w:pStyle w:val="ListParagraph"/>
        <w:numPr>
          <w:ilvl w:val="0"/>
          <w:numId w:val="24"/>
        </w:numPr>
        <w:tabs>
          <w:tab w:val="left" w:pos="990"/>
        </w:tabs>
        <w:jc w:val="both"/>
        <w:rPr>
          <w:rFonts w:ascii="Arial" w:hAnsi="Arial" w:cs="Arial"/>
          <w:sz w:val="22"/>
          <w:szCs w:val="22"/>
        </w:rPr>
      </w:pPr>
      <w:r w:rsidRPr="00846313">
        <w:rPr>
          <w:rFonts w:ascii="Arial" w:hAnsi="Arial" w:cs="Arial"/>
          <w:sz w:val="22"/>
          <w:szCs w:val="22"/>
        </w:rPr>
        <w:t>The startups are normally Micro and Small Enterprises which may not have a track record. These will have technical capability to deliver the goods and services as per prescribed technical &amp; quality specifications, and may not be able to meet the qualification criterion relating to prior experience-prior turnover.</w:t>
      </w:r>
    </w:p>
    <w:p w:rsidR="00CC57FB" w:rsidRPr="00846313" w:rsidRDefault="00CC57FB" w:rsidP="00CC57FB">
      <w:pPr>
        <w:pStyle w:val="ListParagraph"/>
        <w:numPr>
          <w:ilvl w:val="0"/>
          <w:numId w:val="24"/>
        </w:numPr>
        <w:tabs>
          <w:tab w:val="left" w:pos="990"/>
        </w:tabs>
        <w:jc w:val="both"/>
        <w:rPr>
          <w:rFonts w:ascii="Arial" w:hAnsi="Arial" w:cs="Arial"/>
          <w:sz w:val="22"/>
          <w:szCs w:val="22"/>
        </w:rPr>
      </w:pPr>
      <w:r>
        <w:rPr>
          <w:rFonts w:ascii="Arial" w:hAnsi="Arial" w:cs="Arial"/>
          <w:sz w:val="22"/>
          <w:szCs w:val="22"/>
        </w:rPr>
        <w:t>In exercise of Para 16 of Public Procurement Policy for Micro and Small Enterprises Order 2012, it is clarified that all Central Ministries/Departments/Central Public Sector Undertakings may relax condition of prior turnover and prior experience with respect to Micro and Small Enterprises in all public procurements subject to meeting of quality and technical specifications.</w:t>
      </w:r>
    </w:p>
    <w:p w:rsidR="00CC57FB" w:rsidRDefault="00CC57FB" w:rsidP="00CC57FB">
      <w:pPr>
        <w:jc w:val="both"/>
        <w:rPr>
          <w:rFonts w:ascii="Arial" w:hAnsi="Arial" w:cs="Arial"/>
          <w:sz w:val="22"/>
          <w:szCs w:val="22"/>
        </w:rPr>
      </w:pPr>
    </w:p>
    <w:p w:rsidR="00CC57FB" w:rsidRDefault="00CC57FB" w:rsidP="00CC57FB">
      <w:pPr>
        <w:pStyle w:val="BodyTextIndent2"/>
        <w:numPr>
          <w:ilvl w:val="0"/>
          <w:numId w:val="1"/>
        </w:numPr>
        <w:rPr>
          <w:rFonts w:ascii="Arial" w:hAnsi="Arial" w:cs="Arial"/>
          <w:b/>
          <w:sz w:val="22"/>
          <w:szCs w:val="22"/>
        </w:rPr>
      </w:pPr>
      <w:r w:rsidRPr="000B5FD3">
        <w:rPr>
          <w:rFonts w:ascii="Arial" w:hAnsi="Arial" w:cs="Arial"/>
          <w:b/>
          <w:sz w:val="22"/>
          <w:szCs w:val="22"/>
        </w:rPr>
        <w:t xml:space="preserve">SECURITY DEPOSIT: </w:t>
      </w:r>
    </w:p>
    <w:p w:rsidR="00CC57FB" w:rsidRDefault="00CC57FB" w:rsidP="00CC57FB">
      <w:pPr>
        <w:pStyle w:val="BodyTextIndent2"/>
        <w:ind w:left="1080"/>
        <w:rPr>
          <w:rFonts w:ascii="Arial" w:hAnsi="Arial" w:cs="Arial"/>
          <w:b/>
          <w:sz w:val="22"/>
          <w:szCs w:val="22"/>
        </w:rPr>
      </w:pPr>
    </w:p>
    <w:p w:rsidR="00CC57FB" w:rsidRDefault="00CC57FB" w:rsidP="00CC57FB">
      <w:pPr>
        <w:pStyle w:val="BodyTextIndent2"/>
        <w:numPr>
          <w:ilvl w:val="0"/>
          <w:numId w:val="16"/>
        </w:numPr>
        <w:rPr>
          <w:rFonts w:ascii="Arial" w:hAnsi="Arial" w:cs="Arial"/>
          <w:sz w:val="22"/>
          <w:szCs w:val="22"/>
        </w:rPr>
      </w:pPr>
      <w:r>
        <w:rPr>
          <w:rFonts w:ascii="Arial" w:hAnsi="Arial" w:cs="Arial"/>
          <w:sz w:val="22"/>
          <w:szCs w:val="22"/>
        </w:rPr>
        <w:t>The successful tenderer shall deposit the Security deposit (SD) which would be 5% of the contract value. The EMD of successful tenderer will be converted into security deposit. Balance SD will be deducted from running bills of the contractor.</w:t>
      </w:r>
    </w:p>
    <w:p w:rsidR="00CC57FB" w:rsidRDefault="00CC57FB" w:rsidP="00CC57FB">
      <w:pPr>
        <w:pStyle w:val="BodyTextIndent2"/>
        <w:rPr>
          <w:rFonts w:ascii="Arial" w:hAnsi="Arial" w:cs="Arial"/>
          <w:sz w:val="22"/>
          <w:szCs w:val="22"/>
        </w:rPr>
      </w:pPr>
    </w:p>
    <w:p w:rsidR="00CC57FB" w:rsidRDefault="00CC57FB" w:rsidP="00CC57FB">
      <w:pPr>
        <w:pStyle w:val="BodyTextIndent2"/>
        <w:numPr>
          <w:ilvl w:val="0"/>
          <w:numId w:val="16"/>
        </w:numPr>
        <w:rPr>
          <w:rFonts w:ascii="Arial" w:hAnsi="Arial" w:cs="Arial"/>
          <w:sz w:val="22"/>
          <w:szCs w:val="22"/>
        </w:rPr>
      </w:pPr>
      <w:r>
        <w:rPr>
          <w:rFonts w:ascii="Arial" w:hAnsi="Arial" w:cs="Arial"/>
          <w:sz w:val="22"/>
          <w:szCs w:val="22"/>
        </w:rPr>
        <w:t>The security deposit shall not carry any interest.</w:t>
      </w:r>
    </w:p>
    <w:p w:rsidR="00CC57FB" w:rsidRDefault="00CC57FB" w:rsidP="00CC57FB">
      <w:pPr>
        <w:pStyle w:val="ListParagraph"/>
        <w:rPr>
          <w:rFonts w:ascii="Arial" w:hAnsi="Arial" w:cs="Arial"/>
          <w:sz w:val="22"/>
          <w:szCs w:val="22"/>
        </w:rPr>
      </w:pPr>
    </w:p>
    <w:p w:rsidR="00CC57FB" w:rsidRDefault="00CC57FB" w:rsidP="00CC57FB">
      <w:pPr>
        <w:pStyle w:val="BodyTextIndent2"/>
        <w:numPr>
          <w:ilvl w:val="0"/>
          <w:numId w:val="16"/>
        </w:numPr>
        <w:rPr>
          <w:rFonts w:ascii="Arial" w:hAnsi="Arial" w:cs="Arial"/>
          <w:sz w:val="22"/>
          <w:szCs w:val="22"/>
        </w:rPr>
      </w:pPr>
      <w:r>
        <w:rPr>
          <w:rFonts w:ascii="Arial" w:hAnsi="Arial" w:cs="Arial"/>
          <w:sz w:val="22"/>
          <w:szCs w:val="22"/>
        </w:rPr>
        <w:t>Security deposit will be refunded to the contractor after completion of the contract period subject to satisfactory completion of work as per this NIT</w:t>
      </w:r>
    </w:p>
    <w:p w:rsidR="00CC57FB" w:rsidRDefault="00CC57FB" w:rsidP="00CC57FB">
      <w:pPr>
        <w:pStyle w:val="BodyTextIndent2"/>
        <w:ind w:left="1440"/>
        <w:rPr>
          <w:rFonts w:ascii="Arial" w:hAnsi="Arial" w:cs="Arial"/>
          <w:sz w:val="22"/>
          <w:szCs w:val="22"/>
        </w:rPr>
      </w:pPr>
    </w:p>
    <w:p w:rsidR="00DA49A2" w:rsidRDefault="00DA49A2" w:rsidP="00DA49A2">
      <w:pPr>
        <w:pStyle w:val="BodyTextIndent2"/>
        <w:numPr>
          <w:ilvl w:val="0"/>
          <w:numId w:val="1"/>
        </w:numPr>
        <w:rPr>
          <w:rFonts w:ascii="Arial" w:hAnsi="Arial" w:cs="Arial"/>
          <w:sz w:val="22"/>
          <w:szCs w:val="22"/>
        </w:rPr>
      </w:pPr>
      <w:r w:rsidRPr="00917822">
        <w:rPr>
          <w:rFonts w:ascii="Arial" w:hAnsi="Arial" w:cs="Arial"/>
          <w:sz w:val="22"/>
          <w:szCs w:val="22"/>
        </w:rPr>
        <w:t>BHEL reserves the right to extend the validity period of contract for a further period of one more year at the same rates, terms and conditions applicable to this contract, as mutually agreeable between BHEL and the contractor.</w:t>
      </w:r>
    </w:p>
    <w:p w:rsidR="00DA49A2" w:rsidRDefault="00DA49A2" w:rsidP="00DA49A2">
      <w:pPr>
        <w:pStyle w:val="BodyTextIndent2"/>
        <w:rPr>
          <w:rFonts w:ascii="Arial" w:hAnsi="Arial" w:cs="Arial"/>
          <w:sz w:val="22"/>
          <w:szCs w:val="22"/>
        </w:rPr>
      </w:pPr>
    </w:p>
    <w:p w:rsidR="00CC57FB" w:rsidRPr="00DA49A2" w:rsidRDefault="00CC57FB" w:rsidP="00DA49A2">
      <w:pPr>
        <w:pStyle w:val="BodyTextIndent2"/>
        <w:numPr>
          <w:ilvl w:val="0"/>
          <w:numId w:val="1"/>
        </w:numPr>
        <w:rPr>
          <w:rFonts w:ascii="Arial" w:hAnsi="Arial" w:cs="Arial"/>
          <w:sz w:val="22"/>
          <w:szCs w:val="22"/>
        </w:rPr>
      </w:pPr>
      <w:r w:rsidRPr="00DA49A2">
        <w:rPr>
          <w:rFonts w:ascii="Arial" w:hAnsi="Arial" w:cs="Arial"/>
          <w:sz w:val="22"/>
          <w:szCs w:val="22"/>
        </w:rPr>
        <w:t>BHEL reserves the right to fore close the contract at its discretion at any point of time with giving a notice of 30 days.</w:t>
      </w:r>
    </w:p>
    <w:p w:rsidR="00BB475B" w:rsidRDefault="00495FAC" w:rsidP="00A42A50">
      <w:pPr>
        <w:tabs>
          <w:tab w:val="left" w:pos="990"/>
        </w:tabs>
        <w:ind w:left="360"/>
        <w:jc w:val="both"/>
        <w:rPr>
          <w:rFonts w:ascii="Arial" w:hAnsi="Arial" w:cs="Arial"/>
          <w:sz w:val="22"/>
          <w:szCs w:val="22"/>
        </w:rPr>
      </w:pPr>
      <w:r>
        <w:rPr>
          <w:rFonts w:ascii="Arial" w:hAnsi="Arial" w:cs="Arial"/>
          <w:sz w:val="22"/>
          <w:szCs w:val="22"/>
        </w:rPr>
        <w:t xml:space="preserve">        </w:t>
      </w:r>
    </w:p>
    <w:p w:rsidR="006147AA" w:rsidRPr="00467D1E" w:rsidRDefault="00F005A6" w:rsidP="00DA49A2">
      <w:pPr>
        <w:pStyle w:val="BodyTextIndent2"/>
        <w:numPr>
          <w:ilvl w:val="0"/>
          <w:numId w:val="1"/>
        </w:numPr>
        <w:rPr>
          <w:rFonts w:ascii="Arial" w:hAnsi="Arial" w:cs="Arial"/>
          <w:b/>
          <w:sz w:val="22"/>
          <w:szCs w:val="22"/>
        </w:rPr>
      </w:pPr>
      <w:r w:rsidRPr="001113D2">
        <w:rPr>
          <w:rFonts w:ascii="Arial" w:hAnsi="Arial" w:cs="Arial"/>
          <w:b/>
          <w:sz w:val="22"/>
          <w:szCs w:val="22"/>
        </w:rPr>
        <w:t>PRICE VARIATION</w:t>
      </w:r>
      <w:r w:rsidR="00C2634E" w:rsidRPr="001113D2">
        <w:rPr>
          <w:rFonts w:ascii="Arial" w:hAnsi="Arial" w:cs="Arial"/>
          <w:b/>
          <w:sz w:val="22"/>
          <w:szCs w:val="22"/>
        </w:rPr>
        <w:t xml:space="preserve"> (PVC)</w:t>
      </w:r>
      <w:r w:rsidRPr="001113D2">
        <w:rPr>
          <w:rFonts w:ascii="Arial" w:hAnsi="Arial" w:cs="Arial"/>
          <w:b/>
          <w:sz w:val="22"/>
          <w:szCs w:val="22"/>
        </w:rPr>
        <w:t>:</w:t>
      </w:r>
      <w:r w:rsidR="00E00FA6" w:rsidRPr="001113D2">
        <w:rPr>
          <w:rFonts w:ascii="Arial" w:hAnsi="Arial" w:cs="Arial"/>
          <w:b/>
          <w:sz w:val="22"/>
          <w:szCs w:val="22"/>
        </w:rPr>
        <w:t xml:space="preserve"> </w:t>
      </w:r>
      <w:r w:rsidR="00E00FA6" w:rsidRPr="001113D2">
        <w:rPr>
          <w:rFonts w:ascii="Arial" w:hAnsi="Arial" w:cs="Arial"/>
          <w:sz w:val="22"/>
          <w:szCs w:val="22"/>
        </w:rPr>
        <w:t xml:space="preserve">In case of </w:t>
      </w:r>
      <w:r w:rsidR="00E00FA6" w:rsidRPr="0097709F">
        <w:rPr>
          <w:rFonts w:ascii="Arial" w:hAnsi="Arial" w:cs="Arial"/>
          <w:i/>
          <w:sz w:val="22"/>
          <w:szCs w:val="22"/>
          <w:u w:val="single"/>
        </w:rPr>
        <w:t xml:space="preserve">change in </w:t>
      </w:r>
      <w:r w:rsidR="004A498A" w:rsidRPr="0097709F">
        <w:rPr>
          <w:rFonts w:ascii="Arial" w:hAnsi="Arial" w:cs="Arial"/>
          <w:i/>
          <w:sz w:val="22"/>
          <w:szCs w:val="22"/>
          <w:u w:val="single"/>
        </w:rPr>
        <w:t>fuel prices</w:t>
      </w:r>
      <w:r w:rsidR="004A498A" w:rsidRPr="001113D2">
        <w:rPr>
          <w:rFonts w:ascii="Arial" w:hAnsi="Arial" w:cs="Arial"/>
          <w:sz w:val="22"/>
          <w:szCs w:val="22"/>
        </w:rPr>
        <w:t>,</w:t>
      </w:r>
      <w:r w:rsidR="00E00FA6" w:rsidRPr="001113D2">
        <w:rPr>
          <w:rFonts w:ascii="Arial" w:hAnsi="Arial" w:cs="Arial"/>
          <w:sz w:val="22"/>
          <w:szCs w:val="22"/>
        </w:rPr>
        <w:t xml:space="preserve"> </w:t>
      </w:r>
      <w:r w:rsidR="004C7821">
        <w:rPr>
          <w:rFonts w:ascii="Arial" w:hAnsi="Arial" w:cs="Arial"/>
          <w:sz w:val="22"/>
          <w:szCs w:val="22"/>
        </w:rPr>
        <w:t>a change in the rate will be allowed in the following pattern subject to documentary evidence regarding such change</w:t>
      </w:r>
      <w:r w:rsidR="004B292C">
        <w:rPr>
          <w:rFonts w:ascii="Arial" w:hAnsi="Arial" w:cs="Arial"/>
          <w:sz w:val="22"/>
          <w:szCs w:val="22"/>
        </w:rPr>
        <w:t>.</w:t>
      </w:r>
      <w:r w:rsidR="00720385" w:rsidRPr="00490E7E">
        <w:rPr>
          <w:rFonts w:ascii="Arial" w:hAnsi="Arial" w:cs="Arial"/>
          <w:color w:val="FF0000"/>
          <w:sz w:val="22"/>
          <w:szCs w:val="22"/>
        </w:rPr>
        <w:t xml:space="preserve"> </w:t>
      </w:r>
      <w:r w:rsidR="00421332" w:rsidRPr="00467D1E">
        <w:rPr>
          <w:rFonts w:ascii="Arial" w:hAnsi="Arial" w:cs="Arial"/>
          <w:sz w:val="22"/>
          <w:szCs w:val="22"/>
        </w:rPr>
        <w:t xml:space="preserve">Rates as per PVC will be given effect from </w:t>
      </w:r>
      <w:r w:rsidR="00756707">
        <w:rPr>
          <w:rFonts w:ascii="Arial" w:hAnsi="Arial" w:cs="Arial"/>
          <w:sz w:val="22"/>
          <w:szCs w:val="22"/>
        </w:rPr>
        <w:t>1</w:t>
      </w:r>
      <w:r w:rsidR="00756707" w:rsidRPr="00756707">
        <w:rPr>
          <w:rFonts w:ascii="Arial" w:hAnsi="Arial" w:cs="Arial"/>
          <w:sz w:val="22"/>
          <w:szCs w:val="22"/>
          <w:vertAlign w:val="superscript"/>
        </w:rPr>
        <w:t>st</w:t>
      </w:r>
      <w:r w:rsidR="00756707">
        <w:rPr>
          <w:rFonts w:ascii="Arial" w:hAnsi="Arial" w:cs="Arial"/>
          <w:sz w:val="22"/>
          <w:szCs w:val="22"/>
        </w:rPr>
        <w:t xml:space="preserve"> day of </w:t>
      </w:r>
      <w:r w:rsidR="00421332" w:rsidRPr="00467D1E">
        <w:rPr>
          <w:rFonts w:ascii="Arial" w:hAnsi="Arial" w:cs="Arial"/>
          <w:sz w:val="22"/>
          <w:szCs w:val="22"/>
        </w:rPr>
        <w:t xml:space="preserve">subsequent month only. </w:t>
      </w:r>
      <w:r w:rsidR="00361D3C">
        <w:rPr>
          <w:rFonts w:ascii="Arial" w:hAnsi="Arial" w:cs="Arial"/>
          <w:sz w:val="22"/>
          <w:szCs w:val="22"/>
        </w:rPr>
        <w:t>(</w:t>
      </w:r>
      <w:r w:rsidR="00BD17F1" w:rsidRPr="00467D1E">
        <w:rPr>
          <w:rFonts w:ascii="Arial" w:hAnsi="Arial" w:cs="Arial"/>
          <w:sz w:val="22"/>
          <w:szCs w:val="22"/>
        </w:rPr>
        <w:t xml:space="preserve">For e.g. if price </w:t>
      </w:r>
      <w:r w:rsidR="00467D1E" w:rsidRPr="00467D1E">
        <w:rPr>
          <w:rFonts w:ascii="Arial" w:hAnsi="Arial" w:cs="Arial"/>
          <w:sz w:val="22"/>
          <w:szCs w:val="22"/>
        </w:rPr>
        <w:t>change</w:t>
      </w:r>
      <w:r w:rsidR="00BD17F1" w:rsidRPr="00467D1E">
        <w:rPr>
          <w:rFonts w:ascii="Arial" w:hAnsi="Arial" w:cs="Arial"/>
          <w:sz w:val="22"/>
          <w:szCs w:val="22"/>
        </w:rPr>
        <w:t xml:space="preserve"> has taken place </w:t>
      </w:r>
      <w:r w:rsidR="00421332" w:rsidRPr="00467D1E">
        <w:rPr>
          <w:rFonts w:ascii="Arial" w:hAnsi="Arial" w:cs="Arial"/>
          <w:sz w:val="22"/>
          <w:szCs w:val="22"/>
        </w:rPr>
        <w:t>say in the month of May</w:t>
      </w:r>
      <w:r w:rsidR="00D80081" w:rsidRPr="00467D1E">
        <w:rPr>
          <w:rFonts w:ascii="Arial" w:hAnsi="Arial" w:cs="Arial"/>
          <w:sz w:val="22"/>
          <w:szCs w:val="22"/>
        </w:rPr>
        <w:t>,</w:t>
      </w:r>
      <w:r w:rsidR="00421332" w:rsidRPr="00467D1E">
        <w:rPr>
          <w:rFonts w:ascii="Arial" w:hAnsi="Arial" w:cs="Arial"/>
          <w:sz w:val="22"/>
          <w:szCs w:val="22"/>
        </w:rPr>
        <w:t xml:space="preserve"> then PVC</w:t>
      </w:r>
      <w:r w:rsidR="001003D8" w:rsidRPr="00467D1E">
        <w:rPr>
          <w:rFonts w:ascii="Arial" w:hAnsi="Arial" w:cs="Arial"/>
          <w:sz w:val="22"/>
          <w:szCs w:val="22"/>
        </w:rPr>
        <w:t xml:space="preserve"> </w:t>
      </w:r>
      <w:r w:rsidR="00421332" w:rsidRPr="00467D1E">
        <w:rPr>
          <w:rFonts w:ascii="Arial" w:hAnsi="Arial" w:cs="Arial"/>
          <w:sz w:val="22"/>
          <w:szCs w:val="22"/>
        </w:rPr>
        <w:t>rates</w:t>
      </w:r>
      <w:r w:rsidR="001003D8" w:rsidRPr="00467D1E">
        <w:rPr>
          <w:rFonts w:ascii="Arial" w:hAnsi="Arial" w:cs="Arial"/>
          <w:sz w:val="22"/>
          <w:szCs w:val="22"/>
        </w:rPr>
        <w:t xml:space="preserve"> (based on latest fuel rate)</w:t>
      </w:r>
      <w:r w:rsidR="00421332" w:rsidRPr="00467D1E">
        <w:rPr>
          <w:rFonts w:ascii="Arial" w:hAnsi="Arial" w:cs="Arial"/>
          <w:sz w:val="22"/>
          <w:szCs w:val="22"/>
        </w:rPr>
        <w:t xml:space="preserve"> will be given effect fr</w:t>
      </w:r>
      <w:r w:rsidR="00361D3C">
        <w:rPr>
          <w:rFonts w:ascii="Arial" w:hAnsi="Arial" w:cs="Arial"/>
          <w:sz w:val="22"/>
          <w:szCs w:val="22"/>
        </w:rPr>
        <w:t>om</w:t>
      </w:r>
      <w:r w:rsidR="00421332" w:rsidRPr="00467D1E">
        <w:rPr>
          <w:rFonts w:ascii="Arial" w:hAnsi="Arial" w:cs="Arial"/>
          <w:sz w:val="22"/>
          <w:szCs w:val="22"/>
        </w:rPr>
        <w:t xml:space="preserve"> June month</w:t>
      </w:r>
      <w:r w:rsidR="00361D3C">
        <w:rPr>
          <w:rFonts w:ascii="Arial" w:hAnsi="Arial" w:cs="Arial"/>
          <w:sz w:val="22"/>
          <w:szCs w:val="22"/>
        </w:rPr>
        <w:t>)</w:t>
      </w:r>
      <w:r w:rsidR="00984CFA" w:rsidRPr="00467D1E">
        <w:rPr>
          <w:rFonts w:ascii="Arial" w:hAnsi="Arial" w:cs="Arial"/>
          <w:sz w:val="22"/>
          <w:szCs w:val="22"/>
        </w:rPr>
        <w:t xml:space="preserve">. </w:t>
      </w:r>
      <w:r w:rsidR="003D7706" w:rsidRPr="003D312D">
        <w:rPr>
          <w:rFonts w:ascii="Arial" w:hAnsi="Arial" w:cs="Arial"/>
          <w:b/>
          <w:sz w:val="22"/>
          <w:szCs w:val="22"/>
        </w:rPr>
        <w:t>The fuel price (regular petrol) prevailing at IOCL’s retail outlet at Bangalore on the date of NIT (Notice Inviting Tender) will be the base price for PVC Clause.</w:t>
      </w:r>
      <w:r w:rsidR="003D7706">
        <w:rPr>
          <w:rFonts w:ascii="Arial" w:hAnsi="Arial" w:cs="Arial"/>
          <w:sz w:val="22"/>
          <w:szCs w:val="22"/>
        </w:rPr>
        <w:t xml:space="preserve"> </w:t>
      </w:r>
      <w:r w:rsidR="00984CFA" w:rsidRPr="00467D1E">
        <w:rPr>
          <w:rFonts w:ascii="Arial" w:hAnsi="Arial" w:cs="Arial"/>
          <w:sz w:val="22"/>
          <w:szCs w:val="22"/>
        </w:rPr>
        <w:t xml:space="preserve">The mileage considered for </w:t>
      </w:r>
      <w:r w:rsidR="00984CFA" w:rsidRPr="00D774C2">
        <w:rPr>
          <w:rFonts w:ascii="Arial" w:hAnsi="Arial" w:cs="Arial"/>
          <w:sz w:val="22"/>
          <w:szCs w:val="22"/>
        </w:rPr>
        <w:t>PVC 1</w:t>
      </w:r>
      <w:r w:rsidR="00D774C2" w:rsidRPr="00D774C2">
        <w:rPr>
          <w:rFonts w:ascii="Arial" w:hAnsi="Arial" w:cs="Arial"/>
          <w:sz w:val="22"/>
          <w:szCs w:val="22"/>
        </w:rPr>
        <w:t>4</w:t>
      </w:r>
      <w:r w:rsidR="00984CFA" w:rsidRPr="00D774C2">
        <w:rPr>
          <w:rFonts w:ascii="Arial" w:hAnsi="Arial" w:cs="Arial"/>
          <w:sz w:val="22"/>
          <w:szCs w:val="22"/>
        </w:rPr>
        <w:t xml:space="preserve"> KMs/</w:t>
      </w:r>
      <w:proofErr w:type="spellStart"/>
      <w:r w:rsidR="00984CFA" w:rsidRPr="00D774C2">
        <w:rPr>
          <w:rFonts w:ascii="Arial" w:hAnsi="Arial" w:cs="Arial"/>
          <w:sz w:val="22"/>
          <w:szCs w:val="22"/>
        </w:rPr>
        <w:t>Litre</w:t>
      </w:r>
      <w:proofErr w:type="spellEnd"/>
      <w:r w:rsidR="00984CFA" w:rsidRPr="00D774C2">
        <w:rPr>
          <w:rFonts w:ascii="Arial" w:hAnsi="Arial" w:cs="Arial"/>
          <w:sz w:val="22"/>
          <w:szCs w:val="22"/>
        </w:rPr>
        <w:t xml:space="preserve"> of fuel.</w:t>
      </w:r>
      <w:r w:rsidR="001003D8" w:rsidRPr="00D774C2">
        <w:rPr>
          <w:rFonts w:ascii="Arial" w:hAnsi="Arial" w:cs="Arial"/>
          <w:sz w:val="22"/>
          <w:szCs w:val="22"/>
        </w:rPr>
        <w:t xml:space="preserve"> </w:t>
      </w:r>
    </w:p>
    <w:p w:rsidR="0096662A" w:rsidRDefault="0096662A" w:rsidP="0096662A">
      <w:pPr>
        <w:pStyle w:val="ListParagraph"/>
        <w:rPr>
          <w:rFonts w:ascii="Arial" w:hAnsi="Arial" w:cs="Arial"/>
          <w:b/>
          <w:sz w:val="22"/>
          <w:szCs w:val="22"/>
        </w:rPr>
      </w:pPr>
    </w:p>
    <w:p w:rsidR="00D271A5" w:rsidRPr="00D271A5" w:rsidRDefault="00D271A5" w:rsidP="0086456A">
      <w:pPr>
        <w:pStyle w:val="ListParagraph"/>
        <w:ind w:left="1080" w:hanging="360"/>
        <w:jc w:val="both"/>
        <w:rPr>
          <w:rFonts w:ascii="Arial" w:hAnsi="Arial" w:cs="Arial"/>
          <w:b/>
          <w:sz w:val="22"/>
          <w:szCs w:val="22"/>
        </w:rPr>
      </w:pPr>
      <w:r w:rsidRPr="00D271A5">
        <w:rPr>
          <w:rFonts w:ascii="Arial" w:hAnsi="Arial" w:cs="Arial"/>
          <w:b/>
          <w:sz w:val="22"/>
          <w:szCs w:val="22"/>
        </w:rPr>
        <w:t xml:space="preserve">      Price variation clause will be applicable only when there is increase/decrease in fuel price (regular petrol) per </w:t>
      </w:r>
      <w:proofErr w:type="spellStart"/>
      <w:r w:rsidRPr="00D271A5">
        <w:rPr>
          <w:rFonts w:ascii="Arial" w:hAnsi="Arial" w:cs="Arial"/>
          <w:b/>
          <w:sz w:val="22"/>
          <w:szCs w:val="22"/>
        </w:rPr>
        <w:t>litre</w:t>
      </w:r>
      <w:proofErr w:type="spellEnd"/>
      <w:r w:rsidRPr="00D271A5">
        <w:rPr>
          <w:rFonts w:ascii="Arial" w:hAnsi="Arial" w:cs="Arial"/>
          <w:b/>
          <w:sz w:val="22"/>
          <w:szCs w:val="22"/>
        </w:rPr>
        <w:t xml:space="preserve"> to the tune of one rupee or more compared to previously considered rate.</w:t>
      </w:r>
    </w:p>
    <w:p w:rsidR="00D271A5" w:rsidRDefault="00D271A5" w:rsidP="0096662A">
      <w:pPr>
        <w:pStyle w:val="ListParagraph"/>
        <w:rPr>
          <w:rFonts w:ascii="Arial" w:hAnsi="Arial" w:cs="Arial"/>
          <w:b/>
          <w:sz w:val="22"/>
          <w:szCs w:val="22"/>
        </w:rPr>
      </w:pPr>
    </w:p>
    <w:p w:rsidR="003A689A" w:rsidRDefault="00045B93" w:rsidP="006147AA">
      <w:pPr>
        <w:pStyle w:val="BodyTextIndent2"/>
        <w:rPr>
          <w:rFonts w:ascii="Arial" w:hAnsi="Arial" w:cs="Arial"/>
          <w:sz w:val="22"/>
          <w:szCs w:val="22"/>
        </w:rPr>
      </w:pPr>
      <w:r w:rsidRPr="00A77B8D">
        <w:rPr>
          <w:rFonts w:ascii="Arial" w:hAnsi="Arial" w:cs="Arial"/>
          <w:sz w:val="22"/>
          <w:szCs w:val="22"/>
        </w:rPr>
        <w:t xml:space="preserve">The changes </w:t>
      </w:r>
      <w:r w:rsidR="0096662A">
        <w:rPr>
          <w:rFonts w:ascii="Arial" w:hAnsi="Arial" w:cs="Arial"/>
          <w:sz w:val="22"/>
          <w:szCs w:val="22"/>
        </w:rPr>
        <w:t xml:space="preserve">(PVC) </w:t>
      </w:r>
      <w:r w:rsidRPr="00A77B8D">
        <w:rPr>
          <w:rFonts w:ascii="Arial" w:hAnsi="Arial" w:cs="Arial"/>
          <w:sz w:val="22"/>
          <w:szCs w:val="22"/>
        </w:rPr>
        <w:t>will be as per the following rates.</w:t>
      </w:r>
    </w:p>
    <w:p w:rsidR="002E3E61" w:rsidRPr="00A77B8D" w:rsidRDefault="002E3E61" w:rsidP="006147AA">
      <w:pPr>
        <w:pStyle w:val="BodyTextIndent2"/>
        <w:rPr>
          <w:rFonts w:ascii="Arial" w:hAnsi="Arial" w:cs="Arial"/>
          <w:b/>
          <w:sz w:val="22"/>
          <w:szCs w:val="22"/>
        </w:rPr>
      </w:pPr>
      <w:r w:rsidRPr="00A77B8D">
        <w:rPr>
          <w:rFonts w:ascii="Arial" w:hAnsi="Arial" w:cs="Arial"/>
          <w:b/>
          <w:sz w:val="22"/>
          <w:szCs w:val="22"/>
        </w:rPr>
        <w:tab/>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3"/>
        <w:gridCol w:w="3957"/>
      </w:tblGrid>
      <w:tr w:rsidR="00D774C2" w:rsidRPr="00D774C2" w:rsidTr="00C002FB">
        <w:tc>
          <w:tcPr>
            <w:tcW w:w="3873" w:type="dxa"/>
          </w:tcPr>
          <w:p w:rsidR="00D834D6" w:rsidRPr="00D774C2" w:rsidRDefault="00D834D6" w:rsidP="00C002FB">
            <w:pPr>
              <w:pStyle w:val="ListParagraph"/>
              <w:ind w:left="0"/>
              <w:rPr>
                <w:rFonts w:ascii="Arial" w:hAnsi="Arial" w:cs="Arial"/>
                <w:sz w:val="22"/>
                <w:szCs w:val="22"/>
              </w:rPr>
            </w:pPr>
            <w:r w:rsidRPr="00D774C2">
              <w:rPr>
                <w:rFonts w:ascii="Arial" w:hAnsi="Arial" w:cs="Arial"/>
                <w:sz w:val="22"/>
                <w:szCs w:val="22"/>
              </w:rPr>
              <w:t>Type of vehicle</w:t>
            </w:r>
          </w:p>
        </w:tc>
        <w:tc>
          <w:tcPr>
            <w:tcW w:w="3957" w:type="dxa"/>
          </w:tcPr>
          <w:p w:rsidR="00D834D6" w:rsidRPr="00D774C2" w:rsidRDefault="00D834D6" w:rsidP="00736B2C">
            <w:pPr>
              <w:pStyle w:val="ListParagraph"/>
              <w:ind w:left="0"/>
              <w:rPr>
                <w:rFonts w:ascii="Arial" w:hAnsi="Arial" w:cs="Arial"/>
                <w:sz w:val="22"/>
                <w:szCs w:val="22"/>
              </w:rPr>
            </w:pPr>
            <w:r w:rsidRPr="00D774C2">
              <w:rPr>
                <w:rFonts w:ascii="Arial" w:hAnsi="Arial" w:cs="Arial"/>
                <w:sz w:val="22"/>
                <w:szCs w:val="22"/>
              </w:rPr>
              <w:t>PVC per KM</w:t>
            </w:r>
            <w:r w:rsidR="006E00A0" w:rsidRPr="00D774C2">
              <w:rPr>
                <w:rFonts w:ascii="Arial" w:hAnsi="Arial" w:cs="Arial"/>
                <w:sz w:val="22"/>
                <w:szCs w:val="22"/>
              </w:rPr>
              <w:t xml:space="preserve"> per Rupee </w:t>
            </w:r>
            <w:r w:rsidR="00736B2C" w:rsidRPr="00D774C2">
              <w:rPr>
                <w:rFonts w:ascii="Arial" w:hAnsi="Arial" w:cs="Arial"/>
                <w:sz w:val="22"/>
                <w:szCs w:val="22"/>
              </w:rPr>
              <w:t>change</w:t>
            </w:r>
            <w:r w:rsidR="006E00A0" w:rsidRPr="00D774C2">
              <w:rPr>
                <w:rFonts w:ascii="Arial" w:hAnsi="Arial" w:cs="Arial"/>
                <w:sz w:val="22"/>
                <w:szCs w:val="22"/>
              </w:rPr>
              <w:t xml:space="preserve"> in fuel </w:t>
            </w:r>
            <w:r w:rsidR="0028652B" w:rsidRPr="00D774C2">
              <w:rPr>
                <w:rFonts w:ascii="Arial" w:hAnsi="Arial" w:cs="Arial"/>
                <w:sz w:val="22"/>
                <w:szCs w:val="22"/>
              </w:rPr>
              <w:t>price</w:t>
            </w:r>
          </w:p>
        </w:tc>
      </w:tr>
      <w:tr w:rsidR="00D774C2" w:rsidRPr="00D774C2" w:rsidTr="00C002FB">
        <w:tc>
          <w:tcPr>
            <w:tcW w:w="3873" w:type="dxa"/>
          </w:tcPr>
          <w:p w:rsidR="00D834D6" w:rsidRPr="00D774C2" w:rsidRDefault="00291D8A" w:rsidP="0041436E">
            <w:pPr>
              <w:pStyle w:val="ListParagraph"/>
              <w:ind w:left="0"/>
              <w:rPr>
                <w:rFonts w:ascii="Arial" w:hAnsi="Arial" w:cs="Arial"/>
                <w:sz w:val="22"/>
                <w:szCs w:val="22"/>
              </w:rPr>
            </w:pPr>
            <w:proofErr w:type="spellStart"/>
            <w:r w:rsidRPr="00D774C2">
              <w:rPr>
                <w:rFonts w:ascii="Arial" w:hAnsi="Arial" w:cs="Arial"/>
                <w:sz w:val="22"/>
                <w:szCs w:val="22"/>
              </w:rPr>
              <w:t>Maruti-</w:t>
            </w:r>
            <w:r w:rsidR="0041436E">
              <w:rPr>
                <w:rFonts w:ascii="Arial" w:hAnsi="Arial" w:cs="Arial"/>
                <w:sz w:val="22"/>
                <w:szCs w:val="22"/>
              </w:rPr>
              <w:t>Eeco</w:t>
            </w:r>
            <w:proofErr w:type="spellEnd"/>
            <w:r w:rsidRPr="00D774C2">
              <w:rPr>
                <w:rFonts w:ascii="Arial" w:hAnsi="Arial" w:cs="Arial"/>
                <w:sz w:val="22"/>
                <w:szCs w:val="22"/>
              </w:rPr>
              <w:t xml:space="preserve"> </w:t>
            </w:r>
          </w:p>
        </w:tc>
        <w:tc>
          <w:tcPr>
            <w:tcW w:w="3957" w:type="dxa"/>
          </w:tcPr>
          <w:p w:rsidR="00D834D6" w:rsidRPr="00D774C2" w:rsidRDefault="00D834D6" w:rsidP="00D774C2">
            <w:pPr>
              <w:pStyle w:val="ListParagraph"/>
              <w:ind w:left="0"/>
              <w:rPr>
                <w:rFonts w:ascii="Arial" w:hAnsi="Arial" w:cs="Arial"/>
                <w:sz w:val="22"/>
                <w:szCs w:val="22"/>
              </w:rPr>
            </w:pPr>
            <w:r w:rsidRPr="00D774C2">
              <w:rPr>
                <w:rFonts w:ascii="Arial" w:hAnsi="Arial" w:cs="Arial"/>
                <w:sz w:val="22"/>
                <w:szCs w:val="22"/>
              </w:rPr>
              <w:t>0</w:t>
            </w:r>
            <w:r w:rsidR="00D774C2" w:rsidRPr="00D774C2">
              <w:rPr>
                <w:rFonts w:ascii="Arial" w:hAnsi="Arial" w:cs="Arial"/>
                <w:sz w:val="22"/>
                <w:szCs w:val="22"/>
              </w:rPr>
              <w:t>7</w:t>
            </w:r>
            <w:r w:rsidRPr="00D774C2">
              <w:rPr>
                <w:rFonts w:ascii="Arial" w:hAnsi="Arial" w:cs="Arial"/>
                <w:sz w:val="22"/>
                <w:szCs w:val="22"/>
              </w:rPr>
              <w:t xml:space="preserve"> paisa</w:t>
            </w:r>
          </w:p>
        </w:tc>
      </w:tr>
    </w:tbl>
    <w:p w:rsidR="00F005A6" w:rsidRPr="00D774C2" w:rsidRDefault="00045B93" w:rsidP="00045B93">
      <w:pPr>
        <w:pStyle w:val="BodyTextIndent2"/>
        <w:rPr>
          <w:rFonts w:ascii="Arial" w:hAnsi="Arial" w:cs="Arial"/>
          <w:sz w:val="22"/>
          <w:szCs w:val="22"/>
        </w:rPr>
      </w:pPr>
      <w:r w:rsidRPr="00D774C2">
        <w:rPr>
          <w:rFonts w:ascii="Arial" w:hAnsi="Arial" w:cs="Arial"/>
          <w:sz w:val="22"/>
          <w:szCs w:val="22"/>
        </w:rPr>
        <w:t xml:space="preserve">     </w:t>
      </w:r>
      <w:r w:rsidR="00720385" w:rsidRPr="00D774C2">
        <w:rPr>
          <w:rFonts w:ascii="Arial" w:hAnsi="Arial" w:cs="Arial"/>
          <w:sz w:val="22"/>
          <w:szCs w:val="22"/>
        </w:rPr>
        <w:t>No increase will be admissible on any other account.</w:t>
      </w:r>
      <w:r w:rsidR="00D834D6" w:rsidRPr="00D774C2">
        <w:rPr>
          <w:rFonts w:ascii="Arial" w:hAnsi="Arial" w:cs="Arial"/>
          <w:sz w:val="22"/>
          <w:szCs w:val="22"/>
        </w:rPr>
        <w:t xml:space="preserve"> </w:t>
      </w:r>
    </w:p>
    <w:p w:rsidR="00166F7E" w:rsidRPr="00BC139C" w:rsidRDefault="00166F7E" w:rsidP="00045B93">
      <w:pPr>
        <w:pStyle w:val="BodyTextIndent2"/>
        <w:rPr>
          <w:rFonts w:ascii="Arial" w:hAnsi="Arial" w:cs="Arial"/>
          <w:color w:val="FF0000"/>
          <w:sz w:val="22"/>
          <w:szCs w:val="22"/>
        </w:rPr>
      </w:pPr>
    </w:p>
    <w:p w:rsidR="00166F7E" w:rsidRPr="00D774C2" w:rsidRDefault="00750B81" w:rsidP="00892F3D">
      <w:pPr>
        <w:pStyle w:val="BodyTextIndent2"/>
        <w:ind w:left="1260" w:hanging="540"/>
        <w:rPr>
          <w:rFonts w:ascii="Arial" w:hAnsi="Arial" w:cs="Arial"/>
          <w:sz w:val="22"/>
          <w:szCs w:val="22"/>
        </w:rPr>
      </w:pPr>
      <w:r w:rsidRPr="00D774C2">
        <w:rPr>
          <w:rFonts w:ascii="Arial" w:hAnsi="Arial" w:cs="Arial"/>
          <w:sz w:val="22"/>
          <w:szCs w:val="22"/>
        </w:rPr>
        <w:t xml:space="preserve">E.g. </w:t>
      </w:r>
      <w:r w:rsidR="009F0214" w:rsidRPr="00D774C2">
        <w:rPr>
          <w:rFonts w:ascii="Arial" w:hAnsi="Arial" w:cs="Arial"/>
          <w:sz w:val="22"/>
          <w:szCs w:val="22"/>
        </w:rPr>
        <w:t xml:space="preserve"> </w:t>
      </w:r>
      <w:r w:rsidR="00166F7E" w:rsidRPr="00D774C2">
        <w:rPr>
          <w:rFonts w:ascii="Arial" w:hAnsi="Arial" w:cs="Arial"/>
          <w:sz w:val="22"/>
          <w:szCs w:val="22"/>
        </w:rPr>
        <w:t>In case if there is increase</w:t>
      </w:r>
      <w:r w:rsidR="00DD2B25" w:rsidRPr="00D774C2">
        <w:rPr>
          <w:rFonts w:ascii="Arial" w:hAnsi="Arial" w:cs="Arial"/>
          <w:sz w:val="22"/>
          <w:szCs w:val="22"/>
        </w:rPr>
        <w:t xml:space="preserve">/decrease </w:t>
      </w:r>
      <w:r w:rsidR="00166F7E" w:rsidRPr="00D774C2">
        <w:rPr>
          <w:rFonts w:ascii="Arial" w:hAnsi="Arial" w:cs="Arial"/>
          <w:sz w:val="22"/>
          <w:szCs w:val="22"/>
        </w:rPr>
        <w:t xml:space="preserve">in fuel price by one Rupee </w:t>
      </w:r>
      <w:r w:rsidR="00DD2B25" w:rsidRPr="00D774C2">
        <w:rPr>
          <w:rFonts w:ascii="Arial" w:hAnsi="Arial" w:cs="Arial"/>
          <w:sz w:val="22"/>
          <w:szCs w:val="22"/>
        </w:rPr>
        <w:t xml:space="preserve">or more, </w:t>
      </w:r>
      <w:r w:rsidR="00166F7E" w:rsidRPr="00D774C2">
        <w:rPr>
          <w:rFonts w:ascii="Arial" w:hAnsi="Arial" w:cs="Arial"/>
          <w:sz w:val="22"/>
          <w:szCs w:val="22"/>
        </w:rPr>
        <w:t>then,</w:t>
      </w:r>
      <w:r w:rsidR="00DD2B25" w:rsidRPr="00D774C2">
        <w:rPr>
          <w:rFonts w:ascii="Arial" w:hAnsi="Arial" w:cs="Arial"/>
          <w:sz w:val="22"/>
          <w:szCs w:val="22"/>
        </w:rPr>
        <w:t xml:space="preserve"> new rates would be calculated as follows.</w:t>
      </w:r>
      <w:r w:rsidR="00EB1FFC" w:rsidRPr="00D774C2">
        <w:rPr>
          <w:rFonts w:ascii="Arial" w:hAnsi="Arial" w:cs="Arial"/>
          <w:sz w:val="22"/>
          <w:szCs w:val="22"/>
        </w:rPr>
        <w:t xml:space="preserve"> The new rates will be rounded off to the nearest rupee for </w:t>
      </w:r>
      <w:r w:rsidR="00900A15" w:rsidRPr="00D774C2">
        <w:rPr>
          <w:rFonts w:ascii="Arial" w:hAnsi="Arial" w:cs="Arial"/>
          <w:sz w:val="22"/>
          <w:szCs w:val="22"/>
        </w:rPr>
        <w:t>monthly r</w:t>
      </w:r>
      <w:r w:rsidR="0059773B" w:rsidRPr="00D774C2">
        <w:rPr>
          <w:rFonts w:ascii="Arial" w:hAnsi="Arial" w:cs="Arial"/>
          <w:sz w:val="22"/>
          <w:szCs w:val="22"/>
        </w:rPr>
        <w:t>ental</w:t>
      </w:r>
      <w:r w:rsidR="00900A15" w:rsidRPr="00D774C2">
        <w:rPr>
          <w:rFonts w:ascii="Arial" w:hAnsi="Arial" w:cs="Arial"/>
          <w:sz w:val="22"/>
          <w:szCs w:val="22"/>
        </w:rPr>
        <w:t xml:space="preserve"> and to two decimal places for extra KM rate.</w:t>
      </w:r>
    </w:p>
    <w:p w:rsidR="00166F7E" w:rsidRPr="00D774C2" w:rsidRDefault="00166F7E" w:rsidP="00045B93">
      <w:pPr>
        <w:pStyle w:val="BodyTextIndent2"/>
        <w:rPr>
          <w:rFonts w:ascii="Arial" w:hAnsi="Arial" w:cs="Arial"/>
          <w:b/>
          <w:i/>
          <w:sz w:val="16"/>
          <w:szCs w:val="22"/>
        </w:rPr>
      </w:pPr>
      <w:r w:rsidRPr="00D774C2">
        <w:rPr>
          <w:rFonts w:ascii="Arial" w:hAnsi="Arial" w:cs="Arial"/>
          <w:b/>
          <w:i/>
          <w:sz w:val="16"/>
          <w:szCs w:val="22"/>
        </w:rPr>
        <w:t xml:space="preserve">New monthly rental </w:t>
      </w:r>
      <w:r w:rsidR="00FA71C3" w:rsidRPr="00D774C2">
        <w:rPr>
          <w:rFonts w:ascii="Arial" w:hAnsi="Arial" w:cs="Arial"/>
          <w:b/>
          <w:i/>
          <w:sz w:val="16"/>
          <w:szCs w:val="22"/>
        </w:rPr>
        <w:t xml:space="preserve">in </w:t>
      </w:r>
      <w:proofErr w:type="spellStart"/>
      <w:r w:rsidR="00FA71C3" w:rsidRPr="00D774C2">
        <w:rPr>
          <w:rFonts w:ascii="Arial" w:hAnsi="Arial" w:cs="Arial"/>
          <w:b/>
          <w:i/>
          <w:sz w:val="16"/>
          <w:szCs w:val="22"/>
        </w:rPr>
        <w:t>Rs</w:t>
      </w:r>
      <w:proofErr w:type="spellEnd"/>
      <w:r w:rsidR="0041436E" w:rsidRPr="00D774C2">
        <w:rPr>
          <w:rFonts w:ascii="Arial" w:hAnsi="Arial" w:cs="Arial"/>
          <w:b/>
          <w:i/>
          <w:sz w:val="16"/>
          <w:szCs w:val="22"/>
        </w:rPr>
        <w:t>. =</w:t>
      </w:r>
      <w:r w:rsidRPr="00D774C2">
        <w:rPr>
          <w:rFonts w:ascii="Arial" w:hAnsi="Arial" w:cs="Arial"/>
          <w:b/>
          <w:i/>
          <w:sz w:val="16"/>
          <w:szCs w:val="22"/>
        </w:rPr>
        <w:t xml:space="preserve"> Existing monthly rental </w:t>
      </w:r>
      <w:r w:rsidR="00C24A2E" w:rsidRPr="00D774C2">
        <w:rPr>
          <w:rFonts w:ascii="Arial" w:hAnsi="Arial" w:cs="Arial"/>
          <w:b/>
          <w:i/>
          <w:sz w:val="16"/>
          <w:szCs w:val="22"/>
        </w:rPr>
        <w:t xml:space="preserve">in </w:t>
      </w:r>
      <w:proofErr w:type="spellStart"/>
      <w:r w:rsidR="00C24A2E" w:rsidRPr="00D774C2">
        <w:rPr>
          <w:rFonts w:ascii="Arial" w:hAnsi="Arial" w:cs="Arial"/>
          <w:b/>
          <w:i/>
          <w:sz w:val="16"/>
          <w:szCs w:val="22"/>
        </w:rPr>
        <w:t>Rs</w:t>
      </w:r>
      <w:proofErr w:type="spellEnd"/>
      <w:r w:rsidR="00C24A2E" w:rsidRPr="00D774C2">
        <w:rPr>
          <w:rFonts w:ascii="Arial" w:hAnsi="Arial" w:cs="Arial"/>
          <w:b/>
          <w:i/>
          <w:sz w:val="16"/>
          <w:szCs w:val="22"/>
        </w:rPr>
        <w:t xml:space="preserve">. </w:t>
      </w:r>
      <w:r w:rsidR="00D153A0" w:rsidRPr="00D774C2">
        <w:rPr>
          <w:rFonts w:ascii="Arial" w:hAnsi="Arial" w:cs="Arial"/>
          <w:b/>
          <w:i/>
          <w:sz w:val="16"/>
          <w:szCs w:val="22"/>
        </w:rPr>
        <w:t>±</w:t>
      </w:r>
      <w:r w:rsidRPr="00D774C2">
        <w:rPr>
          <w:rFonts w:ascii="Arial" w:hAnsi="Arial" w:cs="Arial"/>
          <w:b/>
          <w:i/>
          <w:sz w:val="16"/>
          <w:szCs w:val="22"/>
        </w:rPr>
        <w:t xml:space="preserve"> (</w:t>
      </w:r>
      <w:r w:rsidR="00200C70">
        <w:rPr>
          <w:rFonts w:ascii="Arial" w:hAnsi="Arial" w:cs="Arial"/>
          <w:b/>
          <w:i/>
          <w:sz w:val="16"/>
          <w:szCs w:val="22"/>
        </w:rPr>
        <w:t>4</w:t>
      </w:r>
      <w:r w:rsidR="00AC0206" w:rsidRPr="00D774C2">
        <w:rPr>
          <w:rFonts w:ascii="Arial" w:hAnsi="Arial" w:cs="Arial"/>
          <w:b/>
          <w:i/>
          <w:sz w:val="16"/>
          <w:szCs w:val="22"/>
        </w:rPr>
        <w:t>00</w:t>
      </w:r>
      <w:r w:rsidRPr="00D774C2">
        <w:rPr>
          <w:rFonts w:ascii="Arial" w:hAnsi="Arial" w:cs="Arial"/>
          <w:b/>
          <w:i/>
          <w:sz w:val="16"/>
          <w:szCs w:val="22"/>
        </w:rPr>
        <w:t xml:space="preserve"> KM x 0.0</w:t>
      </w:r>
      <w:r w:rsidR="00D774C2" w:rsidRPr="00D774C2">
        <w:rPr>
          <w:rFonts w:ascii="Arial" w:hAnsi="Arial" w:cs="Arial"/>
          <w:b/>
          <w:i/>
          <w:sz w:val="16"/>
          <w:szCs w:val="22"/>
        </w:rPr>
        <w:t>7</w:t>
      </w:r>
      <w:r w:rsidR="00D153A0" w:rsidRPr="00D774C2">
        <w:rPr>
          <w:rFonts w:ascii="Arial" w:hAnsi="Arial" w:cs="Arial"/>
          <w:b/>
          <w:i/>
          <w:sz w:val="16"/>
          <w:szCs w:val="22"/>
        </w:rPr>
        <w:t xml:space="preserve"> x change in fuel price</w:t>
      </w:r>
      <w:r w:rsidRPr="00D774C2">
        <w:rPr>
          <w:rFonts w:ascii="Arial" w:hAnsi="Arial" w:cs="Arial"/>
          <w:b/>
          <w:i/>
          <w:sz w:val="16"/>
          <w:szCs w:val="22"/>
        </w:rPr>
        <w:t>)</w:t>
      </w:r>
    </w:p>
    <w:p w:rsidR="00791DA0" w:rsidRPr="00D774C2" w:rsidRDefault="00791DA0" w:rsidP="00045B93">
      <w:pPr>
        <w:pStyle w:val="BodyTextIndent2"/>
        <w:rPr>
          <w:rFonts w:ascii="Arial" w:hAnsi="Arial" w:cs="Arial"/>
          <w:b/>
          <w:i/>
          <w:sz w:val="16"/>
          <w:szCs w:val="22"/>
        </w:rPr>
      </w:pPr>
    </w:p>
    <w:p w:rsidR="001C744C" w:rsidRPr="00D774C2" w:rsidRDefault="001C744C" w:rsidP="00045B93">
      <w:pPr>
        <w:pStyle w:val="BodyTextIndent2"/>
        <w:rPr>
          <w:rFonts w:ascii="Arial" w:hAnsi="Arial" w:cs="Arial"/>
          <w:b/>
          <w:i/>
          <w:sz w:val="16"/>
          <w:szCs w:val="16"/>
        </w:rPr>
      </w:pPr>
      <w:r w:rsidRPr="00D774C2">
        <w:rPr>
          <w:rFonts w:ascii="Arial" w:hAnsi="Arial" w:cs="Arial"/>
          <w:b/>
          <w:i/>
          <w:sz w:val="16"/>
          <w:szCs w:val="16"/>
        </w:rPr>
        <w:t xml:space="preserve">New rate per </w:t>
      </w:r>
      <w:r w:rsidR="00BF103F" w:rsidRPr="00D774C2">
        <w:rPr>
          <w:rFonts w:ascii="Arial" w:hAnsi="Arial" w:cs="Arial"/>
          <w:b/>
          <w:i/>
          <w:sz w:val="16"/>
          <w:szCs w:val="16"/>
        </w:rPr>
        <w:t>ext</w:t>
      </w:r>
      <w:r w:rsidRPr="00D774C2">
        <w:rPr>
          <w:rFonts w:ascii="Arial" w:hAnsi="Arial" w:cs="Arial"/>
          <w:b/>
          <w:i/>
          <w:sz w:val="16"/>
          <w:szCs w:val="16"/>
        </w:rPr>
        <w:t xml:space="preserve">ra </w:t>
      </w:r>
      <w:r w:rsidR="00BF103F" w:rsidRPr="00D774C2">
        <w:rPr>
          <w:rFonts w:ascii="Arial" w:hAnsi="Arial" w:cs="Arial"/>
          <w:b/>
          <w:i/>
          <w:sz w:val="16"/>
          <w:szCs w:val="16"/>
        </w:rPr>
        <w:t>KM beyond</w:t>
      </w:r>
      <w:r w:rsidR="00FA71C3" w:rsidRPr="00D774C2">
        <w:rPr>
          <w:rFonts w:ascii="Arial" w:hAnsi="Arial" w:cs="Arial"/>
          <w:b/>
          <w:i/>
          <w:sz w:val="16"/>
          <w:szCs w:val="16"/>
        </w:rPr>
        <w:t xml:space="preserve"> </w:t>
      </w:r>
      <w:r w:rsidR="00200C70">
        <w:rPr>
          <w:rFonts w:ascii="Arial" w:hAnsi="Arial" w:cs="Arial"/>
          <w:b/>
          <w:i/>
          <w:sz w:val="16"/>
          <w:szCs w:val="16"/>
        </w:rPr>
        <w:t>4</w:t>
      </w:r>
      <w:r w:rsidR="00AC0206" w:rsidRPr="00D774C2">
        <w:rPr>
          <w:rFonts w:ascii="Arial" w:hAnsi="Arial" w:cs="Arial"/>
          <w:b/>
          <w:i/>
          <w:sz w:val="16"/>
          <w:szCs w:val="16"/>
        </w:rPr>
        <w:t>00</w:t>
      </w:r>
      <w:r w:rsidR="00FA71C3" w:rsidRPr="00D774C2">
        <w:rPr>
          <w:rFonts w:ascii="Arial" w:hAnsi="Arial" w:cs="Arial"/>
          <w:b/>
          <w:i/>
          <w:sz w:val="16"/>
          <w:szCs w:val="16"/>
        </w:rPr>
        <w:t xml:space="preserve"> KM</w:t>
      </w:r>
      <w:r w:rsidR="00BF103F" w:rsidRPr="00D774C2">
        <w:rPr>
          <w:rFonts w:ascii="Arial" w:hAnsi="Arial" w:cs="Arial"/>
          <w:b/>
          <w:i/>
          <w:sz w:val="16"/>
          <w:szCs w:val="16"/>
        </w:rPr>
        <w:t>s</w:t>
      </w:r>
      <w:r w:rsidRPr="00D774C2">
        <w:rPr>
          <w:rFonts w:ascii="Arial" w:hAnsi="Arial" w:cs="Arial"/>
          <w:b/>
          <w:i/>
          <w:sz w:val="16"/>
          <w:szCs w:val="16"/>
        </w:rPr>
        <w:t xml:space="preserve">= Existing rate </w:t>
      </w:r>
      <w:r w:rsidR="00934F6B" w:rsidRPr="00D774C2">
        <w:rPr>
          <w:rFonts w:ascii="Arial" w:hAnsi="Arial" w:cs="Arial"/>
          <w:b/>
          <w:i/>
          <w:sz w:val="16"/>
          <w:szCs w:val="16"/>
        </w:rPr>
        <w:t xml:space="preserve">per extra KM </w:t>
      </w:r>
      <w:r w:rsidR="00C24A2E" w:rsidRPr="00D774C2">
        <w:rPr>
          <w:rFonts w:ascii="Arial" w:hAnsi="Arial" w:cs="Arial"/>
          <w:b/>
          <w:i/>
          <w:sz w:val="16"/>
          <w:szCs w:val="16"/>
        </w:rPr>
        <w:t xml:space="preserve">in </w:t>
      </w:r>
      <w:proofErr w:type="spellStart"/>
      <w:r w:rsidR="00C24A2E" w:rsidRPr="00D774C2">
        <w:rPr>
          <w:rFonts w:ascii="Arial" w:hAnsi="Arial" w:cs="Arial"/>
          <w:b/>
          <w:i/>
          <w:sz w:val="16"/>
          <w:szCs w:val="16"/>
        </w:rPr>
        <w:t>Rs</w:t>
      </w:r>
      <w:proofErr w:type="spellEnd"/>
      <w:r w:rsidR="00C24A2E" w:rsidRPr="00D774C2">
        <w:rPr>
          <w:rFonts w:ascii="Arial" w:hAnsi="Arial" w:cs="Arial"/>
          <w:b/>
          <w:i/>
          <w:sz w:val="16"/>
          <w:szCs w:val="16"/>
        </w:rPr>
        <w:t xml:space="preserve">. </w:t>
      </w:r>
      <w:r w:rsidR="00262AE8" w:rsidRPr="00D774C2">
        <w:rPr>
          <w:rFonts w:ascii="Arial" w:hAnsi="Arial" w:cs="Arial"/>
          <w:b/>
          <w:i/>
          <w:sz w:val="16"/>
          <w:szCs w:val="16"/>
        </w:rPr>
        <w:t>± (0.0</w:t>
      </w:r>
      <w:r w:rsidR="00D774C2" w:rsidRPr="00D774C2">
        <w:rPr>
          <w:rFonts w:ascii="Arial" w:hAnsi="Arial" w:cs="Arial"/>
          <w:b/>
          <w:i/>
          <w:sz w:val="16"/>
          <w:szCs w:val="16"/>
        </w:rPr>
        <w:t>7</w:t>
      </w:r>
      <w:r w:rsidR="00F56C01" w:rsidRPr="00D774C2">
        <w:rPr>
          <w:rFonts w:ascii="Arial" w:hAnsi="Arial" w:cs="Arial"/>
          <w:b/>
          <w:i/>
          <w:sz w:val="16"/>
          <w:szCs w:val="16"/>
        </w:rPr>
        <w:t xml:space="preserve"> x change in fuel price</w:t>
      </w:r>
      <w:r w:rsidR="00262AE8" w:rsidRPr="00D774C2">
        <w:rPr>
          <w:rFonts w:ascii="Arial" w:hAnsi="Arial" w:cs="Arial"/>
          <w:b/>
          <w:i/>
          <w:sz w:val="16"/>
          <w:szCs w:val="16"/>
        </w:rPr>
        <w:t>)</w:t>
      </w:r>
    </w:p>
    <w:p w:rsidR="00A812C8" w:rsidRDefault="00E22985" w:rsidP="00A812C8">
      <w:pPr>
        <w:pStyle w:val="ListParagraph"/>
        <w:rPr>
          <w:rFonts w:ascii="Arial" w:hAnsi="Arial" w:cs="Arial"/>
          <w:b/>
        </w:rPr>
      </w:pPr>
      <w:r>
        <w:rPr>
          <w:rFonts w:ascii="Arial" w:hAnsi="Arial" w:cs="Arial"/>
          <w:b/>
        </w:rPr>
        <w:t xml:space="preserve">                         </w:t>
      </w:r>
      <w:r w:rsidR="00A812C8" w:rsidRPr="005C3CE0">
        <w:rPr>
          <w:rFonts w:ascii="Arial" w:hAnsi="Arial" w:cs="Arial"/>
          <w:b/>
        </w:rPr>
        <w:tab/>
      </w:r>
      <w:r w:rsidR="00A812C8" w:rsidRPr="005C3CE0">
        <w:rPr>
          <w:rFonts w:ascii="Arial" w:hAnsi="Arial" w:cs="Arial"/>
          <w:b/>
        </w:rPr>
        <w:tab/>
      </w:r>
      <w:r w:rsidR="00A812C8" w:rsidRPr="005C3CE0">
        <w:rPr>
          <w:rFonts w:ascii="Arial" w:hAnsi="Arial" w:cs="Arial"/>
          <w:b/>
        </w:rPr>
        <w:tab/>
      </w:r>
      <w:r w:rsidR="00A812C8" w:rsidRPr="005C3CE0">
        <w:rPr>
          <w:rFonts w:ascii="Arial" w:hAnsi="Arial" w:cs="Arial"/>
          <w:b/>
        </w:rPr>
        <w:tab/>
      </w:r>
      <w:r w:rsidR="00A812C8" w:rsidRPr="005C3CE0">
        <w:rPr>
          <w:rFonts w:ascii="Arial" w:hAnsi="Arial" w:cs="Arial"/>
          <w:b/>
        </w:rPr>
        <w:tab/>
      </w:r>
      <w:r w:rsidR="00A812C8" w:rsidRPr="005C3CE0">
        <w:rPr>
          <w:rFonts w:ascii="Arial" w:hAnsi="Arial" w:cs="Arial"/>
          <w:b/>
        </w:rPr>
        <w:tab/>
      </w:r>
      <w:r w:rsidR="00A812C8" w:rsidRPr="005C3CE0">
        <w:rPr>
          <w:rFonts w:ascii="Arial" w:hAnsi="Arial" w:cs="Arial"/>
          <w:b/>
        </w:rPr>
        <w:tab/>
      </w:r>
      <w:r w:rsidR="00D021A9">
        <w:rPr>
          <w:rFonts w:ascii="Arial" w:hAnsi="Arial" w:cs="Arial"/>
          <w:b/>
        </w:rPr>
        <w:t xml:space="preserve">              </w:t>
      </w:r>
      <w:r w:rsidR="00B3439F">
        <w:rPr>
          <w:rFonts w:ascii="Arial" w:hAnsi="Arial" w:cs="Arial"/>
          <w:b/>
        </w:rPr>
        <w:t xml:space="preserve">             </w:t>
      </w:r>
      <w:r w:rsidR="00A812C8" w:rsidRPr="005C3CE0">
        <w:rPr>
          <w:rFonts w:ascii="Arial" w:hAnsi="Arial" w:cs="Arial"/>
          <w:b/>
        </w:rPr>
        <w:t xml:space="preserve">Annexure </w:t>
      </w:r>
      <w:r w:rsidR="0041436E">
        <w:rPr>
          <w:rFonts w:ascii="Arial" w:hAnsi="Arial" w:cs="Arial"/>
          <w:b/>
        </w:rPr>
        <w:t>–</w:t>
      </w:r>
      <w:r w:rsidR="00A812C8" w:rsidRPr="005C3CE0">
        <w:rPr>
          <w:rFonts w:ascii="Arial" w:hAnsi="Arial" w:cs="Arial"/>
          <w:b/>
        </w:rPr>
        <w:t xml:space="preserve"> C</w:t>
      </w:r>
    </w:p>
    <w:p w:rsidR="0041436E" w:rsidRPr="005C3CE0" w:rsidRDefault="0041436E" w:rsidP="00A812C8">
      <w:pPr>
        <w:pStyle w:val="ListParagraph"/>
        <w:rPr>
          <w:rFonts w:ascii="Arial" w:hAnsi="Arial" w:cs="Arial"/>
          <w:b/>
        </w:rPr>
      </w:pPr>
    </w:p>
    <w:p w:rsidR="00A812C8" w:rsidRDefault="00A812C8" w:rsidP="0081172D">
      <w:pPr>
        <w:ind w:left="720"/>
        <w:rPr>
          <w:rFonts w:ascii="Arial" w:hAnsi="Arial" w:cs="Arial"/>
          <w:b/>
          <w:u w:val="single"/>
        </w:rPr>
      </w:pPr>
      <w:r w:rsidRPr="005C3CE0">
        <w:rPr>
          <w:rFonts w:ascii="Arial" w:hAnsi="Arial" w:cs="Arial"/>
          <w:b/>
          <w:u w:val="single"/>
        </w:rPr>
        <w:t xml:space="preserve">Rate Contract for Hiring of </w:t>
      </w:r>
      <w:r w:rsidR="00DC78B9">
        <w:rPr>
          <w:rFonts w:ascii="Arial" w:hAnsi="Arial" w:cs="Arial"/>
          <w:b/>
          <w:u w:val="single"/>
        </w:rPr>
        <w:t>Ambulance (</w:t>
      </w:r>
      <w:proofErr w:type="spellStart"/>
      <w:r w:rsidR="00DC78B9">
        <w:rPr>
          <w:rFonts w:ascii="Arial" w:hAnsi="Arial" w:cs="Arial"/>
          <w:b/>
          <w:u w:val="single"/>
        </w:rPr>
        <w:t>Maruti-</w:t>
      </w:r>
      <w:r w:rsidR="0041436E">
        <w:rPr>
          <w:rFonts w:ascii="Arial" w:hAnsi="Arial" w:cs="Arial"/>
          <w:b/>
          <w:u w:val="single"/>
        </w:rPr>
        <w:t>Eeco</w:t>
      </w:r>
      <w:proofErr w:type="spellEnd"/>
      <w:r w:rsidR="00DC78B9">
        <w:rPr>
          <w:rFonts w:ascii="Arial" w:hAnsi="Arial" w:cs="Arial"/>
          <w:b/>
          <w:u w:val="single"/>
        </w:rPr>
        <w:t>)</w:t>
      </w:r>
      <w:r w:rsidRPr="005C3CE0">
        <w:rPr>
          <w:rFonts w:ascii="Arial" w:hAnsi="Arial" w:cs="Arial"/>
          <w:b/>
          <w:u w:val="single"/>
        </w:rPr>
        <w:t xml:space="preserve"> on Monthly basis</w:t>
      </w:r>
      <w:r w:rsidR="00D60612">
        <w:rPr>
          <w:rFonts w:ascii="Arial" w:hAnsi="Arial" w:cs="Arial"/>
          <w:b/>
          <w:u w:val="single"/>
        </w:rPr>
        <w:t xml:space="preserve"> for E</w:t>
      </w:r>
      <w:r w:rsidR="0041436E">
        <w:rPr>
          <w:rFonts w:ascii="Arial" w:hAnsi="Arial" w:cs="Arial"/>
          <w:b/>
          <w:u w:val="single"/>
        </w:rPr>
        <w:t>P</w:t>
      </w:r>
      <w:r w:rsidR="00D60612">
        <w:rPr>
          <w:rFonts w:ascii="Arial" w:hAnsi="Arial" w:cs="Arial"/>
          <w:b/>
          <w:u w:val="single"/>
        </w:rPr>
        <w:t>D</w:t>
      </w:r>
    </w:p>
    <w:p w:rsidR="0041436E" w:rsidRPr="005C3CE0" w:rsidRDefault="0041436E" w:rsidP="0081172D">
      <w:pPr>
        <w:ind w:left="720"/>
        <w:rPr>
          <w:rFonts w:ascii="Arial" w:hAnsi="Arial" w:cs="Arial"/>
          <w:b/>
          <w:u w:val="single"/>
        </w:rPr>
      </w:pPr>
    </w:p>
    <w:p w:rsidR="00A812C8" w:rsidRDefault="00A812C8" w:rsidP="00A812C8">
      <w:pPr>
        <w:pStyle w:val="ListParagraph"/>
        <w:rPr>
          <w:rFonts w:ascii="Arial" w:hAnsi="Arial" w:cs="Arial"/>
          <w:b/>
        </w:rPr>
      </w:pPr>
      <w:r w:rsidRPr="005C3CE0">
        <w:rPr>
          <w:rFonts w:ascii="Arial" w:hAnsi="Arial" w:cs="Arial"/>
          <w:b/>
        </w:rPr>
        <w:t>Essential Criteria</w:t>
      </w:r>
      <w:r w:rsidR="00C756FC">
        <w:rPr>
          <w:rFonts w:ascii="Arial" w:hAnsi="Arial" w:cs="Arial"/>
          <w:b/>
        </w:rPr>
        <w:t xml:space="preserve"> / Information</w:t>
      </w:r>
      <w:r w:rsidRPr="005C3CE0">
        <w:rPr>
          <w:rFonts w:ascii="Arial" w:hAnsi="Arial" w:cs="Arial"/>
          <w:b/>
        </w:rPr>
        <w:t xml:space="preserve"> for Evaluation of Technical Bids.</w:t>
      </w:r>
    </w:p>
    <w:p w:rsidR="0041436E" w:rsidRPr="005C3CE0" w:rsidRDefault="0041436E" w:rsidP="00A812C8">
      <w:pPr>
        <w:pStyle w:val="ListParagraph"/>
        <w:rPr>
          <w:rFonts w:ascii="Arial" w:hAnsi="Arial" w:cs="Arial"/>
          <w:b/>
        </w:rPr>
      </w:pPr>
    </w:p>
    <w:tbl>
      <w:tblPr>
        <w:tblW w:w="866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
        <w:gridCol w:w="4521"/>
        <w:gridCol w:w="3355"/>
      </w:tblGrid>
      <w:tr w:rsidR="00A812C8" w:rsidRPr="005C3CE0" w:rsidTr="005151EB">
        <w:tc>
          <w:tcPr>
            <w:tcW w:w="784" w:type="dxa"/>
          </w:tcPr>
          <w:p w:rsidR="00A812C8" w:rsidRPr="005C3CE0" w:rsidRDefault="00A812C8" w:rsidP="00695C75">
            <w:pPr>
              <w:pStyle w:val="ListParagraph"/>
              <w:ind w:left="0"/>
              <w:rPr>
                <w:rFonts w:ascii="Arial" w:hAnsi="Arial" w:cs="Arial"/>
              </w:rPr>
            </w:pPr>
            <w:proofErr w:type="spellStart"/>
            <w:r w:rsidRPr="005C3CE0">
              <w:rPr>
                <w:rFonts w:ascii="Arial" w:hAnsi="Arial" w:cs="Arial"/>
              </w:rPr>
              <w:t>S</w:t>
            </w:r>
            <w:r w:rsidR="0041436E">
              <w:rPr>
                <w:rFonts w:ascii="Arial" w:hAnsi="Arial" w:cs="Arial"/>
              </w:rPr>
              <w:t>l</w:t>
            </w:r>
            <w:proofErr w:type="spellEnd"/>
            <w:r w:rsidR="0041436E">
              <w:rPr>
                <w:rFonts w:ascii="Arial" w:hAnsi="Arial" w:cs="Arial"/>
              </w:rPr>
              <w:t xml:space="preserve"> </w:t>
            </w:r>
            <w:r w:rsidRPr="005C3CE0">
              <w:rPr>
                <w:rFonts w:ascii="Arial" w:hAnsi="Arial" w:cs="Arial"/>
              </w:rPr>
              <w:t>No.</w:t>
            </w:r>
          </w:p>
          <w:p w:rsidR="00A812C8" w:rsidRPr="005C3CE0" w:rsidRDefault="00A812C8" w:rsidP="00695C75">
            <w:pPr>
              <w:pStyle w:val="ListParagraph"/>
              <w:ind w:left="0"/>
              <w:rPr>
                <w:rFonts w:ascii="Arial" w:hAnsi="Arial" w:cs="Arial"/>
              </w:rPr>
            </w:pPr>
          </w:p>
        </w:tc>
        <w:tc>
          <w:tcPr>
            <w:tcW w:w="4521" w:type="dxa"/>
          </w:tcPr>
          <w:p w:rsidR="00A812C8" w:rsidRPr="005C3CE0" w:rsidRDefault="00A812C8" w:rsidP="00695C75">
            <w:pPr>
              <w:pStyle w:val="ListParagraph"/>
              <w:ind w:left="0"/>
              <w:rPr>
                <w:rFonts w:ascii="Arial" w:hAnsi="Arial" w:cs="Arial"/>
              </w:rPr>
            </w:pPr>
            <w:r w:rsidRPr="005C3CE0">
              <w:rPr>
                <w:rFonts w:ascii="Arial" w:hAnsi="Arial" w:cs="Arial"/>
              </w:rPr>
              <w:t>Description</w:t>
            </w:r>
          </w:p>
        </w:tc>
        <w:tc>
          <w:tcPr>
            <w:tcW w:w="3355" w:type="dxa"/>
          </w:tcPr>
          <w:p w:rsidR="00A812C8" w:rsidRPr="008A382F" w:rsidRDefault="00A812C8" w:rsidP="00695C75">
            <w:pPr>
              <w:pStyle w:val="ListParagraph"/>
              <w:ind w:left="0"/>
              <w:rPr>
                <w:rFonts w:ascii="Arial" w:hAnsi="Arial" w:cs="Arial"/>
              </w:rPr>
            </w:pPr>
            <w:r w:rsidRPr="008A382F">
              <w:rPr>
                <w:rFonts w:ascii="Arial" w:hAnsi="Arial" w:cs="Arial"/>
              </w:rPr>
              <w:t>Contractor’s Acceptance (Yes/No) / Remarks.</w:t>
            </w:r>
          </w:p>
        </w:tc>
      </w:tr>
      <w:tr w:rsidR="005151EB" w:rsidRPr="005C3CE0" w:rsidTr="005151EB">
        <w:tc>
          <w:tcPr>
            <w:tcW w:w="784" w:type="dxa"/>
          </w:tcPr>
          <w:p w:rsidR="005151EB" w:rsidRPr="005C3CE0" w:rsidRDefault="005151EB" w:rsidP="00695C75">
            <w:pPr>
              <w:pStyle w:val="ListParagraph"/>
              <w:ind w:left="0"/>
              <w:rPr>
                <w:rFonts w:ascii="Arial" w:hAnsi="Arial" w:cs="Arial"/>
              </w:rPr>
            </w:pPr>
            <w:r>
              <w:rPr>
                <w:rFonts w:ascii="Arial" w:hAnsi="Arial" w:cs="Arial"/>
              </w:rPr>
              <w:t>1</w:t>
            </w:r>
          </w:p>
        </w:tc>
        <w:tc>
          <w:tcPr>
            <w:tcW w:w="4521" w:type="dxa"/>
          </w:tcPr>
          <w:p w:rsidR="005151EB" w:rsidRDefault="005151EB" w:rsidP="005151EB">
            <w:pPr>
              <w:pStyle w:val="ListParagraph"/>
              <w:ind w:left="0"/>
              <w:rPr>
                <w:rFonts w:ascii="Arial" w:hAnsi="Arial" w:cs="Arial"/>
              </w:rPr>
            </w:pPr>
            <w:r w:rsidRPr="005C3CE0">
              <w:rPr>
                <w:rFonts w:ascii="Arial" w:hAnsi="Arial" w:cs="Arial"/>
              </w:rPr>
              <w:t>a) EMD</w:t>
            </w:r>
            <w:r>
              <w:rPr>
                <w:rFonts w:ascii="Arial" w:hAnsi="Arial" w:cs="Arial"/>
              </w:rPr>
              <w:t xml:space="preserve"> (Rs.13200/=) (Rupees T</w:t>
            </w:r>
            <w:r w:rsidR="00994F47">
              <w:rPr>
                <w:rFonts w:ascii="Arial" w:hAnsi="Arial" w:cs="Arial"/>
              </w:rPr>
              <w:t xml:space="preserve">hirteen </w:t>
            </w:r>
            <w:r>
              <w:rPr>
                <w:rFonts w:ascii="Arial" w:hAnsi="Arial" w:cs="Arial"/>
              </w:rPr>
              <w:t>Thousand</w:t>
            </w:r>
            <w:r w:rsidR="00994F47">
              <w:rPr>
                <w:rFonts w:ascii="Arial" w:hAnsi="Arial" w:cs="Arial"/>
              </w:rPr>
              <w:t xml:space="preserve"> two hundred</w:t>
            </w:r>
            <w:r>
              <w:rPr>
                <w:rFonts w:ascii="Arial" w:hAnsi="Arial" w:cs="Arial"/>
              </w:rPr>
              <w:t xml:space="preserve"> Only) in the form of DD</w:t>
            </w:r>
            <w:r w:rsidRPr="005C3CE0">
              <w:rPr>
                <w:rFonts w:ascii="Arial" w:hAnsi="Arial" w:cs="Arial"/>
              </w:rPr>
              <w:t xml:space="preserve"> to be submitted with Techn</w:t>
            </w:r>
            <w:r>
              <w:rPr>
                <w:rFonts w:ascii="Arial" w:hAnsi="Arial" w:cs="Arial"/>
              </w:rPr>
              <w:t xml:space="preserve">o-commercial </w:t>
            </w:r>
            <w:r w:rsidRPr="005C3CE0">
              <w:rPr>
                <w:rFonts w:ascii="Arial" w:hAnsi="Arial" w:cs="Arial"/>
              </w:rPr>
              <w:t>Bid</w:t>
            </w:r>
          </w:p>
          <w:p w:rsidR="005151EB" w:rsidRPr="005C3CE0" w:rsidRDefault="005151EB" w:rsidP="00695C75">
            <w:pPr>
              <w:pStyle w:val="ListParagraph"/>
              <w:ind w:left="0"/>
              <w:rPr>
                <w:rFonts w:ascii="Arial" w:hAnsi="Arial" w:cs="Arial"/>
              </w:rPr>
            </w:pPr>
          </w:p>
        </w:tc>
        <w:tc>
          <w:tcPr>
            <w:tcW w:w="3355" w:type="dxa"/>
          </w:tcPr>
          <w:p w:rsidR="005151EB" w:rsidRPr="008A382F" w:rsidRDefault="005151EB" w:rsidP="00695C75">
            <w:pPr>
              <w:pStyle w:val="ListParagraph"/>
              <w:ind w:left="0"/>
              <w:rPr>
                <w:rFonts w:ascii="Arial" w:hAnsi="Arial" w:cs="Arial"/>
              </w:rPr>
            </w:pPr>
          </w:p>
        </w:tc>
      </w:tr>
      <w:tr w:rsidR="00A812C8" w:rsidRPr="005C3CE0" w:rsidTr="005151EB">
        <w:tc>
          <w:tcPr>
            <w:tcW w:w="784" w:type="dxa"/>
          </w:tcPr>
          <w:p w:rsidR="00A812C8" w:rsidRPr="005C3CE0" w:rsidRDefault="00A812C8" w:rsidP="00695C75">
            <w:pPr>
              <w:pStyle w:val="ListParagraph"/>
              <w:ind w:left="0"/>
              <w:rPr>
                <w:rFonts w:ascii="Arial" w:hAnsi="Arial" w:cs="Arial"/>
              </w:rPr>
            </w:pPr>
            <w:r w:rsidRPr="005C3CE0">
              <w:rPr>
                <w:rFonts w:ascii="Arial" w:hAnsi="Arial" w:cs="Arial"/>
              </w:rPr>
              <w:t>2</w:t>
            </w:r>
          </w:p>
        </w:tc>
        <w:tc>
          <w:tcPr>
            <w:tcW w:w="4521" w:type="dxa"/>
          </w:tcPr>
          <w:p w:rsidR="007F6CD5" w:rsidRDefault="00FB67AE" w:rsidP="007F6CD5">
            <w:pPr>
              <w:pStyle w:val="ListParagraph"/>
              <w:ind w:left="0"/>
              <w:rPr>
                <w:rFonts w:ascii="Arial" w:hAnsi="Arial" w:cs="Arial"/>
              </w:rPr>
            </w:pPr>
            <w:r>
              <w:rPr>
                <w:rFonts w:ascii="Arial" w:hAnsi="Arial" w:cs="Arial"/>
              </w:rPr>
              <w:t xml:space="preserve">The </w:t>
            </w:r>
            <w:r w:rsidR="00F03985">
              <w:rPr>
                <w:rFonts w:ascii="Arial" w:hAnsi="Arial" w:cs="Arial"/>
              </w:rPr>
              <w:t xml:space="preserve">bidder </w:t>
            </w:r>
            <w:r>
              <w:rPr>
                <w:rFonts w:ascii="Arial" w:hAnsi="Arial" w:cs="Arial"/>
              </w:rPr>
              <w:t>should have office in Bangalore with land line</w:t>
            </w:r>
            <w:r w:rsidR="007F6CD5">
              <w:rPr>
                <w:rFonts w:ascii="Arial" w:hAnsi="Arial" w:cs="Arial"/>
              </w:rPr>
              <w:t>/mobile</w:t>
            </w:r>
            <w:r w:rsidR="00964EB3">
              <w:rPr>
                <w:rFonts w:ascii="Arial" w:hAnsi="Arial" w:cs="Arial"/>
              </w:rPr>
              <w:t xml:space="preserve"> telephone</w:t>
            </w:r>
            <w:r w:rsidR="007F6CD5">
              <w:rPr>
                <w:rFonts w:ascii="Arial" w:hAnsi="Arial" w:cs="Arial"/>
              </w:rPr>
              <w:t xml:space="preserve"> </w:t>
            </w:r>
            <w:r w:rsidR="0021604E">
              <w:rPr>
                <w:rFonts w:ascii="Arial" w:hAnsi="Arial" w:cs="Arial"/>
              </w:rPr>
              <w:t xml:space="preserve">and </w:t>
            </w:r>
          </w:p>
          <w:p w:rsidR="00A812C8" w:rsidRPr="005C3CE0" w:rsidRDefault="0021604E" w:rsidP="007F6CD5">
            <w:pPr>
              <w:pStyle w:val="ListParagraph"/>
              <w:ind w:left="0"/>
              <w:rPr>
                <w:rFonts w:ascii="Arial" w:hAnsi="Arial" w:cs="Arial"/>
              </w:rPr>
            </w:pPr>
            <w:r>
              <w:rPr>
                <w:rFonts w:ascii="Arial" w:hAnsi="Arial" w:cs="Arial"/>
              </w:rPr>
              <w:t>E-mail</w:t>
            </w:r>
            <w:r w:rsidR="00964EB3">
              <w:rPr>
                <w:rFonts w:ascii="Arial" w:hAnsi="Arial" w:cs="Arial"/>
              </w:rPr>
              <w:t xml:space="preserve"> for emergency contact. </w:t>
            </w:r>
            <w:r w:rsidR="00FB67AE">
              <w:rPr>
                <w:rFonts w:ascii="Arial" w:hAnsi="Arial" w:cs="Arial"/>
              </w:rPr>
              <w:t>Please provide address</w:t>
            </w:r>
            <w:r w:rsidR="00F03985">
              <w:rPr>
                <w:rFonts w:ascii="Arial" w:hAnsi="Arial" w:cs="Arial"/>
              </w:rPr>
              <w:t>, Phone</w:t>
            </w:r>
            <w:r w:rsidR="00FB67AE">
              <w:rPr>
                <w:rFonts w:ascii="Arial" w:hAnsi="Arial" w:cs="Arial"/>
              </w:rPr>
              <w:t xml:space="preserve"> numbers</w:t>
            </w:r>
            <w:r>
              <w:rPr>
                <w:rFonts w:ascii="Arial" w:hAnsi="Arial" w:cs="Arial"/>
              </w:rPr>
              <w:t xml:space="preserve"> &amp; E-mail ID.</w:t>
            </w:r>
          </w:p>
        </w:tc>
        <w:tc>
          <w:tcPr>
            <w:tcW w:w="3355" w:type="dxa"/>
          </w:tcPr>
          <w:p w:rsidR="00A812C8" w:rsidRDefault="00FB67AE" w:rsidP="00695C75">
            <w:pPr>
              <w:pStyle w:val="ListParagraph"/>
              <w:ind w:left="0"/>
              <w:rPr>
                <w:rFonts w:ascii="Arial" w:hAnsi="Arial" w:cs="Arial"/>
                <w:b/>
              </w:rPr>
            </w:pPr>
            <w:r>
              <w:rPr>
                <w:rFonts w:ascii="Arial" w:hAnsi="Arial" w:cs="Arial"/>
                <w:b/>
              </w:rPr>
              <w:t>Address:</w:t>
            </w: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r>
              <w:rPr>
                <w:rFonts w:ascii="Arial" w:hAnsi="Arial" w:cs="Arial"/>
                <w:b/>
              </w:rPr>
              <w:t>Phone:</w:t>
            </w:r>
          </w:p>
          <w:p w:rsidR="00FB67AE" w:rsidRDefault="00FB67AE" w:rsidP="00695C75">
            <w:pPr>
              <w:pStyle w:val="ListParagraph"/>
              <w:ind w:left="0"/>
              <w:rPr>
                <w:rFonts w:ascii="Arial" w:hAnsi="Arial" w:cs="Arial"/>
                <w:b/>
              </w:rPr>
            </w:pPr>
            <w:r>
              <w:rPr>
                <w:rFonts w:ascii="Arial" w:hAnsi="Arial" w:cs="Arial"/>
                <w:b/>
              </w:rPr>
              <w:t>Land line:</w:t>
            </w:r>
          </w:p>
          <w:p w:rsidR="00FB67AE" w:rsidRDefault="00FB67AE" w:rsidP="00695C75">
            <w:pPr>
              <w:pStyle w:val="ListParagraph"/>
              <w:ind w:left="0"/>
              <w:rPr>
                <w:rFonts w:ascii="Arial" w:hAnsi="Arial" w:cs="Arial"/>
                <w:b/>
              </w:rPr>
            </w:pPr>
          </w:p>
          <w:p w:rsidR="00FB67AE" w:rsidRDefault="00FB67AE" w:rsidP="00695C75">
            <w:pPr>
              <w:pStyle w:val="ListParagraph"/>
              <w:ind w:left="0"/>
              <w:rPr>
                <w:rFonts w:ascii="Arial" w:hAnsi="Arial" w:cs="Arial"/>
                <w:b/>
              </w:rPr>
            </w:pPr>
            <w:r>
              <w:rPr>
                <w:rFonts w:ascii="Arial" w:hAnsi="Arial" w:cs="Arial"/>
                <w:b/>
              </w:rPr>
              <w:t>Mobile:</w:t>
            </w:r>
          </w:p>
          <w:p w:rsidR="0021604E" w:rsidRDefault="0021604E" w:rsidP="00695C75">
            <w:pPr>
              <w:pStyle w:val="ListParagraph"/>
              <w:ind w:left="0"/>
              <w:rPr>
                <w:rFonts w:ascii="Arial" w:hAnsi="Arial" w:cs="Arial"/>
                <w:b/>
              </w:rPr>
            </w:pPr>
            <w:r>
              <w:rPr>
                <w:rFonts w:ascii="Arial" w:hAnsi="Arial" w:cs="Arial"/>
                <w:b/>
              </w:rPr>
              <w:t>E-mail:</w:t>
            </w:r>
          </w:p>
          <w:p w:rsidR="0021604E" w:rsidRDefault="0021604E" w:rsidP="00695C75">
            <w:pPr>
              <w:pStyle w:val="ListParagraph"/>
              <w:ind w:left="0"/>
              <w:rPr>
                <w:rFonts w:ascii="Arial" w:hAnsi="Arial" w:cs="Arial"/>
                <w:b/>
              </w:rPr>
            </w:pPr>
          </w:p>
          <w:p w:rsidR="006F152A" w:rsidRDefault="006F152A" w:rsidP="00695C75">
            <w:pPr>
              <w:pStyle w:val="ListParagraph"/>
              <w:ind w:left="0"/>
              <w:rPr>
                <w:rFonts w:ascii="Arial" w:hAnsi="Arial" w:cs="Arial"/>
                <w:b/>
              </w:rPr>
            </w:pPr>
          </w:p>
          <w:p w:rsidR="006F152A" w:rsidRPr="005C3CE0" w:rsidRDefault="006F152A" w:rsidP="00695C75">
            <w:pPr>
              <w:pStyle w:val="ListParagraph"/>
              <w:ind w:left="0"/>
              <w:rPr>
                <w:rFonts w:ascii="Arial" w:hAnsi="Arial" w:cs="Arial"/>
                <w:b/>
              </w:rPr>
            </w:pPr>
          </w:p>
        </w:tc>
      </w:tr>
      <w:tr w:rsidR="00A812C8" w:rsidRPr="005C3CE0" w:rsidTr="005151EB">
        <w:trPr>
          <w:trHeight w:val="1079"/>
        </w:trPr>
        <w:tc>
          <w:tcPr>
            <w:tcW w:w="784" w:type="dxa"/>
          </w:tcPr>
          <w:p w:rsidR="00A812C8" w:rsidRPr="005C3CE0" w:rsidRDefault="00A812C8" w:rsidP="00695C75">
            <w:pPr>
              <w:pStyle w:val="ListParagraph"/>
              <w:ind w:left="0"/>
              <w:rPr>
                <w:rFonts w:ascii="Arial" w:hAnsi="Arial" w:cs="Arial"/>
              </w:rPr>
            </w:pPr>
            <w:r w:rsidRPr="005C3CE0">
              <w:rPr>
                <w:rFonts w:ascii="Arial" w:hAnsi="Arial" w:cs="Arial"/>
              </w:rPr>
              <w:t>3</w:t>
            </w:r>
          </w:p>
        </w:tc>
        <w:tc>
          <w:tcPr>
            <w:tcW w:w="4521" w:type="dxa"/>
          </w:tcPr>
          <w:p w:rsidR="00A812C8" w:rsidRPr="0031382F" w:rsidRDefault="00090FF4" w:rsidP="00306B32">
            <w:pPr>
              <w:pStyle w:val="ListParagraph"/>
              <w:ind w:left="0"/>
              <w:rPr>
                <w:rFonts w:ascii="Arial" w:hAnsi="Arial" w:cs="Arial"/>
              </w:rPr>
            </w:pPr>
            <w:r w:rsidRPr="0031382F">
              <w:rPr>
                <w:rFonts w:ascii="Arial" w:hAnsi="Arial" w:cs="Arial"/>
              </w:rPr>
              <w:t xml:space="preserve">The </w:t>
            </w:r>
            <w:r w:rsidR="009A53EF" w:rsidRPr="0031382F">
              <w:rPr>
                <w:rFonts w:ascii="Arial" w:hAnsi="Arial" w:cs="Arial"/>
              </w:rPr>
              <w:t xml:space="preserve">bidder </w:t>
            </w:r>
            <w:r w:rsidRPr="0031382F">
              <w:rPr>
                <w:rFonts w:ascii="Arial" w:hAnsi="Arial" w:cs="Arial"/>
              </w:rPr>
              <w:t xml:space="preserve">should </w:t>
            </w:r>
            <w:r w:rsidR="002C752D" w:rsidRPr="0031382F">
              <w:rPr>
                <w:rFonts w:ascii="Arial" w:hAnsi="Arial" w:cs="Arial"/>
              </w:rPr>
              <w:t xml:space="preserve">be </w:t>
            </w:r>
            <w:r w:rsidRPr="0031382F">
              <w:rPr>
                <w:rFonts w:ascii="Arial" w:hAnsi="Arial" w:cs="Arial"/>
              </w:rPr>
              <w:t>registered under the Karnataka Shops &amp; Commercial Establishment Act, 1961</w:t>
            </w:r>
            <w:r w:rsidR="0031382F" w:rsidRPr="0031382F">
              <w:rPr>
                <w:rFonts w:ascii="Arial" w:hAnsi="Arial" w:cs="Arial"/>
              </w:rPr>
              <w:t>/ any other Act/Health dept</w:t>
            </w:r>
            <w:r w:rsidR="00902EAD" w:rsidRPr="0031382F">
              <w:rPr>
                <w:rFonts w:ascii="Arial" w:hAnsi="Arial" w:cs="Arial"/>
              </w:rPr>
              <w:t xml:space="preserve">. </w:t>
            </w:r>
            <w:r w:rsidRPr="0031382F">
              <w:rPr>
                <w:rFonts w:ascii="Arial" w:hAnsi="Arial" w:cs="Arial"/>
                <w:b/>
              </w:rPr>
              <w:t xml:space="preserve">Copy of </w:t>
            </w:r>
            <w:r w:rsidR="009A53EF" w:rsidRPr="0031382F">
              <w:rPr>
                <w:rFonts w:ascii="Arial" w:hAnsi="Arial" w:cs="Arial"/>
                <w:b/>
              </w:rPr>
              <w:t xml:space="preserve">valid </w:t>
            </w:r>
            <w:r w:rsidRPr="0031382F">
              <w:rPr>
                <w:rFonts w:ascii="Arial" w:hAnsi="Arial" w:cs="Arial"/>
                <w:b/>
              </w:rPr>
              <w:t>registration certificate shall be enclosed</w:t>
            </w:r>
            <w:r w:rsidR="002C752D" w:rsidRPr="0031382F">
              <w:rPr>
                <w:rFonts w:ascii="Arial" w:hAnsi="Arial" w:cs="Arial"/>
                <w:b/>
              </w:rPr>
              <w:t xml:space="preserve"> with the techn</w:t>
            </w:r>
            <w:r w:rsidR="00953797" w:rsidRPr="0031382F">
              <w:rPr>
                <w:rFonts w:ascii="Arial" w:hAnsi="Arial" w:cs="Arial"/>
                <w:b/>
              </w:rPr>
              <w:t>o-commercial</w:t>
            </w:r>
            <w:r w:rsidR="002C752D" w:rsidRPr="0031382F">
              <w:rPr>
                <w:rFonts w:ascii="Arial" w:hAnsi="Arial" w:cs="Arial"/>
                <w:b/>
              </w:rPr>
              <w:t xml:space="preserve"> bid.</w:t>
            </w:r>
          </w:p>
        </w:tc>
        <w:tc>
          <w:tcPr>
            <w:tcW w:w="3355" w:type="dxa"/>
          </w:tcPr>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A812C8" w:rsidP="00695C75">
            <w:pPr>
              <w:pStyle w:val="ListParagraph"/>
              <w:ind w:left="0"/>
              <w:rPr>
                <w:rFonts w:ascii="Arial" w:hAnsi="Arial" w:cs="Arial"/>
              </w:rPr>
            </w:pPr>
            <w:r w:rsidRPr="005C3CE0">
              <w:rPr>
                <w:rFonts w:ascii="Arial" w:hAnsi="Arial" w:cs="Arial"/>
              </w:rPr>
              <w:t>4</w:t>
            </w:r>
          </w:p>
        </w:tc>
        <w:tc>
          <w:tcPr>
            <w:tcW w:w="4521" w:type="dxa"/>
          </w:tcPr>
          <w:p w:rsidR="006358B1" w:rsidRPr="006358B1" w:rsidRDefault="00592B50" w:rsidP="006358B1">
            <w:pPr>
              <w:ind w:left="26"/>
              <w:jc w:val="both"/>
              <w:rPr>
                <w:rFonts w:ascii="Arial" w:hAnsi="Arial" w:cs="Arial"/>
              </w:rPr>
            </w:pPr>
            <w:r w:rsidRPr="006358B1">
              <w:rPr>
                <w:rFonts w:ascii="Arial" w:hAnsi="Arial" w:cs="Arial"/>
              </w:rPr>
              <w:t xml:space="preserve">The </w:t>
            </w:r>
            <w:r w:rsidR="00953797" w:rsidRPr="006358B1">
              <w:rPr>
                <w:rFonts w:ascii="Arial" w:hAnsi="Arial" w:cs="Arial"/>
              </w:rPr>
              <w:t>bidder</w:t>
            </w:r>
            <w:r w:rsidRPr="006358B1">
              <w:rPr>
                <w:rFonts w:ascii="Arial" w:hAnsi="Arial" w:cs="Arial"/>
              </w:rPr>
              <w:t xml:space="preserve"> should have at least </w:t>
            </w:r>
            <w:r w:rsidR="00412BB3" w:rsidRPr="006358B1">
              <w:rPr>
                <w:rFonts w:ascii="Arial" w:hAnsi="Arial" w:cs="Arial"/>
              </w:rPr>
              <w:t>two</w:t>
            </w:r>
            <w:r w:rsidRPr="006358B1">
              <w:rPr>
                <w:rFonts w:ascii="Arial" w:hAnsi="Arial" w:cs="Arial"/>
              </w:rPr>
              <w:t xml:space="preserve"> Ambulance</w:t>
            </w:r>
            <w:r w:rsidR="0044011B" w:rsidRPr="006358B1">
              <w:rPr>
                <w:rFonts w:ascii="Arial" w:hAnsi="Arial" w:cs="Arial"/>
              </w:rPr>
              <w:t>s</w:t>
            </w:r>
            <w:r w:rsidR="006358B1" w:rsidRPr="006358B1">
              <w:rPr>
                <w:rFonts w:ascii="Arial" w:hAnsi="Arial" w:cs="Arial"/>
              </w:rPr>
              <w:t xml:space="preserve"> of Karnataka State registration</w:t>
            </w:r>
            <w:r w:rsidR="00BD4243" w:rsidRPr="006358B1">
              <w:rPr>
                <w:rFonts w:ascii="Arial" w:hAnsi="Arial" w:cs="Arial"/>
              </w:rPr>
              <w:t xml:space="preserve"> </w:t>
            </w:r>
            <w:r w:rsidR="006358B1" w:rsidRPr="006358B1">
              <w:rPr>
                <w:rFonts w:ascii="Arial" w:hAnsi="Arial" w:cs="Arial"/>
              </w:rPr>
              <w:t xml:space="preserve">in their own name/firm/partners name. </w:t>
            </w:r>
          </w:p>
          <w:p w:rsidR="00A812C8" w:rsidRPr="006358B1" w:rsidRDefault="00BD4243" w:rsidP="006358B1">
            <w:pPr>
              <w:ind w:left="26"/>
              <w:jc w:val="both"/>
              <w:rPr>
                <w:rFonts w:ascii="Arial" w:hAnsi="Arial" w:cs="Arial"/>
                <w:b/>
                <w:sz w:val="18"/>
                <w:szCs w:val="18"/>
              </w:rPr>
            </w:pPr>
            <w:r w:rsidRPr="006358B1">
              <w:rPr>
                <w:rFonts w:ascii="Arial" w:hAnsi="Arial" w:cs="Arial"/>
              </w:rPr>
              <w:t xml:space="preserve">State </w:t>
            </w:r>
            <w:r w:rsidR="00592B50" w:rsidRPr="006358B1">
              <w:rPr>
                <w:rFonts w:ascii="Arial" w:hAnsi="Arial" w:cs="Arial"/>
                <w:b/>
              </w:rPr>
              <w:t xml:space="preserve">Copy of RC book to be enclosed. </w:t>
            </w:r>
          </w:p>
        </w:tc>
        <w:tc>
          <w:tcPr>
            <w:tcW w:w="3355" w:type="dxa"/>
          </w:tcPr>
          <w:p w:rsidR="00A812C8" w:rsidRDefault="00A812C8" w:rsidP="00695C75">
            <w:pPr>
              <w:pStyle w:val="ListParagraph"/>
              <w:ind w:left="0"/>
              <w:rPr>
                <w:rFonts w:ascii="Arial" w:hAnsi="Arial" w:cs="Arial"/>
                <w:b/>
              </w:rPr>
            </w:pPr>
          </w:p>
          <w:p w:rsidR="00592B50" w:rsidRDefault="00592B50" w:rsidP="00695C75">
            <w:pPr>
              <w:pStyle w:val="ListParagraph"/>
              <w:ind w:left="0"/>
              <w:rPr>
                <w:rFonts w:ascii="Arial" w:hAnsi="Arial" w:cs="Arial"/>
                <w:b/>
              </w:rPr>
            </w:pPr>
          </w:p>
          <w:p w:rsidR="00592B50" w:rsidRDefault="00592B50" w:rsidP="00695C75">
            <w:pPr>
              <w:pStyle w:val="ListParagraph"/>
              <w:ind w:left="0"/>
              <w:rPr>
                <w:rFonts w:ascii="Arial" w:hAnsi="Arial" w:cs="Arial"/>
                <w:b/>
              </w:rPr>
            </w:pPr>
          </w:p>
          <w:p w:rsidR="00592B50" w:rsidRPr="005C3CE0" w:rsidRDefault="00592B50" w:rsidP="00695C75">
            <w:pPr>
              <w:pStyle w:val="ListParagraph"/>
              <w:ind w:left="0"/>
              <w:rPr>
                <w:rFonts w:ascii="Arial" w:hAnsi="Arial" w:cs="Arial"/>
                <w:b/>
              </w:rPr>
            </w:pPr>
          </w:p>
        </w:tc>
      </w:tr>
      <w:tr w:rsidR="00A812C8" w:rsidRPr="005C3CE0" w:rsidTr="00994F47">
        <w:trPr>
          <w:trHeight w:val="1198"/>
        </w:trPr>
        <w:tc>
          <w:tcPr>
            <w:tcW w:w="784" w:type="dxa"/>
          </w:tcPr>
          <w:p w:rsidR="00A812C8" w:rsidRPr="005C3CE0" w:rsidRDefault="00FC1EE4" w:rsidP="00FC1EE4">
            <w:pPr>
              <w:pStyle w:val="ListParagraph"/>
              <w:ind w:left="0"/>
              <w:rPr>
                <w:rFonts w:ascii="Arial" w:hAnsi="Arial" w:cs="Arial"/>
              </w:rPr>
            </w:pPr>
            <w:r>
              <w:rPr>
                <w:rFonts w:ascii="Arial" w:hAnsi="Arial" w:cs="Arial"/>
              </w:rPr>
              <w:t>5</w:t>
            </w:r>
          </w:p>
        </w:tc>
        <w:tc>
          <w:tcPr>
            <w:tcW w:w="4521" w:type="dxa"/>
          </w:tcPr>
          <w:p w:rsidR="00A812C8" w:rsidRPr="005C3CE0" w:rsidRDefault="00A812C8" w:rsidP="009A6D4D">
            <w:pPr>
              <w:ind w:left="26" w:hanging="26"/>
              <w:jc w:val="both"/>
              <w:rPr>
                <w:rFonts w:ascii="Arial" w:hAnsi="Arial" w:cs="Arial"/>
              </w:rPr>
            </w:pPr>
            <w:r w:rsidRPr="005C3CE0">
              <w:rPr>
                <w:rFonts w:ascii="Arial" w:hAnsi="Arial" w:cs="Arial"/>
              </w:rPr>
              <w:t xml:space="preserve">The </w:t>
            </w:r>
            <w:r w:rsidR="009A6D4D">
              <w:rPr>
                <w:rFonts w:ascii="Arial" w:hAnsi="Arial" w:cs="Arial"/>
              </w:rPr>
              <w:t xml:space="preserve">average </w:t>
            </w:r>
            <w:r w:rsidRPr="005C3CE0">
              <w:rPr>
                <w:rFonts w:ascii="Arial" w:hAnsi="Arial" w:cs="Arial"/>
              </w:rPr>
              <w:t>financial turnover</w:t>
            </w:r>
            <w:r w:rsidR="009A6D4D">
              <w:rPr>
                <w:rFonts w:ascii="Arial" w:hAnsi="Arial" w:cs="Arial"/>
              </w:rPr>
              <w:t xml:space="preserve"> of the Bidder during the last three years ending 31</w:t>
            </w:r>
            <w:r w:rsidR="009A6D4D" w:rsidRPr="009A6D4D">
              <w:rPr>
                <w:rFonts w:ascii="Arial" w:hAnsi="Arial" w:cs="Arial"/>
                <w:vertAlign w:val="superscript"/>
              </w:rPr>
              <w:t>st</w:t>
            </w:r>
            <w:r w:rsidR="009A6D4D">
              <w:rPr>
                <w:rFonts w:ascii="Arial" w:hAnsi="Arial" w:cs="Arial"/>
              </w:rPr>
              <w:t xml:space="preserve"> March of the previous financial year, should be at least 30% of the estimated value indicated in the NIT. </w:t>
            </w:r>
            <w:r w:rsidR="00C86563">
              <w:rPr>
                <w:rFonts w:ascii="Arial" w:hAnsi="Arial" w:cs="Arial"/>
              </w:rPr>
              <w:t xml:space="preserve"> </w:t>
            </w:r>
            <w:r w:rsidRPr="005C3CE0">
              <w:rPr>
                <w:rFonts w:ascii="Arial" w:hAnsi="Arial" w:cs="Arial"/>
              </w:rPr>
              <w:t>(Documentary proof to be enclosed)</w:t>
            </w:r>
          </w:p>
        </w:tc>
        <w:tc>
          <w:tcPr>
            <w:tcW w:w="3355" w:type="dxa"/>
          </w:tcPr>
          <w:p w:rsidR="00A812C8" w:rsidRDefault="00A812C8" w:rsidP="00695C75">
            <w:pPr>
              <w:pStyle w:val="ListParagraph"/>
              <w:ind w:left="0"/>
              <w:rPr>
                <w:rFonts w:ascii="Arial" w:hAnsi="Arial" w:cs="Arial"/>
                <w:b/>
              </w:rPr>
            </w:pPr>
          </w:p>
          <w:p w:rsidR="00DF60B2" w:rsidRDefault="00DF60B2" w:rsidP="00695C75">
            <w:pPr>
              <w:pStyle w:val="ListParagraph"/>
              <w:ind w:left="0"/>
              <w:rPr>
                <w:rFonts w:ascii="Arial" w:hAnsi="Arial" w:cs="Arial"/>
                <w:b/>
              </w:rPr>
            </w:pPr>
          </w:p>
          <w:p w:rsidR="00DF60B2" w:rsidRDefault="00DF60B2" w:rsidP="00695C75">
            <w:pPr>
              <w:pStyle w:val="ListParagraph"/>
              <w:ind w:left="0"/>
              <w:rPr>
                <w:rFonts w:ascii="Arial" w:hAnsi="Arial" w:cs="Arial"/>
                <w:b/>
              </w:rPr>
            </w:pPr>
          </w:p>
          <w:p w:rsidR="00DF60B2" w:rsidRDefault="00DF60B2" w:rsidP="00695C75">
            <w:pPr>
              <w:pStyle w:val="ListParagraph"/>
              <w:ind w:left="0"/>
              <w:rPr>
                <w:rFonts w:ascii="Arial" w:hAnsi="Arial" w:cs="Arial"/>
                <w:b/>
              </w:rPr>
            </w:pPr>
          </w:p>
          <w:p w:rsidR="00DF60B2" w:rsidRDefault="00DF60B2" w:rsidP="00695C75">
            <w:pPr>
              <w:pStyle w:val="ListParagraph"/>
              <w:ind w:left="0"/>
              <w:rPr>
                <w:rFonts w:ascii="Arial" w:hAnsi="Arial" w:cs="Arial"/>
                <w:b/>
              </w:rPr>
            </w:pPr>
          </w:p>
          <w:p w:rsidR="00DF60B2" w:rsidRDefault="00DF60B2" w:rsidP="00695C75">
            <w:pPr>
              <w:pStyle w:val="ListParagraph"/>
              <w:ind w:left="0"/>
              <w:rPr>
                <w:rFonts w:ascii="Arial" w:hAnsi="Arial" w:cs="Arial"/>
                <w:b/>
              </w:rPr>
            </w:pPr>
          </w:p>
          <w:p w:rsidR="00DF60B2" w:rsidRPr="005C3CE0" w:rsidRDefault="00DF60B2" w:rsidP="00695C75">
            <w:pPr>
              <w:pStyle w:val="ListParagraph"/>
              <w:ind w:left="0"/>
              <w:rPr>
                <w:rFonts w:ascii="Arial" w:hAnsi="Arial" w:cs="Arial"/>
                <w:b/>
              </w:rPr>
            </w:pPr>
          </w:p>
        </w:tc>
      </w:tr>
      <w:tr w:rsidR="00A812C8" w:rsidRPr="005C3CE0" w:rsidTr="005151EB">
        <w:tc>
          <w:tcPr>
            <w:tcW w:w="784" w:type="dxa"/>
          </w:tcPr>
          <w:p w:rsidR="00A812C8" w:rsidRPr="005C3CE0" w:rsidRDefault="009D350C" w:rsidP="00695C75">
            <w:pPr>
              <w:pStyle w:val="ListParagraph"/>
              <w:ind w:left="0"/>
              <w:rPr>
                <w:rFonts w:ascii="Arial" w:hAnsi="Arial" w:cs="Arial"/>
              </w:rPr>
            </w:pPr>
            <w:r>
              <w:rPr>
                <w:rFonts w:ascii="Arial" w:hAnsi="Arial" w:cs="Arial"/>
              </w:rPr>
              <w:t>6</w:t>
            </w:r>
          </w:p>
        </w:tc>
        <w:tc>
          <w:tcPr>
            <w:tcW w:w="4521" w:type="dxa"/>
          </w:tcPr>
          <w:p w:rsidR="00A812C8" w:rsidRPr="005C3CE0" w:rsidRDefault="000845CB" w:rsidP="00142056">
            <w:pPr>
              <w:numPr>
                <w:ilvl w:val="0"/>
                <w:numId w:val="17"/>
              </w:numPr>
              <w:ind w:left="0"/>
              <w:jc w:val="both"/>
              <w:rPr>
                <w:rFonts w:ascii="Arial" w:hAnsi="Arial" w:cs="Arial"/>
              </w:rPr>
            </w:pPr>
            <w:r>
              <w:rPr>
                <w:rFonts w:ascii="Arial" w:hAnsi="Arial" w:cs="Arial"/>
              </w:rPr>
              <w:t xml:space="preserve">The </w:t>
            </w:r>
            <w:r w:rsidR="004F0A25">
              <w:rPr>
                <w:rFonts w:ascii="Arial" w:hAnsi="Arial" w:cs="Arial"/>
              </w:rPr>
              <w:t>bidder</w:t>
            </w:r>
            <w:r>
              <w:rPr>
                <w:rFonts w:ascii="Arial" w:hAnsi="Arial" w:cs="Arial"/>
              </w:rPr>
              <w:t xml:space="preserve"> should have experience in providing ambulance service.</w:t>
            </w:r>
            <w:r w:rsidR="002457A9">
              <w:rPr>
                <w:rFonts w:ascii="Arial" w:hAnsi="Arial" w:cs="Arial"/>
              </w:rPr>
              <w:t xml:space="preserve"> Copy of work order/</w:t>
            </w:r>
            <w:r w:rsidR="0048603A">
              <w:rPr>
                <w:rFonts w:ascii="Arial" w:hAnsi="Arial" w:cs="Arial"/>
              </w:rPr>
              <w:t xml:space="preserve"> agreement/</w:t>
            </w:r>
            <w:r w:rsidR="002457A9">
              <w:rPr>
                <w:rFonts w:ascii="Arial" w:hAnsi="Arial" w:cs="Arial"/>
              </w:rPr>
              <w:t>completion certificate in providing ambulance service should be enclosed as proof of experience.</w:t>
            </w:r>
          </w:p>
        </w:tc>
        <w:tc>
          <w:tcPr>
            <w:tcW w:w="3355" w:type="dxa"/>
          </w:tcPr>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2457A9" w:rsidP="002457A9">
            <w:pPr>
              <w:pStyle w:val="ListParagraph"/>
              <w:ind w:left="0"/>
              <w:rPr>
                <w:rFonts w:ascii="Arial" w:hAnsi="Arial" w:cs="Arial"/>
              </w:rPr>
            </w:pPr>
            <w:r>
              <w:rPr>
                <w:rFonts w:ascii="Arial" w:hAnsi="Arial" w:cs="Arial"/>
              </w:rPr>
              <w:t>7</w:t>
            </w:r>
          </w:p>
        </w:tc>
        <w:tc>
          <w:tcPr>
            <w:tcW w:w="4521" w:type="dxa"/>
          </w:tcPr>
          <w:p w:rsidR="00A812C8" w:rsidRPr="005C3CE0" w:rsidRDefault="002457A9" w:rsidP="00526EF6">
            <w:pPr>
              <w:ind w:firstLine="26"/>
              <w:jc w:val="both"/>
              <w:rPr>
                <w:rFonts w:ascii="Arial" w:hAnsi="Arial" w:cs="Arial"/>
              </w:rPr>
            </w:pPr>
            <w:r>
              <w:rPr>
                <w:rFonts w:ascii="Arial" w:hAnsi="Arial" w:cs="Arial"/>
              </w:rPr>
              <w:t xml:space="preserve">The </w:t>
            </w:r>
            <w:r w:rsidR="00526EF6">
              <w:rPr>
                <w:rFonts w:ascii="Arial" w:hAnsi="Arial" w:cs="Arial"/>
              </w:rPr>
              <w:t>bidder</w:t>
            </w:r>
            <w:r>
              <w:rPr>
                <w:rFonts w:ascii="Arial" w:hAnsi="Arial" w:cs="Arial"/>
              </w:rPr>
              <w:t xml:space="preserve"> </w:t>
            </w:r>
            <w:r w:rsidR="00A812C8" w:rsidRPr="005C3CE0">
              <w:rPr>
                <w:rFonts w:ascii="Arial" w:hAnsi="Arial" w:cs="Arial"/>
              </w:rPr>
              <w:t>should have PAN as per income Tax Act. Please indicate your PAN.</w:t>
            </w:r>
          </w:p>
        </w:tc>
        <w:tc>
          <w:tcPr>
            <w:tcW w:w="3355" w:type="dxa"/>
          </w:tcPr>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tc>
      </w:tr>
      <w:tr w:rsidR="00A812C8" w:rsidRPr="005C3CE0" w:rsidTr="005151EB">
        <w:trPr>
          <w:trHeight w:val="1600"/>
        </w:trPr>
        <w:tc>
          <w:tcPr>
            <w:tcW w:w="784" w:type="dxa"/>
          </w:tcPr>
          <w:p w:rsidR="00A812C8" w:rsidRPr="005C3CE0" w:rsidRDefault="004F60AD" w:rsidP="004F60AD">
            <w:pPr>
              <w:pStyle w:val="ListParagraph"/>
              <w:ind w:left="0"/>
              <w:rPr>
                <w:rFonts w:ascii="Arial" w:hAnsi="Arial" w:cs="Arial"/>
              </w:rPr>
            </w:pPr>
            <w:r>
              <w:rPr>
                <w:rFonts w:ascii="Arial" w:hAnsi="Arial" w:cs="Arial"/>
              </w:rPr>
              <w:t>8</w:t>
            </w:r>
          </w:p>
        </w:tc>
        <w:tc>
          <w:tcPr>
            <w:tcW w:w="4521" w:type="dxa"/>
          </w:tcPr>
          <w:p w:rsidR="00A812C8" w:rsidRPr="008B250C" w:rsidRDefault="00A812C8" w:rsidP="00695C75">
            <w:pPr>
              <w:pStyle w:val="ListParagraph"/>
              <w:ind w:left="0"/>
              <w:rPr>
                <w:rFonts w:ascii="Arial" w:hAnsi="Arial" w:cs="Arial"/>
              </w:rPr>
            </w:pPr>
            <w:r w:rsidRPr="008B250C">
              <w:rPr>
                <w:rFonts w:ascii="Arial" w:hAnsi="Arial" w:cs="Arial"/>
              </w:rPr>
              <w:t>Nature of Firm / Concern</w:t>
            </w:r>
          </w:p>
          <w:p w:rsidR="00A812C8" w:rsidRPr="008B250C" w:rsidRDefault="00A812C8" w:rsidP="00695C75">
            <w:pPr>
              <w:pStyle w:val="ListParagraph"/>
              <w:ind w:left="0"/>
              <w:rPr>
                <w:rFonts w:ascii="Arial" w:hAnsi="Arial" w:cs="Arial"/>
              </w:rPr>
            </w:pPr>
            <w:r w:rsidRPr="008B250C">
              <w:rPr>
                <w:rFonts w:ascii="Arial" w:hAnsi="Arial" w:cs="Arial"/>
              </w:rPr>
              <w:t>(Propriet</w:t>
            </w:r>
            <w:r w:rsidR="00954898">
              <w:rPr>
                <w:rFonts w:ascii="Arial" w:hAnsi="Arial" w:cs="Arial"/>
              </w:rPr>
              <w:t>ary</w:t>
            </w:r>
            <w:r w:rsidRPr="008B250C">
              <w:rPr>
                <w:rFonts w:ascii="Arial" w:hAnsi="Arial" w:cs="Arial"/>
              </w:rPr>
              <w:t>/Partnership/Pvt. Limited/Public Ltd.)</w:t>
            </w:r>
          </w:p>
          <w:p w:rsidR="009918FA" w:rsidRDefault="00A812C8" w:rsidP="00695C75">
            <w:pPr>
              <w:pStyle w:val="ListParagraph"/>
              <w:ind w:left="0"/>
              <w:rPr>
                <w:rFonts w:ascii="Arial" w:hAnsi="Arial" w:cs="Arial"/>
                <w:i/>
              </w:rPr>
            </w:pPr>
            <w:r w:rsidRPr="009918FA">
              <w:rPr>
                <w:rFonts w:ascii="Arial" w:hAnsi="Arial" w:cs="Arial"/>
                <w:i/>
              </w:rPr>
              <w:t>Note:</w:t>
            </w:r>
            <w:r w:rsidR="009918FA">
              <w:rPr>
                <w:rFonts w:ascii="Arial" w:hAnsi="Arial" w:cs="Arial"/>
                <w:i/>
              </w:rPr>
              <w:t xml:space="preserve"> Please enclose</w:t>
            </w:r>
          </w:p>
          <w:p w:rsidR="00750790" w:rsidRDefault="009918FA" w:rsidP="00695C75">
            <w:pPr>
              <w:pStyle w:val="ListParagraph"/>
              <w:ind w:left="0"/>
              <w:rPr>
                <w:rFonts w:ascii="Arial" w:hAnsi="Arial" w:cs="Arial"/>
                <w:i/>
              </w:rPr>
            </w:pPr>
            <w:r>
              <w:rPr>
                <w:rFonts w:ascii="Arial" w:hAnsi="Arial" w:cs="Arial"/>
                <w:i/>
              </w:rPr>
              <w:t xml:space="preserve">1. </w:t>
            </w:r>
            <w:r w:rsidR="00A812C8" w:rsidRPr="009918FA">
              <w:rPr>
                <w:rFonts w:ascii="Arial" w:hAnsi="Arial" w:cs="Arial"/>
                <w:i/>
              </w:rPr>
              <w:t>In case of partnership concern,</w:t>
            </w:r>
            <w:r>
              <w:rPr>
                <w:rFonts w:ascii="Arial" w:hAnsi="Arial" w:cs="Arial"/>
                <w:i/>
              </w:rPr>
              <w:t xml:space="preserve"> submit </w:t>
            </w:r>
            <w:r w:rsidR="00A812C8" w:rsidRPr="009918FA">
              <w:rPr>
                <w:rFonts w:ascii="Arial" w:hAnsi="Arial" w:cs="Arial"/>
                <w:i/>
              </w:rPr>
              <w:t>photo copies of the partnership deed</w:t>
            </w:r>
            <w:r w:rsidR="00620D6D" w:rsidRPr="009918FA">
              <w:rPr>
                <w:rFonts w:ascii="Arial" w:hAnsi="Arial" w:cs="Arial"/>
                <w:i/>
              </w:rPr>
              <w:t>.</w:t>
            </w:r>
          </w:p>
          <w:p w:rsidR="00DA5E77" w:rsidRDefault="00DA5E77" w:rsidP="00695C75">
            <w:pPr>
              <w:pStyle w:val="ListParagraph"/>
              <w:ind w:left="0"/>
              <w:rPr>
                <w:rFonts w:ascii="Arial" w:hAnsi="Arial" w:cs="Arial"/>
                <w:i/>
              </w:rPr>
            </w:pPr>
            <w:r>
              <w:rPr>
                <w:rFonts w:ascii="Arial" w:hAnsi="Arial" w:cs="Arial"/>
                <w:i/>
              </w:rPr>
              <w:t>2. In case of Company, photo copy of the incorporation certificate.</w:t>
            </w:r>
          </w:p>
          <w:p w:rsidR="00DA5E77" w:rsidRDefault="00DA5E77" w:rsidP="00695C75">
            <w:pPr>
              <w:pStyle w:val="ListParagraph"/>
              <w:ind w:left="0"/>
              <w:rPr>
                <w:rFonts w:ascii="Arial" w:hAnsi="Arial" w:cs="Arial"/>
                <w:i/>
              </w:rPr>
            </w:pPr>
            <w:r>
              <w:rPr>
                <w:rFonts w:ascii="Arial" w:hAnsi="Arial" w:cs="Arial"/>
                <w:i/>
              </w:rPr>
              <w:t>3. In case of proprietorship, photo copy of the registration under Shops &amp; Est. Act.</w:t>
            </w:r>
          </w:p>
          <w:p w:rsidR="00DA5E77" w:rsidRPr="009918FA" w:rsidRDefault="00DA5E77" w:rsidP="00695C75">
            <w:pPr>
              <w:pStyle w:val="ListParagraph"/>
              <w:ind w:left="0"/>
              <w:rPr>
                <w:rFonts w:ascii="Arial" w:hAnsi="Arial" w:cs="Arial"/>
                <w:i/>
              </w:rPr>
            </w:pPr>
            <w:r>
              <w:rPr>
                <w:rFonts w:ascii="Arial" w:hAnsi="Arial" w:cs="Arial"/>
                <w:i/>
              </w:rPr>
              <w:t>4. In case of any other legal entity, photo copy of the registration certificate.</w:t>
            </w:r>
          </w:p>
          <w:p w:rsidR="00750790" w:rsidRPr="008B250C" w:rsidRDefault="00750790" w:rsidP="00695C75">
            <w:pPr>
              <w:pStyle w:val="ListParagraph"/>
              <w:ind w:left="0"/>
              <w:rPr>
                <w:rFonts w:ascii="Arial" w:hAnsi="Arial" w:cs="Arial"/>
              </w:rPr>
            </w:pPr>
          </w:p>
          <w:p w:rsidR="00750790" w:rsidRPr="008B250C" w:rsidRDefault="00750790" w:rsidP="00695C75">
            <w:pPr>
              <w:pStyle w:val="ListParagraph"/>
              <w:ind w:left="0"/>
              <w:rPr>
                <w:rFonts w:ascii="Arial" w:hAnsi="Arial" w:cs="Arial"/>
              </w:rPr>
            </w:pPr>
          </w:p>
          <w:p w:rsidR="00750790" w:rsidRPr="008B250C" w:rsidRDefault="00750790" w:rsidP="00695C75">
            <w:pPr>
              <w:pStyle w:val="ListParagraph"/>
              <w:ind w:left="0"/>
              <w:rPr>
                <w:rFonts w:ascii="Arial" w:hAnsi="Arial" w:cs="Arial"/>
              </w:rPr>
            </w:pPr>
          </w:p>
        </w:tc>
        <w:tc>
          <w:tcPr>
            <w:tcW w:w="3355" w:type="dxa"/>
          </w:tcPr>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4F60AD" w:rsidP="004F60AD">
            <w:pPr>
              <w:pStyle w:val="ListParagraph"/>
              <w:ind w:left="0"/>
              <w:rPr>
                <w:rFonts w:ascii="Arial" w:hAnsi="Arial" w:cs="Arial"/>
              </w:rPr>
            </w:pPr>
            <w:r>
              <w:rPr>
                <w:rFonts w:ascii="Arial" w:hAnsi="Arial" w:cs="Arial"/>
              </w:rPr>
              <w:t>9</w:t>
            </w:r>
          </w:p>
        </w:tc>
        <w:tc>
          <w:tcPr>
            <w:tcW w:w="4521" w:type="dxa"/>
          </w:tcPr>
          <w:p w:rsidR="00A812C8" w:rsidRPr="005C3CE0" w:rsidRDefault="00A812C8" w:rsidP="00695C75">
            <w:pPr>
              <w:pStyle w:val="ListParagraph"/>
              <w:ind w:left="0"/>
              <w:rPr>
                <w:rFonts w:ascii="Arial" w:hAnsi="Arial" w:cs="Arial"/>
              </w:rPr>
            </w:pPr>
            <w:r w:rsidRPr="005C3CE0">
              <w:rPr>
                <w:rFonts w:ascii="Arial" w:hAnsi="Arial" w:cs="Arial"/>
              </w:rPr>
              <w:t>Names, address and phone nos. of Partners/Proprietors/Directors</w:t>
            </w: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p w:rsidR="00A812C8" w:rsidRPr="005C3CE0" w:rsidRDefault="00A812C8" w:rsidP="00695C75">
            <w:pPr>
              <w:pStyle w:val="ListParagraph"/>
              <w:ind w:left="0"/>
              <w:rPr>
                <w:rFonts w:ascii="Arial" w:hAnsi="Arial" w:cs="Arial"/>
              </w:rPr>
            </w:pPr>
          </w:p>
        </w:tc>
        <w:tc>
          <w:tcPr>
            <w:tcW w:w="3355" w:type="dxa"/>
          </w:tcPr>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A812C8" w:rsidP="00886017">
            <w:pPr>
              <w:pStyle w:val="ListParagraph"/>
              <w:ind w:left="0"/>
              <w:rPr>
                <w:rFonts w:ascii="Arial" w:hAnsi="Arial" w:cs="Arial"/>
              </w:rPr>
            </w:pPr>
            <w:r w:rsidRPr="005C3CE0">
              <w:rPr>
                <w:rFonts w:ascii="Arial" w:hAnsi="Arial" w:cs="Arial"/>
              </w:rPr>
              <w:t>1</w:t>
            </w:r>
            <w:r w:rsidR="004F60AD">
              <w:rPr>
                <w:rFonts w:ascii="Arial" w:hAnsi="Arial" w:cs="Arial"/>
              </w:rPr>
              <w:t>0</w:t>
            </w:r>
          </w:p>
        </w:tc>
        <w:tc>
          <w:tcPr>
            <w:tcW w:w="4521" w:type="dxa"/>
          </w:tcPr>
          <w:p w:rsidR="00A812C8" w:rsidRDefault="00A812C8" w:rsidP="00695C75">
            <w:pPr>
              <w:pStyle w:val="ListParagraph"/>
              <w:ind w:left="0"/>
              <w:rPr>
                <w:rFonts w:ascii="Arial" w:hAnsi="Arial" w:cs="Arial"/>
              </w:rPr>
            </w:pPr>
            <w:r w:rsidRPr="005C3CE0">
              <w:rPr>
                <w:rFonts w:ascii="Arial" w:hAnsi="Arial" w:cs="Arial"/>
              </w:rPr>
              <w:t>Name of the Person(s) and designation authorized for signing the contract/dealing with BHEL</w:t>
            </w:r>
          </w:p>
          <w:p w:rsidR="00750790" w:rsidRPr="005C3CE0" w:rsidRDefault="00750790" w:rsidP="00695C75">
            <w:pPr>
              <w:pStyle w:val="ListParagraph"/>
              <w:ind w:left="0"/>
              <w:rPr>
                <w:rFonts w:ascii="Arial" w:hAnsi="Arial" w:cs="Arial"/>
              </w:rPr>
            </w:pPr>
          </w:p>
        </w:tc>
        <w:tc>
          <w:tcPr>
            <w:tcW w:w="3355" w:type="dxa"/>
          </w:tcPr>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A812C8" w:rsidP="00886017">
            <w:pPr>
              <w:pStyle w:val="ListParagraph"/>
              <w:ind w:left="0"/>
              <w:rPr>
                <w:rFonts w:ascii="Arial" w:hAnsi="Arial" w:cs="Arial"/>
              </w:rPr>
            </w:pPr>
            <w:r w:rsidRPr="005C3CE0">
              <w:rPr>
                <w:rFonts w:ascii="Arial" w:hAnsi="Arial" w:cs="Arial"/>
              </w:rPr>
              <w:t>1</w:t>
            </w:r>
            <w:r w:rsidR="004F60AD">
              <w:rPr>
                <w:rFonts w:ascii="Arial" w:hAnsi="Arial" w:cs="Arial"/>
              </w:rPr>
              <w:t>1</w:t>
            </w:r>
          </w:p>
        </w:tc>
        <w:tc>
          <w:tcPr>
            <w:tcW w:w="4521" w:type="dxa"/>
          </w:tcPr>
          <w:p w:rsidR="00A812C8" w:rsidRPr="005C3CE0" w:rsidRDefault="00A812C8" w:rsidP="00A90C22">
            <w:pPr>
              <w:pStyle w:val="ListParagraph"/>
              <w:ind w:left="0"/>
              <w:rPr>
                <w:rFonts w:ascii="Arial" w:hAnsi="Arial" w:cs="Arial"/>
              </w:rPr>
            </w:pPr>
            <w:r w:rsidRPr="005C3CE0">
              <w:rPr>
                <w:rFonts w:ascii="Arial" w:hAnsi="Arial" w:cs="Arial"/>
              </w:rPr>
              <w:t xml:space="preserve">Whether </w:t>
            </w:r>
            <w:r w:rsidR="00A90C22">
              <w:rPr>
                <w:rFonts w:ascii="Arial" w:hAnsi="Arial" w:cs="Arial"/>
              </w:rPr>
              <w:t>bidder</w:t>
            </w:r>
            <w:r w:rsidRPr="005C3CE0">
              <w:rPr>
                <w:rFonts w:ascii="Arial" w:hAnsi="Arial" w:cs="Arial"/>
              </w:rPr>
              <w:t xml:space="preserve"> is having any relative working in BHEL (if yes, provide name, staff no., designation and department.)</w:t>
            </w:r>
          </w:p>
        </w:tc>
        <w:tc>
          <w:tcPr>
            <w:tcW w:w="3355" w:type="dxa"/>
          </w:tcPr>
          <w:p w:rsidR="00A812C8" w:rsidRPr="005C3CE0" w:rsidRDefault="00A812C8" w:rsidP="00695C75">
            <w:pPr>
              <w:pStyle w:val="ListParagraph"/>
              <w:ind w:left="0"/>
              <w:rPr>
                <w:rFonts w:ascii="Arial" w:hAnsi="Arial" w:cs="Arial"/>
                <w:b/>
              </w:rPr>
            </w:pPr>
          </w:p>
        </w:tc>
      </w:tr>
      <w:tr w:rsidR="00A812C8" w:rsidRPr="005C3CE0" w:rsidTr="005151EB">
        <w:tc>
          <w:tcPr>
            <w:tcW w:w="784" w:type="dxa"/>
          </w:tcPr>
          <w:p w:rsidR="00A812C8" w:rsidRPr="005C3CE0" w:rsidRDefault="00A812C8" w:rsidP="00886017">
            <w:pPr>
              <w:pStyle w:val="ListParagraph"/>
              <w:ind w:left="0"/>
              <w:rPr>
                <w:rFonts w:ascii="Arial" w:hAnsi="Arial" w:cs="Arial"/>
              </w:rPr>
            </w:pPr>
            <w:r w:rsidRPr="005C3CE0">
              <w:rPr>
                <w:rFonts w:ascii="Arial" w:hAnsi="Arial" w:cs="Arial"/>
              </w:rPr>
              <w:t>1</w:t>
            </w:r>
            <w:r w:rsidR="004F60AD">
              <w:rPr>
                <w:rFonts w:ascii="Arial" w:hAnsi="Arial" w:cs="Arial"/>
              </w:rPr>
              <w:t>2</w:t>
            </w:r>
          </w:p>
        </w:tc>
        <w:tc>
          <w:tcPr>
            <w:tcW w:w="4521" w:type="dxa"/>
          </w:tcPr>
          <w:p w:rsidR="00A812C8" w:rsidRPr="005C3CE0" w:rsidRDefault="00A812C8" w:rsidP="00A2657C">
            <w:pPr>
              <w:pStyle w:val="ListParagraph"/>
              <w:ind w:left="0"/>
              <w:rPr>
                <w:rFonts w:ascii="Arial" w:hAnsi="Arial" w:cs="Arial"/>
              </w:rPr>
            </w:pPr>
            <w:r w:rsidRPr="005C3CE0">
              <w:rPr>
                <w:rFonts w:ascii="Arial" w:hAnsi="Arial" w:cs="Arial"/>
              </w:rPr>
              <w:t>Payment to contractor will be made within 30 days</w:t>
            </w:r>
            <w:r w:rsidR="004662F7">
              <w:rPr>
                <w:rFonts w:ascii="Arial" w:hAnsi="Arial" w:cs="Arial"/>
              </w:rPr>
              <w:t xml:space="preserve"> from the date of submission of bills</w:t>
            </w:r>
            <w:r w:rsidRPr="005C3CE0">
              <w:rPr>
                <w:rFonts w:ascii="Arial" w:hAnsi="Arial" w:cs="Arial"/>
              </w:rPr>
              <w:t>. Contractor</w:t>
            </w:r>
            <w:r w:rsidR="002455D2">
              <w:rPr>
                <w:rFonts w:ascii="Arial" w:hAnsi="Arial" w:cs="Arial"/>
              </w:rPr>
              <w:t xml:space="preserve"> has to</w:t>
            </w:r>
            <w:r w:rsidRPr="005C3CE0">
              <w:rPr>
                <w:rFonts w:ascii="Arial" w:hAnsi="Arial" w:cs="Arial"/>
              </w:rPr>
              <w:t xml:space="preserve"> submit the bills (in duplicate) on monthly basis along with trip sheets</w:t>
            </w:r>
            <w:r w:rsidR="00A2657C">
              <w:rPr>
                <w:rFonts w:ascii="Arial" w:hAnsi="Arial" w:cs="Arial"/>
              </w:rPr>
              <w:t xml:space="preserve"> </w:t>
            </w:r>
            <w:r w:rsidRPr="005C3CE0">
              <w:rPr>
                <w:rFonts w:ascii="Arial" w:hAnsi="Arial" w:cs="Arial"/>
              </w:rPr>
              <w:t>which will be dul</w:t>
            </w:r>
            <w:r w:rsidR="00A2657C">
              <w:rPr>
                <w:rFonts w:ascii="Arial" w:hAnsi="Arial" w:cs="Arial"/>
              </w:rPr>
              <w:t xml:space="preserve">y verified cleared for payment. </w:t>
            </w:r>
            <w:r w:rsidRPr="005C3CE0">
              <w:rPr>
                <w:rFonts w:ascii="Arial" w:hAnsi="Arial" w:cs="Arial"/>
              </w:rPr>
              <w:t>All payments will be made by Electronic Fund Transfer (EFT) for which vendors shall fill in the EFT format giving their Bank A/c details. Appropriate amount of TDS would be deducted as per IT Act</w:t>
            </w:r>
          </w:p>
        </w:tc>
        <w:tc>
          <w:tcPr>
            <w:tcW w:w="3355" w:type="dxa"/>
          </w:tcPr>
          <w:p w:rsidR="00A812C8" w:rsidRDefault="00A812C8" w:rsidP="00695C75">
            <w:pPr>
              <w:pStyle w:val="ListParagraph"/>
              <w:ind w:left="0"/>
              <w:rPr>
                <w:rFonts w:ascii="Arial" w:hAnsi="Arial" w:cs="Arial"/>
                <w:b/>
              </w:rPr>
            </w:pPr>
          </w:p>
          <w:p w:rsidR="00F021A4" w:rsidRDefault="00F021A4" w:rsidP="00695C75">
            <w:pPr>
              <w:pStyle w:val="ListParagraph"/>
              <w:ind w:left="0"/>
              <w:rPr>
                <w:rFonts w:ascii="Arial" w:hAnsi="Arial" w:cs="Arial"/>
                <w:b/>
              </w:rPr>
            </w:pPr>
          </w:p>
          <w:p w:rsidR="00F021A4" w:rsidRDefault="00F021A4" w:rsidP="00695C75">
            <w:pPr>
              <w:pStyle w:val="ListParagraph"/>
              <w:ind w:left="0"/>
              <w:rPr>
                <w:rFonts w:ascii="Arial" w:hAnsi="Arial" w:cs="Arial"/>
                <w:b/>
              </w:rPr>
            </w:pPr>
          </w:p>
          <w:p w:rsidR="00F021A4" w:rsidRPr="005C3CE0" w:rsidRDefault="00F021A4" w:rsidP="00695C75">
            <w:pPr>
              <w:pStyle w:val="ListParagraph"/>
              <w:ind w:left="0"/>
              <w:rPr>
                <w:rFonts w:ascii="Arial" w:hAnsi="Arial" w:cs="Arial"/>
                <w:b/>
              </w:rPr>
            </w:pPr>
            <w:r>
              <w:rPr>
                <w:rFonts w:ascii="Arial" w:hAnsi="Arial" w:cs="Arial"/>
                <w:b/>
              </w:rPr>
              <w:t>Yes / No</w:t>
            </w:r>
          </w:p>
        </w:tc>
      </w:tr>
    </w:tbl>
    <w:p w:rsidR="00A812C8" w:rsidRPr="005C3CE0" w:rsidRDefault="00A812C8" w:rsidP="00A812C8">
      <w:pPr>
        <w:pStyle w:val="ListParagraph"/>
        <w:rPr>
          <w:rFonts w:ascii="Arial" w:hAnsi="Arial" w:cs="Arial"/>
        </w:rPr>
      </w:pPr>
    </w:p>
    <w:p w:rsidR="00A812C8" w:rsidRPr="005C3CE0" w:rsidRDefault="00A812C8" w:rsidP="00A812C8">
      <w:pPr>
        <w:pStyle w:val="ListParagraph"/>
        <w:rPr>
          <w:rFonts w:ascii="Arial" w:hAnsi="Arial" w:cs="Arial"/>
          <w:b/>
        </w:rPr>
      </w:pPr>
    </w:p>
    <w:p w:rsidR="00A812C8" w:rsidRPr="005C3CE0" w:rsidRDefault="00A812C8" w:rsidP="007B713B">
      <w:pPr>
        <w:pStyle w:val="ListParagraph"/>
        <w:jc w:val="both"/>
        <w:rPr>
          <w:rFonts w:ascii="Arial" w:hAnsi="Arial" w:cs="Arial"/>
        </w:rPr>
      </w:pPr>
      <w:r w:rsidRPr="005C3CE0">
        <w:rPr>
          <w:rFonts w:ascii="Arial" w:hAnsi="Arial" w:cs="Arial"/>
          <w:b/>
        </w:rPr>
        <w:t>1</w:t>
      </w:r>
      <w:r w:rsidR="004F60AD">
        <w:rPr>
          <w:rFonts w:ascii="Arial" w:hAnsi="Arial" w:cs="Arial"/>
          <w:b/>
        </w:rPr>
        <w:t>3</w:t>
      </w:r>
      <w:r w:rsidRPr="005C3CE0">
        <w:rPr>
          <w:rFonts w:ascii="Arial" w:hAnsi="Arial" w:cs="Arial"/>
          <w:b/>
        </w:rPr>
        <w:t>. Declaration</w:t>
      </w:r>
      <w:proofErr w:type="gramStart"/>
      <w:r w:rsidRPr="005C3CE0">
        <w:rPr>
          <w:rFonts w:ascii="Arial" w:hAnsi="Arial" w:cs="Arial"/>
          <w:b/>
        </w:rPr>
        <w:t>:-</w:t>
      </w:r>
      <w:proofErr w:type="gramEnd"/>
      <w:r w:rsidRPr="005C3CE0">
        <w:rPr>
          <w:rFonts w:ascii="Arial" w:hAnsi="Arial" w:cs="Arial"/>
          <w:b/>
        </w:rPr>
        <w:t xml:space="preserve"> </w:t>
      </w:r>
      <w:r w:rsidRPr="005C3CE0">
        <w:rPr>
          <w:rFonts w:ascii="Arial" w:hAnsi="Arial" w:cs="Arial"/>
        </w:rPr>
        <w:t>I / We _________________________________________ have gone through the terms and conditions of this tender No.____________________</w:t>
      </w:r>
      <w:r>
        <w:rPr>
          <w:rFonts w:ascii="Arial" w:hAnsi="Arial" w:cs="Arial"/>
        </w:rPr>
        <w:t>______</w:t>
      </w:r>
      <w:r w:rsidR="007B713B">
        <w:rPr>
          <w:rFonts w:ascii="Arial" w:hAnsi="Arial" w:cs="Arial"/>
        </w:rPr>
        <w:t>_____________</w:t>
      </w:r>
      <w:r w:rsidRPr="005C3CE0">
        <w:rPr>
          <w:rFonts w:ascii="Arial" w:hAnsi="Arial" w:cs="Arial"/>
        </w:rPr>
        <w:t xml:space="preserve"> and undertake to accept the same in totality and agree to deploy </w:t>
      </w:r>
      <w:r w:rsidR="007B713B">
        <w:rPr>
          <w:rFonts w:ascii="Arial" w:hAnsi="Arial" w:cs="Arial"/>
        </w:rPr>
        <w:t xml:space="preserve">Ambulance </w:t>
      </w:r>
      <w:r w:rsidRPr="005C3CE0">
        <w:rPr>
          <w:rFonts w:ascii="Arial" w:hAnsi="Arial" w:cs="Arial"/>
        </w:rPr>
        <w:t>if the contract is awarded to us.</w:t>
      </w:r>
    </w:p>
    <w:p w:rsidR="00A812C8" w:rsidRPr="008B5B02" w:rsidRDefault="00A812C8" w:rsidP="00A812C8">
      <w:pPr>
        <w:pStyle w:val="ListParagraph"/>
        <w:rPr>
          <w:rFonts w:ascii="Arial" w:hAnsi="Arial" w:cs="Arial"/>
          <w:sz w:val="22"/>
          <w:szCs w:val="22"/>
        </w:rPr>
      </w:pPr>
    </w:p>
    <w:p w:rsidR="00A812C8" w:rsidRPr="008B5B02" w:rsidRDefault="00A812C8" w:rsidP="00A812C8">
      <w:pPr>
        <w:pStyle w:val="ListParagraph"/>
        <w:rPr>
          <w:rFonts w:ascii="Arial" w:hAnsi="Arial" w:cs="Arial"/>
          <w:b/>
          <w:sz w:val="22"/>
          <w:szCs w:val="22"/>
        </w:rPr>
      </w:pPr>
      <w:r w:rsidRPr="008B5B02">
        <w:rPr>
          <w:rFonts w:ascii="Arial" w:hAnsi="Arial" w:cs="Arial"/>
          <w:b/>
          <w:sz w:val="22"/>
          <w:szCs w:val="22"/>
        </w:rPr>
        <w:t>Note: All above information should be supported by relevant documents as applicable.</w:t>
      </w:r>
    </w:p>
    <w:p w:rsidR="00A812C8" w:rsidRDefault="00A812C8" w:rsidP="00A812C8">
      <w:pPr>
        <w:pStyle w:val="ListParagraph"/>
        <w:rPr>
          <w:rFonts w:ascii="Arial" w:hAnsi="Arial" w:cs="Arial"/>
          <w:b/>
          <w:sz w:val="22"/>
          <w:szCs w:val="22"/>
        </w:rPr>
      </w:pPr>
    </w:p>
    <w:p w:rsidR="00557B5D" w:rsidRDefault="00557B5D"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5151EB" w:rsidRDefault="005151EB" w:rsidP="00A812C8">
      <w:pPr>
        <w:pStyle w:val="ListParagraph"/>
        <w:rPr>
          <w:rFonts w:ascii="Arial" w:hAnsi="Arial" w:cs="Arial"/>
          <w:b/>
          <w:sz w:val="22"/>
          <w:szCs w:val="22"/>
        </w:rPr>
      </w:pPr>
    </w:p>
    <w:p w:rsidR="00851A5C" w:rsidRPr="00CF378A" w:rsidRDefault="00851A5C" w:rsidP="00851A5C">
      <w:pPr>
        <w:pStyle w:val="ListParagraph"/>
        <w:jc w:val="right"/>
        <w:rPr>
          <w:rFonts w:ascii="Arial" w:hAnsi="Arial" w:cs="Arial"/>
          <w:b/>
        </w:rPr>
      </w:pPr>
      <w:r w:rsidRPr="00CF378A">
        <w:rPr>
          <w:rFonts w:ascii="Arial" w:hAnsi="Arial" w:cs="Arial"/>
          <w:b/>
        </w:rPr>
        <w:t>Annexure-</w:t>
      </w:r>
      <w:r>
        <w:rPr>
          <w:rFonts w:ascii="Arial" w:hAnsi="Arial" w:cs="Arial"/>
          <w:b/>
        </w:rPr>
        <w:t>C1</w:t>
      </w:r>
    </w:p>
    <w:p w:rsidR="00851A5C" w:rsidRPr="00CF378A" w:rsidRDefault="00851A5C" w:rsidP="00851A5C">
      <w:pPr>
        <w:pStyle w:val="ListParagraph"/>
        <w:jc w:val="center"/>
        <w:rPr>
          <w:rFonts w:ascii="Arial" w:hAnsi="Arial" w:cs="Arial"/>
          <w:b/>
        </w:rPr>
      </w:pPr>
      <w:r w:rsidRPr="00CF378A">
        <w:rPr>
          <w:rFonts w:ascii="Arial" w:hAnsi="Arial" w:cs="Arial"/>
          <w:b/>
        </w:rPr>
        <w:t>Certificate by Chartered Accountant on letter head</w:t>
      </w:r>
    </w:p>
    <w:p w:rsidR="00851A5C" w:rsidRPr="00CF378A" w:rsidRDefault="00851A5C" w:rsidP="00851A5C">
      <w:pPr>
        <w:pStyle w:val="ListParagraph"/>
        <w:jc w:val="center"/>
        <w:rPr>
          <w:rFonts w:ascii="Arial" w:hAnsi="Arial" w:cs="Arial"/>
          <w:b/>
        </w:rPr>
      </w:pPr>
    </w:p>
    <w:p w:rsidR="00851A5C" w:rsidRPr="00CF378A" w:rsidRDefault="00851A5C" w:rsidP="00851A5C">
      <w:pPr>
        <w:pStyle w:val="ListParagraph"/>
        <w:spacing w:line="276" w:lineRule="auto"/>
        <w:jc w:val="both"/>
        <w:rPr>
          <w:rFonts w:ascii="Arial" w:hAnsi="Arial" w:cs="Arial"/>
          <w:bCs/>
        </w:rPr>
      </w:pPr>
      <w:r w:rsidRPr="00CF378A">
        <w:rPr>
          <w:rFonts w:ascii="Arial" w:hAnsi="Arial" w:cs="Arial"/>
          <w:bCs/>
        </w:rPr>
        <w:t>This is to Certify that M/s. …………………………………………………………………</w:t>
      </w:r>
      <w:r>
        <w:rPr>
          <w:rFonts w:ascii="Arial" w:hAnsi="Arial" w:cs="Arial"/>
          <w:bCs/>
        </w:rPr>
        <w:t>………….</w:t>
      </w:r>
    </w:p>
    <w:p w:rsidR="00851A5C" w:rsidRPr="00CF378A" w:rsidRDefault="00851A5C" w:rsidP="00851A5C">
      <w:pPr>
        <w:pStyle w:val="ListParagraph"/>
        <w:spacing w:line="276" w:lineRule="auto"/>
        <w:jc w:val="both"/>
        <w:rPr>
          <w:rFonts w:ascii="Arial" w:hAnsi="Arial" w:cs="Arial"/>
          <w:bCs/>
        </w:rPr>
      </w:pPr>
      <w:r w:rsidRPr="00CF378A">
        <w:rPr>
          <w:rFonts w:ascii="Arial" w:hAnsi="Arial" w:cs="Arial"/>
          <w:bCs/>
        </w:rPr>
        <w:t>(hereinafter referred to as ‘company’) having its registered office at ……………………………………… is registered under MSMED Act 2006, (Entrepreneur Memorandum No (Part-II)………………………………………………. D</w:t>
      </w:r>
      <w:r w:rsidR="00BE5A9F">
        <w:rPr>
          <w:rFonts w:ascii="Arial" w:hAnsi="Arial" w:cs="Arial"/>
          <w:bCs/>
        </w:rPr>
        <w:t>a</w:t>
      </w:r>
      <w:r w:rsidRPr="00CF378A">
        <w:rPr>
          <w:rFonts w:ascii="Arial" w:hAnsi="Arial" w:cs="Arial"/>
          <w:bCs/>
        </w:rPr>
        <w:t>t</w:t>
      </w:r>
      <w:r w:rsidR="00BE5A9F">
        <w:rPr>
          <w:rFonts w:ascii="Arial" w:hAnsi="Arial" w:cs="Arial"/>
          <w:bCs/>
        </w:rPr>
        <w:t>e</w:t>
      </w:r>
      <w:r w:rsidRPr="00CF378A">
        <w:rPr>
          <w:rFonts w:ascii="Arial" w:hAnsi="Arial" w:cs="Arial"/>
          <w:bCs/>
        </w:rPr>
        <w:t>d: ……………………………….. , Category: ………………………. (Micro/Small). (Copy enclosed).</w:t>
      </w:r>
    </w:p>
    <w:p w:rsidR="00851A5C" w:rsidRPr="00CF378A" w:rsidRDefault="00851A5C" w:rsidP="00851A5C">
      <w:pPr>
        <w:pStyle w:val="ListParagraph"/>
        <w:spacing w:line="360" w:lineRule="auto"/>
        <w:jc w:val="both"/>
        <w:rPr>
          <w:rFonts w:ascii="Arial" w:hAnsi="Arial" w:cs="Arial"/>
          <w:bCs/>
        </w:rPr>
      </w:pPr>
    </w:p>
    <w:p w:rsidR="00851A5C" w:rsidRPr="00CF378A" w:rsidRDefault="00851A5C" w:rsidP="00851A5C">
      <w:pPr>
        <w:pStyle w:val="ListParagraph"/>
        <w:spacing w:line="276" w:lineRule="auto"/>
        <w:jc w:val="both"/>
        <w:rPr>
          <w:rFonts w:ascii="Arial" w:hAnsi="Arial" w:cs="Arial"/>
          <w:bCs/>
        </w:rPr>
      </w:pPr>
      <w:r w:rsidRPr="00CF378A">
        <w:rPr>
          <w:rFonts w:ascii="Arial" w:hAnsi="Arial" w:cs="Arial"/>
          <w:bCs/>
        </w:rPr>
        <w:t>Further verified from the Books of Accounts that the investment of the company as per the latest audited financial year …………………… as per MSMED Act 2006 is as follows:</w:t>
      </w:r>
    </w:p>
    <w:p w:rsidR="00851A5C" w:rsidRDefault="00851A5C" w:rsidP="00851A5C">
      <w:pPr>
        <w:pStyle w:val="ListParagraph"/>
        <w:rPr>
          <w:rFonts w:ascii="Arial" w:hAnsi="Arial" w:cs="Arial"/>
          <w:bCs/>
          <w:sz w:val="22"/>
          <w:szCs w:val="22"/>
        </w:rPr>
      </w:pPr>
    </w:p>
    <w:p w:rsidR="00851A5C" w:rsidRDefault="00851A5C" w:rsidP="00851A5C">
      <w:pPr>
        <w:pStyle w:val="ListParagraph"/>
        <w:numPr>
          <w:ilvl w:val="0"/>
          <w:numId w:val="23"/>
        </w:numPr>
        <w:jc w:val="both"/>
        <w:rPr>
          <w:rFonts w:ascii="Arial" w:hAnsi="Arial" w:cs="Arial"/>
          <w:bCs/>
          <w:sz w:val="22"/>
          <w:szCs w:val="22"/>
        </w:rPr>
      </w:pPr>
      <w:r>
        <w:rPr>
          <w:rFonts w:ascii="Arial" w:hAnsi="Arial" w:cs="Arial"/>
          <w:bCs/>
          <w:sz w:val="22"/>
          <w:szCs w:val="22"/>
        </w:rPr>
        <w:t xml:space="preserve">For Manufacturing Enterprises: Investment in plant and machinery </w:t>
      </w:r>
      <w:r w:rsidRPr="00081216">
        <w:rPr>
          <w:rFonts w:ascii="Arial" w:hAnsi="Arial" w:cs="Arial"/>
          <w:bCs/>
          <w:sz w:val="18"/>
          <w:szCs w:val="18"/>
        </w:rPr>
        <w:t>(i.e. original cost excluding land and building and the items specified by the Ministry of Small Scale Industries vide its notification No. S.O.1722(E) dated October 5, 2006 :</w:t>
      </w:r>
    </w:p>
    <w:p w:rsidR="00851A5C" w:rsidRDefault="00851A5C" w:rsidP="00851A5C">
      <w:pPr>
        <w:pStyle w:val="ListParagraph"/>
        <w:ind w:left="1080"/>
        <w:jc w:val="both"/>
        <w:rPr>
          <w:rFonts w:ascii="Arial" w:hAnsi="Arial" w:cs="Arial"/>
          <w:bCs/>
          <w:sz w:val="22"/>
          <w:szCs w:val="22"/>
        </w:rPr>
      </w:pPr>
      <w:proofErr w:type="spellStart"/>
      <w:proofErr w:type="gramStart"/>
      <w:r>
        <w:rPr>
          <w:rFonts w:ascii="Arial" w:hAnsi="Arial" w:cs="Arial"/>
          <w:bCs/>
          <w:sz w:val="22"/>
          <w:szCs w:val="22"/>
        </w:rPr>
        <w:t>Rs</w:t>
      </w:r>
      <w:proofErr w:type="spellEnd"/>
      <w:r>
        <w:rPr>
          <w:rFonts w:ascii="Arial" w:hAnsi="Arial" w:cs="Arial"/>
          <w:bCs/>
          <w:sz w:val="22"/>
          <w:szCs w:val="22"/>
        </w:rPr>
        <w:t xml:space="preserve">  …</w:t>
      </w:r>
      <w:proofErr w:type="gramEnd"/>
      <w:r>
        <w:rPr>
          <w:rFonts w:ascii="Arial" w:hAnsi="Arial" w:cs="Arial"/>
          <w:bCs/>
          <w:sz w:val="22"/>
          <w:szCs w:val="22"/>
        </w:rPr>
        <w:t xml:space="preserve">………… </w:t>
      </w:r>
      <w:proofErr w:type="spellStart"/>
      <w:r>
        <w:rPr>
          <w:rFonts w:ascii="Arial" w:hAnsi="Arial" w:cs="Arial"/>
          <w:bCs/>
          <w:sz w:val="22"/>
          <w:szCs w:val="22"/>
        </w:rPr>
        <w:t>Lacs</w:t>
      </w:r>
      <w:proofErr w:type="spellEnd"/>
      <w:r>
        <w:rPr>
          <w:rFonts w:ascii="Arial" w:hAnsi="Arial" w:cs="Arial"/>
          <w:bCs/>
          <w:sz w:val="22"/>
          <w:szCs w:val="22"/>
        </w:rPr>
        <w:t xml:space="preserve"> </w:t>
      </w:r>
    </w:p>
    <w:p w:rsidR="00851A5C" w:rsidRDefault="00851A5C" w:rsidP="00851A5C">
      <w:pPr>
        <w:pStyle w:val="ListParagraph"/>
        <w:jc w:val="both"/>
        <w:rPr>
          <w:rFonts w:ascii="Arial" w:hAnsi="Arial" w:cs="Arial"/>
          <w:bCs/>
          <w:sz w:val="22"/>
          <w:szCs w:val="22"/>
        </w:rPr>
      </w:pPr>
    </w:p>
    <w:p w:rsidR="00851A5C" w:rsidRDefault="00851A5C" w:rsidP="00851A5C">
      <w:pPr>
        <w:pStyle w:val="ListParagraph"/>
        <w:numPr>
          <w:ilvl w:val="0"/>
          <w:numId w:val="23"/>
        </w:numPr>
        <w:jc w:val="both"/>
        <w:rPr>
          <w:rFonts w:ascii="Arial" w:hAnsi="Arial" w:cs="Arial"/>
          <w:bCs/>
          <w:sz w:val="22"/>
          <w:szCs w:val="22"/>
        </w:rPr>
      </w:pPr>
      <w:r>
        <w:rPr>
          <w:rFonts w:ascii="Arial" w:hAnsi="Arial" w:cs="Arial"/>
          <w:bCs/>
          <w:sz w:val="22"/>
          <w:szCs w:val="22"/>
        </w:rPr>
        <w:t xml:space="preserve">For Service Enterprises: Investment in equipment </w:t>
      </w:r>
      <w:r w:rsidRPr="00081216">
        <w:rPr>
          <w:rFonts w:ascii="Arial" w:hAnsi="Arial" w:cs="Arial"/>
          <w:bCs/>
          <w:sz w:val="18"/>
          <w:szCs w:val="18"/>
        </w:rPr>
        <w:t xml:space="preserve">(i.e. original cost excluding land and building and </w:t>
      </w:r>
      <w:r>
        <w:rPr>
          <w:rFonts w:ascii="Arial" w:hAnsi="Arial" w:cs="Arial"/>
          <w:bCs/>
          <w:sz w:val="18"/>
          <w:szCs w:val="18"/>
        </w:rPr>
        <w:t xml:space="preserve">furniture, fittings and other </w:t>
      </w:r>
      <w:r w:rsidRPr="00081216">
        <w:rPr>
          <w:rFonts w:ascii="Arial" w:hAnsi="Arial" w:cs="Arial"/>
          <w:bCs/>
          <w:sz w:val="18"/>
          <w:szCs w:val="18"/>
        </w:rPr>
        <w:t xml:space="preserve">items </w:t>
      </w:r>
      <w:r>
        <w:rPr>
          <w:rFonts w:ascii="Arial" w:hAnsi="Arial" w:cs="Arial"/>
          <w:bCs/>
          <w:sz w:val="18"/>
          <w:szCs w:val="18"/>
        </w:rPr>
        <w:t>not directly related to the service rendered or as may be notified under the MSMED Act, 2006 :</w:t>
      </w:r>
    </w:p>
    <w:p w:rsidR="00851A5C" w:rsidRDefault="00851A5C" w:rsidP="00851A5C">
      <w:pPr>
        <w:pStyle w:val="ListParagraph"/>
        <w:ind w:left="1080"/>
        <w:jc w:val="both"/>
        <w:rPr>
          <w:rFonts w:ascii="Arial" w:hAnsi="Arial" w:cs="Arial"/>
          <w:bCs/>
          <w:sz w:val="22"/>
          <w:szCs w:val="22"/>
        </w:rPr>
      </w:pPr>
      <w:proofErr w:type="spellStart"/>
      <w:proofErr w:type="gramStart"/>
      <w:r>
        <w:rPr>
          <w:rFonts w:ascii="Arial" w:hAnsi="Arial" w:cs="Arial"/>
          <w:bCs/>
          <w:sz w:val="22"/>
          <w:szCs w:val="22"/>
        </w:rPr>
        <w:t>Rs</w:t>
      </w:r>
      <w:proofErr w:type="spellEnd"/>
      <w:r>
        <w:rPr>
          <w:rFonts w:ascii="Arial" w:hAnsi="Arial" w:cs="Arial"/>
          <w:bCs/>
          <w:sz w:val="22"/>
          <w:szCs w:val="22"/>
        </w:rPr>
        <w:t xml:space="preserve">  …</w:t>
      </w:r>
      <w:proofErr w:type="gramEnd"/>
      <w:r>
        <w:rPr>
          <w:rFonts w:ascii="Arial" w:hAnsi="Arial" w:cs="Arial"/>
          <w:bCs/>
          <w:sz w:val="22"/>
          <w:szCs w:val="22"/>
        </w:rPr>
        <w:t xml:space="preserve">………… </w:t>
      </w:r>
      <w:proofErr w:type="spellStart"/>
      <w:r>
        <w:rPr>
          <w:rFonts w:ascii="Arial" w:hAnsi="Arial" w:cs="Arial"/>
          <w:bCs/>
          <w:sz w:val="22"/>
          <w:szCs w:val="22"/>
        </w:rPr>
        <w:t>Lacs</w:t>
      </w:r>
      <w:proofErr w:type="spellEnd"/>
      <w:r>
        <w:rPr>
          <w:rFonts w:ascii="Arial" w:hAnsi="Arial" w:cs="Arial"/>
          <w:bCs/>
          <w:sz w:val="22"/>
          <w:szCs w:val="22"/>
        </w:rPr>
        <w:t xml:space="preserve"> </w:t>
      </w:r>
    </w:p>
    <w:p w:rsidR="00851A5C" w:rsidRDefault="00851A5C" w:rsidP="00851A5C">
      <w:pPr>
        <w:pStyle w:val="ListParagraph"/>
        <w:rPr>
          <w:rFonts w:ascii="Arial" w:hAnsi="Arial" w:cs="Arial"/>
          <w:bCs/>
          <w:sz w:val="22"/>
          <w:szCs w:val="22"/>
        </w:rPr>
      </w:pPr>
    </w:p>
    <w:p w:rsidR="00851A5C" w:rsidRPr="008B45BA" w:rsidRDefault="00851A5C" w:rsidP="00851A5C">
      <w:pPr>
        <w:pStyle w:val="ListParagraph"/>
        <w:jc w:val="center"/>
        <w:rPr>
          <w:rFonts w:ascii="Arial" w:hAnsi="Arial" w:cs="Arial"/>
          <w:b/>
          <w:sz w:val="22"/>
          <w:szCs w:val="22"/>
        </w:rPr>
      </w:pPr>
      <w:r w:rsidRPr="008B45BA">
        <w:rPr>
          <w:rFonts w:ascii="Arial" w:hAnsi="Arial" w:cs="Arial"/>
          <w:b/>
          <w:sz w:val="22"/>
          <w:szCs w:val="22"/>
        </w:rPr>
        <w:t>(Strike off whichever is not applicable)</w:t>
      </w:r>
    </w:p>
    <w:p w:rsidR="00851A5C" w:rsidRDefault="00851A5C" w:rsidP="00851A5C">
      <w:pPr>
        <w:pStyle w:val="ListParagraph"/>
        <w:rPr>
          <w:rFonts w:ascii="Arial" w:hAnsi="Arial" w:cs="Arial"/>
          <w:b/>
          <w:sz w:val="22"/>
          <w:szCs w:val="22"/>
        </w:rPr>
      </w:pPr>
    </w:p>
    <w:p w:rsidR="00851A5C" w:rsidRPr="00BD7166" w:rsidRDefault="00851A5C" w:rsidP="00851A5C">
      <w:pPr>
        <w:pStyle w:val="ListParagraph"/>
        <w:jc w:val="both"/>
        <w:rPr>
          <w:rFonts w:ascii="Arial" w:hAnsi="Arial" w:cs="Arial"/>
          <w:bCs/>
        </w:rPr>
      </w:pPr>
      <w:r w:rsidRPr="00BD7166">
        <w:rPr>
          <w:rFonts w:ascii="Arial" w:hAnsi="Arial" w:cs="Arial"/>
          <w:bCs/>
        </w:rPr>
        <w:t xml:space="preserve">The above investment of </w:t>
      </w:r>
      <w:proofErr w:type="spellStart"/>
      <w:proofErr w:type="gramStart"/>
      <w:r w:rsidRPr="00BD7166">
        <w:rPr>
          <w:rFonts w:ascii="Arial" w:hAnsi="Arial" w:cs="Arial"/>
          <w:bCs/>
        </w:rPr>
        <w:t>Rs</w:t>
      </w:r>
      <w:proofErr w:type="spellEnd"/>
      <w:r w:rsidRPr="00BD7166">
        <w:rPr>
          <w:rFonts w:ascii="Arial" w:hAnsi="Arial" w:cs="Arial"/>
          <w:bCs/>
        </w:rPr>
        <w:t>. ………………..</w:t>
      </w:r>
      <w:proofErr w:type="gramEnd"/>
      <w:r w:rsidRPr="00BD7166">
        <w:rPr>
          <w:rFonts w:ascii="Arial" w:hAnsi="Arial" w:cs="Arial"/>
          <w:bCs/>
        </w:rPr>
        <w:t xml:space="preserve"> </w:t>
      </w:r>
      <w:proofErr w:type="spellStart"/>
      <w:r w:rsidRPr="00BD7166">
        <w:rPr>
          <w:rFonts w:ascii="Arial" w:hAnsi="Arial" w:cs="Arial"/>
          <w:bCs/>
        </w:rPr>
        <w:t>Lacs</w:t>
      </w:r>
      <w:proofErr w:type="spellEnd"/>
      <w:r w:rsidRPr="00BD7166">
        <w:rPr>
          <w:rFonts w:ascii="Arial" w:hAnsi="Arial" w:cs="Arial"/>
          <w:bCs/>
        </w:rPr>
        <w:t xml:space="preserve"> is within permissible limit of </w:t>
      </w:r>
      <w:proofErr w:type="spellStart"/>
      <w:proofErr w:type="gramStart"/>
      <w:r w:rsidRPr="00BD7166">
        <w:rPr>
          <w:rFonts w:ascii="Arial" w:hAnsi="Arial" w:cs="Arial"/>
          <w:bCs/>
        </w:rPr>
        <w:t>Rs</w:t>
      </w:r>
      <w:proofErr w:type="spellEnd"/>
      <w:r w:rsidRPr="00BD7166">
        <w:rPr>
          <w:rFonts w:ascii="Arial" w:hAnsi="Arial" w:cs="Arial"/>
          <w:bCs/>
        </w:rPr>
        <w:t>. …………………………..</w:t>
      </w:r>
      <w:proofErr w:type="gramEnd"/>
      <w:r w:rsidRPr="00BD7166">
        <w:rPr>
          <w:rFonts w:ascii="Arial" w:hAnsi="Arial" w:cs="Arial"/>
          <w:bCs/>
        </w:rPr>
        <w:t xml:space="preserve"> </w:t>
      </w:r>
      <w:proofErr w:type="spellStart"/>
      <w:r w:rsidRPr="00BD7166">
        <w:rPr>
          <w:rFonts w:ascii="Arial" w:hAnsi="Arial" w:cs="Arial"/>
          <w:bCs/>
        </w:rPr>
        <w:t>Lacs</w:t>
      </w:r>
      <w:proofErr w:type="spellEnd"/>
      <w:r w:rsidRPr="00BD7166">
        <w:rPr>
          <w:rFonts w:ascii="Arial" w:hAnsi="Arial" w:cs="Arial"/>
          <w:bCs/>
        </w:rPr>
        <w:t xml:space="preserve"> for …………………….. Micro / Small </w:t>
      </w:r>
      <w:r w:rsidRPr="007372C3">
        <w:rPr>
          <w:rFonts w:ascii="Arial" w:hAnsi="Arial" w:cs="Arial"/>
          <w:b/>
          <w:sz w:val="18"/>
          <w:szCs w:val="18"/>
        </w:rPr>
        <w:t>(strike off which is not applicable)</w:t>
      </w:r>
      <w:r w:rsidRPr="00D307A8">
        <w:rPr>
          <w:rFonts w:ascii="Arial" w:hAnsi="Arial" w:cs="Arial"/>
          <w:bCs/>
          <w:sz w:val="18"/>
          <w:szCs w:val="18"/>
        </w:rPr>
        <w:t xml:space="preserve"> </w:t>
      </w:r>
      <w:r w:rsidRPr="00BD7166">
        <w:rPr>
          <w:rFonts w:ascii="Arial" w:hAnsi="Arial" w:cs="Arial"/>
          <w:bCs/>
        </w:rPr>
        <w:t>Category under MSMED Act 2006.</w:t>
      </w:r>
    </w:p>
    <w:p w:rsidR="00851A5C" w:rsidRPr="00BD7166" w:rsidRDefault="00851A5C" w:rsidP="00851A5C">
      <w:pPr>
        <w:pStyle w:val="ListParagraph"/>
        <w:rPr>
          <w:rFonts w:ascii="Arial" w:hAnsi="Arial" w:cs="Arial"/>
          <w:bCs/>
        </w:rPr>
      </w:pPr>
    </w:p>
    <w:p w:rsidR="00851A5C" w:rsidRPr="00BD7166" w:rsidRDefault="00851A5C" w:rsidP="00851A5C">
      <w:pPr>
        <w:pStyle w:val="ListParagraph"/>
        <w:jc w:val="center"/>
        <w:rPr>
          <w:rFonts w:ascii="Arial" w:hAnsi="Arial" w:cs="Arial"/>
          <w:bCs/>
        </w:rPr>
      </w:pPr>
      <w:r w:rsidRPr="00BD7166">
        <w:rPr>
          <w:rFonts w:ascii="Arial" w:hAnsi="Arial" w:cs="Arial"/>
          <w:bCs/>
        </w:rPr>
        <w:t>Or</w:t>
      </w:r>
    </w:p>
    <w:p w:rsidR="00851A5C" w:rsidRPr="00BD7166" w:rsidRDefault="00851A5C" w:rsidP="00851A5C">
      <w:pPr>
        <w:pStyle w:val="ListParagraph"/>
        <w:jc w:val="center"/>
        <w:rPr>
          <w:rFonts w:ascii="Arial" w:hAnsi="Arial" w:cs="Arial"/>
          <w:bCs/>
        </w:rPr>
      </w:pPr>
    </w:p>
    <w:p w:rsidR="00851A5C" w:rsidRPr="00BD7166" w:rsidRDefault="00851A5C" w:rsidP="00851A5C">
      <w:pPr>
        <w:pStyle w:val="ListParagraph"/>
        <w:jc w:val="both"/>
        <w:rPr>
          <w:rFonts w:ascii="Arial" w:hAnsi="Arial" w:cs="Arial"/>
          <w:bCs/>
        </w:rPr>
      </w:pPr>
      <w:r w:rsidRPr="00BD7166">
        <w:rPr>
          <w:rFonts w:ascii="Arial" w:hAnsi="Arial" w:cs="Arial"/>
          <w:bCs/>
        </w:rPr>
        <w:t xml:space="preserve">The company has been graduated from its original category (Micro / Small) </w:t>
      </w:r>
      <w:r w:rsidRPr="007372C3">
        <w:rPr>
          <w:rFonts w:ascii="Arial" w:hAnsi="Arial" w:cs="Arial"/>
          <w:b/>
          <w:sz w:val="18"/>
          <w:szCs w:val="18"/>
        </w:rPr>
        <w:t>(strike off which is not applicable)</w:t>
      </w:r>
      <w:r w:rsidRPr="00636574">
        <w:rPr>
          <w:rFonts w:ascii="Arial" w:hAnsi="Arial" w:cs="Arial"/>
          <w:bCs/>
          <w:sz w:val="18"/>
          <w:szCs w:val="18"/>
        </w:rPr>
        <w:t xml:space="preserve"> </w:t>
      </w:r>
      <w:r w:rsidRPr="00BD7166">
        <w:rPr>
          <w:rFonts w:ascii="Arial" w:hAnsi="Arial" w:cs="Arial"/>
          <w:bCs/>
        </w:rPr>
        <w:t>and the date of graduation of such enterprise from its original category is …………………… (</w:t>
      </w:r>
      <w:proofErr w:type="spellStart"/>
      <w:r w:rsidRPr="00BD7166">
        <w:rPr>
          <w:rFonts w:ascii="Arial" w:hAnsi="Arial" w:cs="Arial"/>
          <w:bCs/>
        </w:rPr>
        <w:t>dd</w:t>
      </w:r>
      <w:proofErr w:type="spellEnd"/>
      <w:r w:rsidRPr="00BD7166">
        <w:rPr>
          <w:rFonts w:ascii="Arial" w:hAnsi="Arial" w:cs="Arial"/>
          <w:bCs/>
        </w:rPr>
        <w:t>/mm/</w:t>
      </w:r>
      <w:proofErr w:type="spellStart"/>
      <w:r w:rsidRPr="00BD7166">
        <w:rPr>
          <w:rFonts w:ascii="Arial" w:hAnsi="Arial" w:cs="Arial"/>
          <w:bCs/>
        </w:rPr>
        <w:t>yyyy</w:t>
      </w:r>
      <w:proofErr w:type="spellEnd"/>
      <w:r w:rsidRPr="00BD7166">
        <w:rPr>
          <w:rFonts w:ascii="Arial" w:hAnsi="Arial" w:cs="Arial"/>
          <w:bCs/>
        </w:rPr>
        <w:t>) which is within the period of 3 years from the date of graduation of such enterprise from its original category as notified vide S.O. No. 3322(E) dated 01.11.2013 published in the gazette notification dated 04.11.2013 by Ministry of MSME.</w:t>
      </w:r>
    </w:p>
    <w:p w:rsidR="00851A5C" w:rsidRDefault="00851A5C" w:rsidP="00851A5C">
      <w:pPr>
        <w:pStyle w:val="ListParagraph"/>
        <w:rPr>
          <w:rFonts w:ascii="Arial" w:hAnsi="Arial" w:cs="Arial"/>
          <w:bCs/>
          <w:sz w:val="22"/>
          <w:szCs w:val="22"/>
        </w:rPr>
      </w:pPr>
    </w:p>
    <w:p w:rsidR="00851A5C" w:rsidRPr="000E2066" w:rsidRDefault="00851A5C" w:rsidP="00851A5C">
      <w:pPr>
        <w:pStyle w:val="ListParagraph"/>
        <w:rPr>
          <w:rFonts w:ascii="Arial" w:hAnsi="Arial" w:cs="Arial"/>
          <w:bCs/>
          <w:sz w:val="18"/>
          <w:szCs w:val="18"/>
        </w:rPr>
      </w:pPr>
      <w:r w:rsidRPr="000E2066">
        <w:rPr>
          <w:rFonts w:ascii="Arial" w:hAnsi="Arial" w:cs="Arial"/>
          <w:bCs/>
          <w:sz w:val="18"/>
          <w:szCs w:val="18"/>
        </w:rPr>
        <w:t>Date:</w:t>
      </w:r>
    </w:p>
    <w:p w:rsidR="00851A5C" w:rsidRDefault="00851A5C" w:rsidP="00851A5C">
      <w:pPr>
        <w:pStyle w:val="ListParagraph"/>
        <w:rPr>
          <w:rFonts w:ascii="Arial" w:hAnsi="Arial" w:cs="Arial"/>
          <w:bCs/>
          <w:sz w:val="18"/>
          <w:szCs w:val="18"/>
        </w:rPr>
      </w:pPr>
    </w:p>
    <w:p w:rsidR="00851A5C" w:rsidRPr="000E2066" w:rsidRDefault="00851A5C" w:rsidP="00851A5C">
      <w:pPr>
        <w:pStyle w:val="ListParagraph"/>
        <w:rPr>
          <w:rFonts w:ascii="Arial" w:hAnsi="Arial" w:cs="Arial"/>
          <w:bCs/>
          <w:sz w:val="18"/>
          <w:szCs w:val="18"/>
        </w:rPr>
      </w:pPr>
    </w:p>
    <w:p w:rsidR="00851A5C" w:rsidRPr="000E2066" w:rsidRDefault="00851A5C" w:rsidP="00851A5C">
      <w:pPr>
        <w:pStyle w:val="ListParagraph"/>
        <w:rPr>
          <w:rFonts w:ascii="Arial" w:hAnsi="Arial" w:cs="Arial"/>
          <w:bCs/>
          <w:sz w:val="18"/>
          <w:szCs w:val="18"/>
        </w:rPr>
      </w:pPr>
      <w:r w:rsidRPr="000E2066">
        <w:rPr>
          <w:rFonts w:ascii="Arial" w:hAnsi="Arial" w:cs="Arial"/>
          <w:bCs/>
          <w:sz w:val="18"/>
          <w:szCs w:val="18"/>
        </w:rPr>
        <w:t>(Signature)</w:t>
      </w:r>
    </w:p>
    <w:p w:rsidR="00851A5C" w:rsidRDefault="00851A5C" w:rsidP="00851A5C">
      <w:pPr>
        <w:pStyle w:val="ListParagraph"/>
        <w:rPr>
          <w:rFonts w:ascii="Arial" w:hAnsi="Arial" w:cs="Arial"/>
          <w:bCs/>
          <w:sz w:val="18"/>
          <w:szCs w:val="18"/>
        </w:rPr>
      </w:pPr>
    </w:p>
    <w:p w:rsidR="00851A5C" w:rsidRPr="000E2066" w:rsidRDefault="00851A5C" w:rsidP="00851A5C">
      <w:pPr>
        <w:pStyle w:val="ListParagraph"/>
        <w:rPr>
          <w:rFonts w:ascii="Arial" w:hAnsi="Arial" w:cs="Arial"/>
          <w:bCs/>
          <w:sz w:val="18"/>
          <w:szCs w:val="18"/>
        </w:rPr>
      </w:pPr>
    </w:p>
    <w:p w:rsidR="00851A5C" w:rsidRDefault="00851A5C" w:rsidP="00851A5C">
      <w:pPr>
        <w:pStyle w:val="ListParagraph"/>
        <w:rPr>
          <w:rFonts w:ascii="Arial" w:hAnsi="Arial" w:cs="Arial"/>
          <w:bCs/>
          <w:sz w:val="18"/>
          <w:szCs w:val="18"/>
        </w:rPr>
      </w:pPr>
      <w:r w:rsidRPr="000E2066">
        <w:rPr>
          <w:rFonts w:ascii="Arial" w:hAnsi="Arial" w:cs="Arial"/>
          <w:bCs/>
          <w:sz w:val="18"/>
          <w:szCs w:val="18"/>
        </w:rPr>
        <w:t xml:space="preserve">Name – </w:t>
      </w:r>
    </w:p>
    <w:p w:rsidR="00851A5C" w:rsidRPr="000E2066" w:rsidRDefault="00851A5C" w:rsidP="00851A5C">
      <w:pPr>
        <w:pStyle w:val="ListParagraph"/>
        <w:rPr>
          <w:rFonts w:ascii="Arial" w:hAnsi="Arial" w:cs="Arial"/>
          <w:bCs/>
          <w:sz w:val="18"/>
          <w:szCs w:val="18"/>
        </w:rPr>
      </w:pPr>
    </w:p>
    <w:p w:rsidR="00851A5C" w:rsidRDefault="00851A5C" w:rsidP="00851A5C">
      <w:pPr>
        <w:pStyle w:val="ListParagraph"/>
        <w:rPr>
          <w:rFonts w:ascii="Arial" w:hAnsi="Arial" w:cs="Arial"/>
          <w:bCs/>
          <w:sz w:val="18"/>
          <w:szCs w:val="18"/>
        </w:rPr>
      </w:pPr>
      <w:r w:rsidRPr="000E2066">
        <w:rPr>
          <w:rFonts w:ascii="Arial" w:hAnsi="Arial" w:cs="Arial"/>
          <w:bCs/>
          <w:sz w:val="18"/>
          <w:szCs w:val="18"/>
        </w:rPr>
        <w:t xml:space="preserve">Membership number – </w:t>
      </w:r>
    </w:p>
    <w:p w:rsidR="00851A5C" w:rsidRPr="000E2066" w:rsidRDefault="00851A5C" w:rsidP="00851A5C">
      <w:pPr>
        <w:pStyle w:val="ListParagraph"/>
        <w:rPr>
          <w:rFonts w:ascii="Arial" w:hAnsi="Arial" w:cs="Arial"/>
          <w:bCs/>
          <w:sz w:val="18"/>
          <w:szCs w:val="18"/>
        </w:rPr>
      </w:pPr>
      <w:r w:rsidRPr="000E2066">
        <w:rPr>
          <w:rFonts w:ascii="Arial" w:hAnsi="Arial" w:cs="Arial"/>
          <w:bCs/>
          <w:sz w:val="18"/>
          <w:szCs w:val="18"/>
        </w:rPr>
        <w:t>Seal of Chartered Accountant</w:t>
      </w:r>
    </w:p>
    <w:p w:rsidR="005079E0" w:rsidRDefault="005079E0">
      <w:pPr>
        <w:pStyle w:val="BodyTextIndent2"/>
        <w:ind w:left="0"/>
        <w:rPr>
          <w:rFonts w:ascii="Arial" w:hAnsi="Arial" w:cs="Arial"/>
        </w:rPr>
      </w:pPr>
    </w:p>
    <w:p w:rsidR="005079E0" w:rsidRDefault="005079E0">
      <w:pPr>
        <w:pStyle w:val="BodyTextIndent2"/>
        <w:ind w:left="0"/>
        <w:rPr>
          <w:rFonts w:ascii="Arial" w:hAnsi="Arial" w:cs="Arial"/>
        </w:rPr>
      </w:pPr>
    </w:p>
    <w:p w:rsidR="00EE70C4" w:rsidRDefault="00EE70C4">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5151EB" w:rsidRDefault="005151EB">
      <w:pPr>
        <w:jc w:val="both"/>
        <w:rPr>
          <w:rFonts w:ascii="Arial" w:hAnsi="Arial" w:cs="Arial"/>
          <w:sz w:val="24"/>
        </w:rPr>
      </w:pPr>
    </w:p>
    <w:p w:rsidR="00DA49A2" w:rsidRDefault="005151EB" w:rsidP="00DA49A2">
      <w:pPr>
        <w:pStyle w:val="Heading1"/>
        <w:ind w:left="8258"/>
      </w:pPr>
      <w:r>
        <w:t>Annexure--D</w:t>
      </w:r>
    </w:p>
    <w:p w:rsidR="00DA49A2" w:rsidRDefault="00DA49A2" w:rsidP="00DA49A2">
      <w:pPr>
        <w:spacing w:before="213" w:line="285" w:lineRule="auto"/>
        <w:ind w:left="587" w:right="505"/>
        <w:jc w:val="center"/>
        <w:rPr>
          <w:b/>
          <w:sz w:val="24"/>
        </w:rPr>
      </w:pPr>
      <w:r>
        <w:rPr>
          <w:b/>
          <w:sz w:val="24"/>
          <w:u w:val="single"/>
        </w:rPr>
        <w:t>ANNEXURE</w:t>
      </w:r>
      <w:r>
        <w:rPr>
          <w:b/>
          <w:spacing w:val="-28"/>
          <w:sz w:val="24"/>
          <w:u w:val="single"/>
        </w:rPr>
        <w:t xml:space="preserve"> </w:t>
      </w:r>
      <w:r>
        <w:rPr>
          <w:b/>
          <w:sz w:val="24"/>
          <w:u w:val="single"/>
        </w:rPr>
        <w:t>TO</w:t>
      </w:r>
      <w:r>
        <w:rPr>
          <w:b/>
          <w:spacing w:val="-27"/>
          <w:sz w:val="24"/>
          <w:u w:val="single"/>
        </w:rPr>
        <w:t xml:space="preserve"> </w:t>
      </w:r>
      <w:r>
        <w:rPr>
          <w:b/>
          <w:sz w:val="24"/>
          <w:u w:val="single"/>
        </w:rPr>
        <w:t>MODEL</w:t>
      </w:r>
      <w:r>
        <w:rPr>
          <w:b/>
          <w:spacing w:val="-28"/>
          <w:sz w:val="24"/>
          <w:u w:val="single"/>
        </w:rPr>
        <w:t xml:space="preserve"> </w:t>
      </w:r>
      <w:r>
        <w:rPr>
          <w:b/>
          <w:sz w:val="24"/>
          <w:u w:val="single"/>
        </w:rPr>
        <w:t>CONCILIATION</w:t>
      </w:r>
      <w:r>
        <w:rPr>
          <w:b/>
          <w:spacing w:val="-27"/>
          <w:sz w:val="24"/>
          <w:u w:val="single"/>
        </w:rPr>
        <w:t xml:space="preserve"> </w:t>
      </w:r>
      <w:r>
        <w:rPr>
          <w:b/>
          <w:sz w:val="24"/>
          <w:u w:val="single"/>
        </w:rPr>
        <w:t>CLAUSE</w:t>
      </w:r>
      <w:r>
        <w:rPr>
          <w:b/>
          <w:spacing w:val="-28"/>
          <w:sz w:val="24"/>
          <w:u w:val="single"/>
        </w:rPr>
        <w:t xml:space="preserve"> </w:t>
      </w:r>
      <w:r>
        <w:rPr>
          <w:b/>
          <w:sz w:val="24"/>
          <w:u w:val="single"/>
        </w:rPr>
        <w:t>FOR</w:t>
      </w:r>
      <w:r>
        <w:rPr>
          <w:b/>
          <w:spacing w:val="-27"/>
          <w:sz w:val="24"/>
          <w:u w:val="single"/>
        </w:rPr>
        <w:t xml:space="preserve"> </w:t>
      </w:r>
      <w:r>
        <w:rPr>
          <w:b/>
          <w:sz w:val="24"/>
          <w:u w:val="single"/>
        </w:rPr>
        <w:t>CONDUCT</w:t>
      </w:r>
      <w:r>
        <w:rPr>
          <w:b/>
          <w:spacing w:val="-28"/>
          <w:sz w:val="24"/>
          <w:u w:val="single"/>
        </w:rPr>
        <w:t xml:space="preserve"> </w:t>
      </w:r>
      <w:r>
        <w:rPr>
          <w:b/>
          <w:sz w:val="24"/>
          <w:u w:val="single"/>
        </w:rPr>
        <w:t>OF</w:t>
      </w:r>
      <w:r>
        <w:rPr>
          <w:b/>
          <w:sz w:val="24"/>
        </w:rPr>
        <w:t xml:space="preserve"> </w:t>
      </w:r>
      <w:r>
        <w:rPr>
          <w:b/>
          <w:sz w:val="24"/>
          <w:u w:val="single"/>
        </w:rPr>
        <w:t>CONCILIATION</w:t>
      </w:r>
      <w:r>
        <w:rPr>
          <w:b/>
          <w:spacing w:val="-27"/>
          <w:sz w:val="24"/>
          <w:u w:val="single"/>
        </w:rPr>
        <w:t xml:space="preserve"> </w:t>
      </w:r>
      <w:r>
        <w:rPr>
          <w:b/>
          <w:sz w:val="24"/>
          <w:u w:val="single"/>
        </w:rPr>
        <w:t>UNDER</w:t>
      </w:r>
      <w:r>
        <w:rPr>
          <w:b/>
          <w:spacing w:val="-27"/>
          <w:sz w:val="24"/>
          <w:u w:val="single"/>
        </w:rPr>
        <w:t xml:space="preserve"> </w:t>
      </w:r>
      <w:r>
        <w:rPr>
          <w:b/>
          <w:sz w:val="24"/>
          <w:u w:val="single"/>
        </w:rPr>
        <w:t>THE</w:t>
      </w:r>
      <w:r>
        <w:rPr>
          <w:b/>
          <w:spacing w:val="-27"/>
          <w:sz w:val="24"/>
          <w:u w:val="single"/>
        </w:rPr>
        <w:t xml:space="preserve"> </w:t>
      </w:r>
      <w:r>
        <w:rPr>
          <w:b/>
          <w:sz w:val="24"/>
          <w:u w:val="single"/>
        </w:rPr>
        <w:t>BHEL</w:t>
      </w:r>
      <w:r>
        <w:rPr>
          <w:b/>
          <w:spacing w:val="-27"/>
          <w:sz w:val="24"/>
          <w:u w:val="single"/>
        </w:rPr>
        <w:t xml:space="preserve"> </w:t>
      </w:r>
      <w:r>
        <w:rPr>
          <w:b/>
          <w:sz w:val="24"/>
          <w:u w:val="single"/>
        </w:rPr>
        <w:t>CONCILIATION</w:t>
      </w:r>
      <w:r>
        <w:rPr>
          <w:b/>
          <w:spacing w:val="-27"/>
          <w:sz w:val="24"/>
          <w:u w:val="single"/>
        </w:rPr>
        <w:t xml:space="preserve"> </w:t>
      </w:r>
      <w:r>
        <w:rPr>
          <w:b/>
          <w:sz w:val="24"/>
          <w:u w:val="single"/>
        </w:rPr>
        <w:t>SCHEME,</w:t>
      </w:r>
      <w:r>
        <w:rPr>
          <w:b/>
          <w:spacing w:val="-26"/>
          <w:sz w:val="24"/>
          <w:u w:val="single"/>
        </w:rPr>
        <w:t xml:space="preserve"> </w:t>
      </w:r>
      <w:r>
        <w:rPr>
          <w:b/>
          <w:sz w:val="24"/>
          <w:u w:val="single"/>
        </w:rPr>
        <w:t>2018</w:t>
      </w:r>
    </w:p>
    <w:p w:rsidR="00DA49A2" w:rsidRDefault="00DA49A2" w:rsidP="00DA49A2">
      <w:pPr>
        <w:spacing w:before="157"/>
        <w:ind w:left="595"/>
        <w:rPr>
          <w:b/>
          <w:sz w:val="24"/>
        </w:rPr>
      </w:pPr>
      <w:r>
        <w:rPr>
          <w:b/>
          <w:sz w:val="24"/>
          <w:u w:val="single"/>
        </w:rPr>
        <w:t>BRIEF PROCEDURE FOR CONDUCT OF CONCILIATION PROCEEDINGS</w:t>
      </w:r>
    </w:p>
    <w:p w:rsidR="00DA49A2" w:rsidRPr="007856D0" w:rsidRDefault="00DA49A2" w:rsidP="00DA49A2">
      <w:pPr>
        <w:pStyle w:val="ListParagraph"/>
        <w:widowControl w:val="0"/>
        <w:numPr>
          <w:ilvl w:val="0"/>
          <w:numId w:val="26"/>
        </w:numPr>
        <w:tabs>
          <w:tab w:val="left" w:pos="733"/>
        </w:tabs>
        <w:autoSpaceDE w:val="0"/>
        <w:autoSpaceDN w:val="0"/>
        <w:spacing w:before="212" w:line="285" w:lineRule="auto"/>
        <w:ind w:right="106" w:hanging="540"/>
        <w:jc w:val="both"/>
        <w:rPr>
          <w:sz w:val="22"/>
        </w:rPr>
      </w:pPr>
      <w:r w:rsidRPr="007856D0">
        <w:rPr>
          <w:w w:val="110"/>
          <w:sz w:val="22"/>
        </w:rPr>
        <w:t>The proceedings of Conciliation shall broadly be governed by Part-III of the Arbitration and Conciliation Act 1996 or any statutory modification thereof and as provided</w:t>
      </w:r>
      <w:r w:rsidRPr="007856D0">
        <w:rPr>
          <w:spacing w:val="35"/>
          <w:w w:val="110"/>
          <w:sz w:val="22"/>
        </w:rPr>
        <w:t xml:space="preserve"> </w:t>
      </w:r>
      <w:r w:rsidRPr="007856D0">
        <w:rPr>
          <w:w w:val="110"/>
          <w:sz w:val="22"/>
        </w:rPr>
        <w:t>herein:</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 xml:space="preserve">The party desirous of resorting to Conciliation shall send an invitation/notice in writing to the other party to conciliate specifying all points of Disputes with details of the amount claimed. The party concerned shall not raise any new issue thereafter. Parties shall also not claim any interest on claims/counter- claims from the date of notice invoking Conciliation till the conclusion of the Conciliation proceedings. If BHEL is to initiate Conciliation, then, the invitation to Conciliate shall be extended to the concerned Stakeholder in </w:t>
      </w:r>
      <w:r w:rsidRPr="007856D0">
        <w:rPr>
          <w:b/>
          <w:w w:val="110"/>
          <w:sz w:val="22"/>
        </w:rPr>
        <w:t xml:space="preserve">Format 7 </w:t>
      </w:r>
      <w:r w:rsidRPr="007856D0">
        <w:rPr>
          <w:w w:val="110"/>
          <w:sz w:val="22"/>
        </w:rPr>
        <w:t xml:space="preserve">hereto. Where the stakeholder is to initiate the Conciliation, the notice for initiation of Conciliation shall be sent in </w:t>
      </w:r>
      <w:r w:rsidRPr="007856D0">
        <w:rPr>
          <w:b/>
          <w:w w:val="110"/>
          <w:sz w:val="22"/>
        </w:rPr>
        <w:t>Format-8</w:t>
      </w:r>
      <w:r w:rsidRPr="007856D0">
        <w:rPr>
          <w:b/>
          <w:spacing w:val="34"/>
          <w:w w:val="110"/>
          <w:sz w:val="22"/>
        </w:rPr>
        <w:t xml:space="preserve"> </w:t>
      </w:r>
      <w:r w:rsidRPr="007856D0">
        <w:rPr>
          <w:w w:val="110"/>
          <w:sz w:val="22"/>
        </w:rPr>
        <w:t>hereto.</w:t>
      </w:r>
    </w:p>
    <w:p w:rsidR="00DA49A2" w:rsidRPr="007856D0" w:rsidRDefault="00DA49A2" w:rsidP="00DA49A2">
      <w:pPr>
        <w:pStyle w:val="BodyText"/>
        <w:spacing w:before="1"/>
        <w:rPr>
          <w:sz w:val="24"/>
        </w:rPr>
      </w:pPr>
    </w:p>
    <w:p w:rsidR="00DA49A2" w:rsidRPr="007856D0" w:rsidRDefault="00DA49A2" w:rsidP="00DA49A2">
      <w:pPr>
        <w:pStyle w:val="ListParagraph"/>
        <w:widowControl w:val="0"/>
        <w:numPr>
          <w:ilvl w:val="0"/>
          <w:numId w:val="26"/>
        </w:numPr>
        <w:tabs>
          <w:tab w:val="left" w:pos="733"/>
        </w:tabs>
        <w:autoSpaceDE w:val="0"/>
        <w:autoSpaceDN w:val="0"/>
        <w:spacing w:before="1" w:line="285" w:lineRule="auto"/>
        <w:ind w:right="109" w:hanging="540"/>
        <w:jc w:val="both"/>
        <w:rPr>
          <w:sz w:val="22"/>
        </w:rPr>
      </w:pPr>
      <w:r w:rsidRPr="007856D0">
        <w:rPr>
          <w:w w:val="110"/>
          <w:sz w:val="22"/>
        </w:rPr>
        <w:t>The party receiving the invitation/notice for Conciliation shall within 30 days of receipt of the notice of Conciliation intimate its consent for Conciliation along with its counter-claims, if any.</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5" w:hanging="540"/>
        <w:jc w:val="both"/>
        <w:rPr>
          <w:sz w:val="22"/>
        </w:rPr>
      </w:pPr>
      <w:r w:rsidRPr="007856D0">
        <w:rPr>
          <w:w w:val="110"/>
          <w:sz w:val="22"/>
        </w:rPr>
        <w:t xml:space="preserve">The Conciliation in a matter involving claim or counter-claim (whichever is higher) up to </w:t>
      </w:r>
      <w:proofErr w:type="spellStart"/>
      <w:r w:rsidRPr="007856D0">
        <w:rPr>
          <w:w w:val="110"/>
          <w:sz w:val="22"/>
        </w:rPr>
        <w:t>Rs</w:t>
      </w:r>
      <w:proofErr w:type="spellEnd"/>
      <w:r w:rsidRPr="007856D0">
        <w:rPr>
          <w:w w:val="110"/>
          <w:sz w:val="22"/>
        </w:rPr>
        <w:t xml:space="preserve"> 5 </w:t>
      </w:r>
      <w:proofErr w:type="spellStart"/>
      <w:r w:rsidRPr="007856D0">
        <w:rPr>
          <w:w w:val="110"/>
          <w:sz w:val="22"/>
        </w:rPr>
        <w:t>crores</w:t>
      </w:r>
      <w:proofErr w:type="spellEnd"/>
      <w:r w:rsidRPr="007856D0">
        <w:rPr>
          <w:w w:val="110"/>
          <w:sz w:val="22"/>
        </w:rPr>
        <w:t xml:space="preserve"> shall be carried out by sole Conciliator nominated  by BHEL while in a matter involving claim or counter-claim (whichever is higher) of more than </w:t>
      </w:r>
      <w:proofErr w:type="spellStart"/>
      <w:r w:rsidRPr="007856D0">
        <w:rPr>
          <w:w w:val="110"/>
          <w:sz w:val="22"/>
        </w:rPr>
        <w:t>Rs</w:t>
      </w:r>
      <w:proofErr w:type="spellEnd"/>
      <w:r w:rsidRPr="007856D0">
        <w:rPr>
          <w:w w:val="110"/>
          <w:sz w:val="22"/>
        </w:rPr>
        <w:t xml:space="preserve"> 5 </w:t>
      </w:r>
      <w:proofErr w:type="spellStart"/>
      <w:r w:rsidRPr="007856D0">
        <w:rPr>
          <w:w w:val="110"/>
          <w:sz w:val="22"/>
        </w:rPr>
        <w:t>crores</w:t>
      </w:r>
      <w:proofErr w:type="spellEnd"/>
      <w:r w:rsidRPr="007856D0">
        <w:rPr>
          <w:w w:val="110"/>
          <w:sz w:val="22"/>
        </w:rPr>
        <w:t xml:space="preserve"> Conciliation shall be carried out by 3 Conciliators nominated by BHEL. The appointment of Conciliator(s) shall be completed and communicated by the concerned Department/Group of BHEL Unit/Division/Region/Business Group to the other party and the Conciliator(s) within 30 days from the date of acceptance of the invitation to conciliate by the concerned party in the </w:t>
      </w:r>
      <w:r w:rsidRPr="007856D0">
        <w:rPr>
          <w:b/>
          <w:w w:val="110"/>
          <w:sz w:val="22"/>
        </w:rPr>
        <w:t>Format-9</w:t>
      </w:r>
      <w:r w:rsidRPr="007856D0">
        <w:rPr>
          <w:w w:val="110"/>
          <w:sz w:val="22"/>
        </w:rPr>
        <w:t>. The details of the Claim, and counter-claim, if any, shall be intimated to the Conciliator(s) simultaneously in</w:t>
      </w:r>
      <w:r w:rsidRPr="007856D0">
        <w:rPr>
          <w:spacing w:val="22"/>
          <w:w w:val="110"/>
          <w:sz w:val="22"/>
        </w:rPr>
        <w:t xml:space="preserve"> </w:t>
      </w:r>
      <w:r w:rsidRPr="007856D0">
        <w:rPr>
          <w:b/>
          <w:w w:val="110"/>
          <w:sz w:val="22"/>
        </w:rPr>
        <w:t>Format-5</w:t>
      </w:r>
      <w:r w:rsidRPr="007856D0">
        <w:rPr>
          <w:w w:val="110"/>
          <w:sz w:val="22"/>
        </w:rPr>
        <w:t>.</w:t>
      </w:r>
    </w:p>
    <w:p w:rsidR="00DA49A2" w:rsidRPr="007856D0" w:rsidRDefault="00DA49A2" w:rsidP="00DA49A2">
      <w:pPr>
        <w:pStyle w:val="BodyText"/>
        <w:rPr>
          <w:sz w:val="24"/>
        </w:rPr>
      </w:pPr>
    </w:p>
    <w:p w:rsidR="00DA49A2" w:rsidRPr="007856D0" w:rsidRDefault="00DA49A2" w:rsidP="00DA49A2">
      <w:pPr>
        <w:pStyle w:val="ListParagraph"/>
        <w:widowControl w:val="0"/>
        <w:numPr>
          <w:ilvl w:val="0"/>
          <w:numId w:val="26"/>
        </w:numPr>
        <w:tabs>
          <w:tab w:val="left" w:pos="733"/>
        </w:tabs>
        <w:autoSpaceDE w:val="0"/>
        <w:autoSpaceDN w:val="0"/>
        <w:spacing w:before="1" w:line="285" w:lineRule="auto"/>
        <w:ind w:right="105" w:hanging="540"/>
        <w:jc w:val="both"/>
        <w:rPr>
          <w:sz w:val="22"/>
        </w:rPr>
      </w:pPr>
      <w:r w:rsidRPr="007856D0">
        <w:rPr>
          <w:w w:val="110"/>
          <w:sz w:val="22"/>
        </w:rPr>
        <w:t>The Parties shall be represented by only their duly authorized in-house executives/officers</w:t>
      </w:r>
      <w:r w:rsidRPr="007856D0">
        <w:rPr>
          <w:spacing w:val="10"/>
          <w:w w:val="110"/>
          <w:sz w:val="22"/>
        </w:rPr>
        <w:t xml:space="preserve"> </w:t>
      </w:r>
      <w:r w:rsidRPr="007856D0">
        <w:rPr>
          <w:w w:val="110"/>
          <w:sz w:val="22"/>
        </w:rPr>
        <w:t>and</w:t>
      </w:r>
      <w:r w:rsidRPr="007856D0">
        <w:rPr>
          <w:spacing w:val="11"/>
          <w:w w:val="110"/>
          <w:sz w:val="22"/>
        </w:rPr>
        <w:t xml:space="preserve"> </w:t>
      </w:r>
      <w:r w:rsidRPr="007856D0">
        <w:rPr>
          <w:w w:val="110"/>
          <w:sz w:val="22"/>
        </w:rPr>
        <w:t>neither</w:t>
      </w:r>
      <w:r w:rsidRPr="007856D0">
        <w:rPr>
          <w:spacing w:val="11"/>
          <w:w w:val="110"/>
          <w:sz w:val="22"/>
        </w:rPr>
        <w:t xml:space="preserve"> </w:t>
      </w:r>
      <w:r w:rsidRPr="007856D0">
        <w:rPr>
          <w:w w:val="110"/>
          <w:sz w:val="22"/>
        </w:rPr>
        <w:t>Party</w:t>
      </w:r>
      <w:r w:rsidRPr="007856D0">
        <w:rPr>
          <w:spacing w:val="11"/>
          <w:w w:val="110"/>
          <w:sz w:val="22"/>
        </w:rPr>
        <w:t xml:space="preserve"> </w:t>
      </w:r>
      <w:r w:rsidRPr="007856D0">
        <w:rPr>
          <w:w w:val="110"/>
          <w:sz w:val="22"/>
        </w:rPr>
        <w:t>shall</w:t>
      </w:r>
      <w:r w:rsidRPr="007856D0">
        <w:rPr>
          <w:spacing w:val="11"/>
          <w:w w:val="110"/>
          <w:sz w:val="22"/>
        </w:rPr>
        <w:t xml:space="preserve"> </w:t>
      </w:r>
      <w:r w:rsidRPr="007856D0">
        <w:rPr>
          <w:w w:val="110"/>
          <w:sz w:val="22"/>
        </w:rPr>
        <w:t>be</w:t>
      </w:r>
      <w:r w:rsidRPr="007856D0">
        <w:rPr>
          <w:spacing w:val="11"/>
          <w:w w:val="110"/>
          <w:sz w:val="22"/>
        </w:rPr>
        <w:t xml:space="preserve"> </w:t>
      </w:r>
      <w:r w:rsidRPr="007856D0">
        <w:rPr>
          <w:w w:val="110"/>
          <w:sz w:val="22"/>
        </w:rPr>
        <w:t>represented</w:t>
      </w:r>
      <w:r w:rsidRPr="007856D0">
        <w:rPr>
          <w:spacing w:val="11"/>
          <w:w w:val="110"/>
          <w:sz w:val="22"/>
        </w:rPr>
        <w:t xml:space="preserve"> </w:t>
      </w:r>
      <w:r w:rsidRPr="007856D0">
        <w:rPr>
          <w:w w:val="110"/>
          <w:sz w:val="22"/>
        </w:rPr>
        <w:t>by</w:t>
      </w:r>
      <w:r w:rsidRPr="007856D0">
        <w:rPr>
          <w:spacing w:val="11"/>
          <w:w w:val="110"/>
          <w:sz w:val="22"/>
        </w:rPr>
        <w:t xml:space="preserve"> </w:t>
      </w:r>
      <w:r w:rsidRPr="007856D0">
        <w:rPr>
          <w:w w:val="110"/>
          <w:sz w:val="22"/>
        </w:rPr>
        <w:t>a</w:t>
      </w:r>
      <w:r w:rsidRPr="007856D0">
        <w:rPr>
          <w:spacing w:val="11"/>
          <w:w w:val="110"/>
          <w:sz w:val="22"/>
        </w:rPr>
        <w:t xml:space="preserve"> </w:t>
      </w:r>
      <w:r w:rsidRPr="007856D0">
        <w:rPr>
          <w:w w:val="110"/>
          <w:sz w:val="22"/>
        </w:rPr>
        <w:t>Lawyer</w:t>
      </w:r>
      <w:r w:rsidRPr="007856D0">
        <w:rPr>
          <w:color w:val="00AFEF"/>
          <w:w w:val="110"/>
          <w:sz w:val="22"/>
        </w:rPr>
        <w:t>.</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8" w:hanging="540"/>
        <w:jc w:val="both"/>
        <w:rPr>
          <w:sz w:val="22"/>
        </w:rPr>
      </w:pPr>
      <w:r w:rsidRPr="007856D0">
        <w:rPr>
          <w:w w:val="110"/>
          <w:sz w:val="22"/>
        </w:rPr>
        <w:t>The first meeting of the IEC shall be convened by the IEC by sending appropriate communication/notice to both the parties as soon as possible but not later than 30 days from the date of his/their appointment. The hearings in the Conciliation proceeding shall ordinarily be concluded within two (2) months and, in exceptional cases where parties have expressed willingness to settle</w:t>
      </w:r>
      <w:r w:rsidRPr="007856D0">
        <w:rPr>
          <w:spacing w:val="39"/>
          <w:w w:val="110"/>
          <w:sz w:val="22"/>
        </w:rPr>
        <w:t xml:space="preserve"> </w:t>
      </w:r>
      <w:r w:rsidRPr="007856D0">
        <w:rPr>
          <w:w w:val="110"/>
          <w:sz w:val="22"/>
        </w:rPr>
        <w:t>the</w:t>
      </w:r>
      <w:r w:rsidRPr="007856D0">
        <w:rPr>
          <w:spacing w:val="41"/>
          <w:w w:val="110"/>
          <w:sz w:val="22"/>
        </w:rPr>
        <w:t xml:space="preserve"> </w:t>
      </w:r>
      <w:r w:rsidRPr="007856D0">
        <w:rPr>
          <w:w w:val="110"/>
          <w:sz w:val="22"/>
        </w:rPr>
        <w:t>matter</w:t>
      </w:r>
      <w:r w:rsidRPr="007856D0">
        <w:rPr>
          <w:spacing w:val="41"/>
          <w:w w:val="110"/>
          <w:sz w:val="22"/>
        </w:rPr>
        <w:t xml:space="preserve"> </w:t>
      </w:r>
      <w:r w:rsidRPr="007856D0">
        <w:rPr>
          <w:w w:val="110"/>
          <w:sz w:val="22"/>
        </w:rPr>
        <w:t>or</w:t>
      </w:r>
      <w:r w:rsidRPr="007856D0">
        <w:rPr>
          <w:spacing w:val="43"/>
          <w:w w:val="110"/>
          <w:sz w:val="22"/>
        </w:rPr>
        <w:t xml:space="preserve"> </w:t>
      </w:r>
      <w:r w:rsidRPr="007856D0">
        <w:rPr>
          <w:w w:val="110"/>
          <w:sz w:val="22"/>
        </w:rPr>
        <w:t>there</w:t>
      </w:r>
      <w:r w:rsidRPr="007856D0">
        <w:rPr>
          <w:spacing w:val="40"/>
          <w:w w:val="110"/>
          <w:sz w:val="22"/>
        </w:rPr>
        <w:t xml:space="preserve"> </w:t>
      </w:r>
      <w:r w:rsidRPr="007856D0">
        <w:rPr>
          <w:w w:val="110"/>
          <w:sz w:val="22"/>
        </w:rPr>
        <w:t>exists</w:t>
      </w:r>
      <w:r w:rsidRPr="007856D0">
        <w:rPr>
          <w:spacing w:val="40"/>
          <w:w w:val="110"/>
          <w:sz w:val="22"/>
        </w:rPr>
        <w:t xml:space="preserve"> </w:t>
      </w:r>
      <w:r w:rsidRPr="007856D0">
        <w:rPr>
          <w:w w:val="110"/>
          <w:sz w:val="22"/>
        </w:rPr>
        <w:t>possibility</w:t>
      </w:r>
      <w:r w:rsidRPr="007856D0">
        <w:rPr>
          <w:spacing w:val="40"/>
          <w:w w:val="110"/>
          <w:sz w:val="22"/>
        </w:rPr>
        <w:t xml:space="preserve"> </w:t>
      </w:r>
      <w:r w:rsidRPr="007856D0">
        <w:rPr>
          <w:w w:val="110"/>
          <w:sz w:val="22"/>
        </w:rPr>
        <w:t>of</w:t>
      </w:r>
      <w:r w:rsidRPr="007856D0">
        <w:rPr>
          <w:spacing w:val="40"/>
          <w:w w:val="110"/>
          <w:sz w:val="22"/>
        </w:rPr>
        <w:t xml:space="preserve"> </w:t>
      </w:r>
      <w:r w:rsidRPr="007856D0">
        <w:rPr>
          <w:w w:val="110"/>
          <w:sz w:val="22"/>
        </w:rPr>
        <w:t>settlement</w:t>
      </w:r>
      <w:r w:rsidRPr="007856D0">
        <w:rPr>
          <w:spacing w:val="40"/>
          <w:w w:val="110"/>
          <w:sz w:val="22"/>
        </w:rPr>
        <w:t xml:space="preserve"> </w:t>
      </w:r>
      <w:r w:rsidRPr="007856D0">
        <w:rPr>
          <w:w w:val="110"/>
          <w:sz w:val="22"/>
        </w:rPr>
        <w:t>in</w:t>
      </w:r>
      <w:r w:rsidRPr="007856D0">
        <w:rPr>
          <w:spacing w:val="42"/>
          <w:w w:val="110"/>
          <w:sz w:val="22"/>
        </w:rPr>
        <w:t xml:space="preserve"> </w:t>
      </w:r>
      <w:r w:rsidRPr="007856D0">
        <w:rPr>
          <w:w w:val="110"/>
          <w:sz w:val="22"/>
        </w:rPr>
        <w:t>the</w:t>
      </w:r>
      <w:r w:rsidRPr="007856D0">
        <w:rPr>
          <w:spacing w:val="41"/>
          <w:w w:val="110"/>
          <w:sz w:val="22"/>
        </w:rPr>
        <w:t xml:space="preserve"> </w:t>
      </w:r>
      <w:r w:rsidRPr="007856D0">
        <w:rPr>
          <w:w w:val="110"/>
          <w:sz w:val="22"/>
        </w:rPr>
        <w:t>matter,</w:t>
      </w:r>
      <w:r w:rsidRPr="007856D0">
        <w:rPr>
          <w:spacing w:val="41"/>
          <w:w w:val="110"/>
          <w:sz w:val="22"/>
        </w:rPr>
        <w:t xml:space="preserve"> </w:t>
      </w:r>
      <w:r w:rsidRPr="007856D0">
        <w:rPr>
          <w:w w:val="110"/>
          <w:sz w:val="22"/>
        </w:rPr>
        <w:t>the</w:t>
      </w:r>
    </w:p>
    <w:p w:rsidR="00DA49A2" w:rsidRPr="007856D0" w:rsidRDefault="00DA49A2" w:rsidP="00DA49A2">
      <w:pPr>
        <w:spacing w:line="285" w:lineRule="auto"/>
        <w:jc w:val="both"/>
        <w:rPr>
          <w:sz w:val="22"/>
        </w:rPr>
        <w:sectPr w:rsidR="00DA49A2" w:rsidRPr="007856D0">
          <w:footerReference w:type="default" r:id="rId10"/>
          <w:pgSz w:w="11910" w:h="16840"/>
          <w:pgMar w:top="1060" w:right="1040" w:bottom="280" w:left="960" w:header="720" w:footer="720" w:gutter="0"/>
          <w:cols w:space="720"/>
        </w:sectPr>
      </w:pPr>
    </w:p>
    <w:p w:rsidR="00DA49A2" w:rsidRPr="007856D0" w:rsidRDefault="00DA49A2" w:rsidP="00DA49A2">
      <w:pPr>
        <w:pStyle w:val="BodyText"/>
        <w:spacing w:before="76" w:line="285" w:lineRule="auto"/>
        <w:ind w:left="732" w:right="111"/>
        <w:rPr>
          <w:sz w:val="20"/>
        </w:rPr>
      </w:pPr>
      <w:proofErr w:type="gramStart"/>
      <w:r w:rsidRPr="007856D0">
        <w:rPr>
          <w:w w:val="110"/>
          <w:sz w:val="20"/>
        </w:rPr>
        <w:t>proceedings</w:t>
      </w:r>
      <w:proofErr w:type="gramEnd"/>
      <w:r w:rsidRPr="007856D0">
        <w:rPr>
          <w:w w:val="110"/>
          <w:sz w:val="20"/>
        </w:rPr>
        <w:t xml:space="preserve"> may be extended by the IEC by a maximum of further 2 months with the consent of the Parties subject to cogent reasons being recorded in writing.</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5"/>
          <w:sz w:val="22"/>
        </w:rPr>
        <w:t>The IEC shall thereafter formulate recommendations for settlement of the Disputes</w:t>
      </w:r>
      <w:r w:rsidRPr="007856D0">
        <w:rPr>
          <w:spacing w:val="-6"/>
          <w:w w:val="115"/>
          <w:sz w:val="22"/>
        </w:rPr>
        <w:t xml:space="preserve"> </w:t>
      </w:r>
      <w:r w:rsidRPr="007856D0">
        <w:rPr>
          <w:w w:val="115"/>
          <w:sz w:val="22"/>
        </w:rPr>
        <w:t>supported</w:t>
      </w:r>
      <w:r w:rsidRPr="007856D0">
        <w:rPr>
          <w:spacing w:val="-6"/>
          <w:w w:val="115"/>
          <w:sz w:val="22"/>
        </w:rPr>
        <w:t xml:space="preserve"> </w:t>
      </w:r>
      <w:r w:rsidRPr="007856D0">
        <w:rPr>
          <w:w w:val="115"/>
          <w:sz w:val="22"/>
        </w:rPr>
        <w:t>by</w:t>
      </w:r>
      <w:r w:rsidRPr="007856D0">
        <w:rPr>
          <w:spacing w:val="-6"/>
          <w:w w:val="115"/>
          <w:sz w:val="22"/>
        </w:rPr>
        <w:t xml:space="preserve"> </w:t>
      </w:r>
      <w:r w:rsidRPr="007856D0">
        <w:rPr>
          <w:w w:val="115"/>
          <w:sz w:val="22"/>
        </w:rPr>
        <w:t>reasons</w:t>
      </w:r>
      <w:r w:rsidRPr="007856D0">
        <w:rPr>
          <w:spacing w:val="-6"/>
          <w:w w:val="115"/>
          <w:sz w:val="22"/>
        </w:rPr>
        <w:t xml:space="preserve"> </w:t>
      </w:r>
      <w:r w:rsidRPr="007856D0">
        <w:rPr>
          <w:w w:val="115"/>
          <w:sz w:val="22"/>
        </w:rPr>
        <w:t>at</w:t>
      </w:r>
      <w:r w:rsidRPr="007856D0">
        <w:rPr>
          <w:spacing w:val="-6"/>
          <w:w w:val="115"/>
          <w:sz w:val="22"/>
        </w:rPr>
        <w:t xml:space="preserve"> </w:t>
      </w:r>
      <w:r w:rsidRPr="007856D0">
        <w:rPr>
          <w:w w:val="115"/>
          <w:sz w:val="22"/>
        </w:rPr>
        <w:t>the</w:t>
      </w:r>
      <w:r w:rsidRPr="007856D0">
        <w:rPr>
          <w:spacing w:val="-6"/>
          <w:w w:val="115"/>
          <w:sz w:val="22"/>
        </w:rPr>
        <w:t xml:space="preserve"> </w:t>
      </w:r>
      <w:r w:rsidRPr="007856D0">
        <w:rPr>
          <w:w w:val="115"/>
          <w:sz w:val="22"/>
        </w:rPr>
        <w:t>earliest</w:t>
      </w:r>
      <w:r w:rsidRPr="007856D0">
        <w:rPr>
          <w:spacing w:val="-6"/>
          <w:w w:val="115"/>
          <w:sz w:val="22"/>
        </w:rPr>
        <w:t xml:space="preserve"> </w:t>
      </w:r>
      <w:r w:rsidRPr="007856D0">
        <w:rPr>
          <w:w w:val="115"/>
          <w:sz w:val="22"/>
        </w:rPr>
        <w:t>but</w:t>
      </w:r>
      <w:r w:rsidRPr="007856D0">
        <w:rPr>
          <w:spacing w:val="-6"/>
          <w:w w:val="115"/>
          <w:sz w:val="22"/>
        </w:rPr>
        <w:t xml:space="preserve"> </w:t>
      </w:r>
      <w:r w:rsidRPr="007856D0">
        <w:rPr>
          <w:w w:val="115"/>
          <w:sz w:val="22"/>
        </w:rPr>
        <w:t>in</w:t>
      </w:r>
      <w:r w:rsidRPr="007856D0">
        <w:rPr>
          <w:spacing w:val="-6"/>
          <w:w w:val="115"/>
          <w:sz w:val="22"/>
        </w:rPr>
        <w:t xml:space="preserve"> </w:t>
      </w:r>
      <w:r w:rsidRPr="007856D0">
        <w:rPr>
          <w:w w:val="115"/>
          <w:sz w:val="22"/>
        </w:rPr>
        <w:t>any</w:t>
      </w:r>
      <w:r w:rsidRPr="007856D0">
        <w:rPr>
          <w:spacing w:val="-5"/>
          <w:w w:val="115"/>
          <w:sz w:val="22"/>
        </w:rPr>
        <w:t xml:space="preserve"> </w:t>
      </w:r>
      <w:r w:rsidRPr="007856D0">
        <w:rPr>
          <w:w w:val="115"/>
          <w:sz w:val="22"/>
        </w:rPr>
        <w:t>case</w:t>
      </w:r>
      <w:r w:rsidRPr="007856D0">
        <w:rPr>
          <w:spacing w:val="-6"/>
          <w:w w:val="115"/>
          <w:sz w:val="22"/>
        </w:rPr>
        <w:t xml:space="preserve"> </w:t>
      </w:r>
      <w:r w:rsidRPr="007856D0">
        <w:rPr>
          <w:w w:val="115"/>
          <w:sz w:val="22"/>
        </w:rPr>
        <w:t>within</w:t>
      </w:r>
      <w:r w:rsidRPr="007856D0">
        <w:rPr>
          <w:spacing w:val="-6"/>
          <w:w w:val="115"/>
          <w:sz w:val="22"/>
        </w:rPr>
        <w:t xml:space="preserve"> </w:t>
      </w:r>
      <w:r w:rsidRPr="007856D0">
        <w:rPr>
          <w:w w:val="115"/>
          <w:sz w:val="22"/>
        </w:rPr>
        <w:t>15</w:t>
      </w:r>
      <w:r w:rsidRPr="007856D0">
        <w:rPr>
          <w:spacing w:val="-6"/>
          <w:w w:val="115"/>
          <w:sz w:val="22"/>
        </w:rPr>
        <w:t xml:space="preserve"> </w:t>
      </w:r>
      <w:r w:rsidRPr="007856D0">
        <w:rPr>
          <w:w w:val="115"/>
          <w:sz w:val="22"/>
        </w:rPr>
        <w:t>days from the date of conclusion of the last hearing. The recommendations so formulated</w:t>
      </w:r>
      <w:r w:rsidRPr="007856D0">
        <w:rPr>
          <w:spacing w:val="-8"/>
          <w:w w:val="115"/>
          <w:sz w:val="22"/>
        </w:rPr>
        <w:t xml:space="preserve"> </w:t>
      </w:r>
      <w:r w:rsidRPr="007856D0">
        <w:rPr>
          <w:w w:val="115"/>
          <w:sz w:val="22"/>
        </w:rPr>
        <w:t>along</w:t>
      </w:r>
      <w:r w:rsidRPr="007856D0">
        <w:rPr>
          <w:spacing w:val="-7"/>
          <w:w w:val="115"/>
          <w:sz w:val="22"/>
        </w:rPr>
        <w:t xml:space="preserve"> </w:t>
      </w:r>
      <w:r w:rsidRPr="007856D0">
        <w:rPr>
          <w:w w:val="115"/>
          <w:sz w:val="22"/>
        </w:rPr>
        <w:t>with</w:t>
      </w:r>
      <w:r w:rsidRPr="007856D0">
        <w:rPr>
          <w:spacing w:val="-7"/>
          <w:w w:val="115"/>
          <w:sz w:val="22"/>
        </w:rPr>
        <w:t xml:space="preserve"> </w:t>
      </w:r>
      <w:r w:rsidRPr="007856D0">
        <w:rPr>
          <w:w w:val="115"/>
          <w:sz w:val="22"/>
        </w:rPr>
        <w:t>the</w:t>
      </w:r>
      <w:r w:rsidRPr="007856D0">
        <w:rPr>
          <w:spacing w:val="-7"/>
          <w:w w:val="115"/>
          <w:sz w:val="22"/>
        </w:rPr>
        <w:t xml:space="preserve"> </w:t>
      </w:r>
      <w:r w:rsidRPr="007856D0">
        <w:rPr>
          <w:w w:val="115"/>
          <w:sz w:val="22"/>
        </w:rPr>
        <w:t>reasons</w:t>
      </w:r>
      <w:r w:rsidRPr="007856D0">
        <w:rPr>
          <w:spacing w:val="-8"/>
          <w:w w:val="115"/>
          <w:sz w:val="22"/>
        </w:rPr>
        <w:t xml:space="preserve"> </w:t>
      </w:r>
      <w:r w:rsidRPr="007856D0">
        <w:rPr>
          <w:w w:val="115"/>
          <w:sz w:val="22"/>
        </w:rPr>
        <w:t>shall</w:t>
      </w:r>
      <w:r w:rsidRPr="007856D0">
        <w:rPr>
          <w:spacing w:val="-5"/>
          <w:w w:val="115"/>
          <w:sz w:val="22"/>
        </w:rPr>
        <w:t xml:space="preserve"> </w:t>
      </w:r>
      <w:r w:rsidRPr="007856D0">
        <w:rPr>
          <w:w w:val="115"/>
          <w:sz w:val="22"/>
        </w:rPr>
        <w:t>be</w:t>
      </w:r>
      <w:r w:rsidRPr="007856D0">
        <w:rPr>
          <w:spacing w:val="-7"/>
          <w:w w:val="115"/>
          <w:sz w:val="22"/>
        </w:rPr>
        <w:t xml:space="preserve"> </w:t>
      </w:r>
      <w:r w:rsidRPr="007856D0">
        <w:rPr>
          <w:w w:val="115"/>
          <w:sz w:val="22"/>
        </w:rPr>
        <w:t>furnished</w:t>
      </w:r>
      <w:r w:rsidRPr="007856D0">
        <w:rPr>
          <w:spacing w:val="-7"/>
          <w:w w:val="115"/>
          <w:sz w:val="22"/>
        </w:rPr>
        <w:t xml:space="preserve"> </w:t>
      </w:r>
      <w:r w:rsidRPr="007856D0">
        <w:rPr>
          <w:w w:val="115"/>
          <w:sz w:val="22"/>
        </w:rPr>
        <w:t>by</w:t>
      </w:r>
      <w:r w:rsidRPr="007856D0">
        <w:rPr>
          <w:spacing w:val="-7"/>
          <w:w w:val="115"/>
          <w:sz w:val="22"/>
        </w:rPr>
        <w:t xml:space="preserve"> </w:t>
      </w:r>
      <w:r w:rsidRPr="007856D0">
        <w:rPr>
          <w:w w:val="115"/>
          <w:sz w:val="22"/>
        </w:rPr>
        <w:t>the</w:t>
      </w:r>
      <w:r w:rsidRPr="007856D0">
        <w:rPr>
          <w:spacing w:val="-6"/>
          <w:w w:val="115"/>
          <w:sz w:val="22"/>
        </w:rPr>
        <w:t xml:space="preserve"> </w:t>
      </w:r>
      <w:r w:rsidRPr="007856D0">
        <w:rPr>
          <w:w w:val="115"/>
          <w:sz w:val="22"/>
        </w:rPr>
        <w:t>IEC</w:t>
      </w:r>
      <w:r w:rsidRPr="007856D0">
        <w:rPr>
          <w:spacing w:val="-7"/>
          <w:w w:val="115"/>
          <w:sz w:val="22"/>
        </w:rPr>
        <w:t xml:space="preserve"> </w:t>
      </w:r>
      <w:r w:rsidRPr="007856D0">
        <w:rPr>
          <w:w w:val="115"/>
          <w:sz w:val="22"/>
        </w:rPr>
        <w:t>to</w:t>
      </w:r>
      <w:r w:rsidRPr="007856D0">
        <w:rPr>
          <w:spacing w:val="-7"/>
          <w:w w:val="115"/>
          <w:sz w:val="22"/>
        </w:rPr>
        <w:t xml:space="preserve"> </w:t>
      </w:r>
      <w:r w:rsidRPr="007856D0">
        <w:rPr>
          <w:w w:val="115"/>
          <w:sz w:val="22"/>
        </w:rPr>
        <w:t>both</w:t>
      </w:r>
      <w:r w:rsidRPr="007856D0">
        <w:rPr>
          <w:spacing w:val="-7"/>
          <w:w w:val="115"/>
          <w:sz w:val="22"/>
        </w:rPr>
        <w:t xml:space="preserve"> </w:t>
      </w:r>
      <w:r w:rsidRPr="007856D0">
        <w:rPr>
          <w:w w:val="115"/>
          <w:sz w:val="22"/>
        </w:rPr>
        <w:t>the Parties at the earliest but in any case within 1 month from the date of conclusion of the last</w:t>
      </w:r>
      <w:r w:rsidRPr="007856D0">
        <w:rPr>
          <w:spacing w:val="30"/>
          <w:w w:val="115"/>
          <w:sz w:val="22"/>
        </w:rPr>
        <w:t xml:space="preserve"> </w:t>
      </w:r>
      <w:r w:rsidRPr="007856D0">
        <w:rPr>
          <w:w w:val="115"/>
          <w:sz w:val="22"/>
        </w:rPr>
        <w:t>hearing.</w:t>
      </w:r>
    </w:p>
    <w:p w:rsidR="00DA49A2" w:rsidRPr="007856D0" w:rsidRDefault="00DA49A2" w:rsidP="00DA49A2">
      <w:pPr>
        <w:pStyle w:val="BodyText"/>
        <w:spacing w:before="3"/>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Response/modifications/suggestions of the Parties on the recommendations of the IEC are to be submitted to the IEC within time limit stipulated by the IEC but not more than 15 days from the date of receipt of the recommendations from the</w:t>
      </w:r>
      <w:r w:rsidRPr="007856D0">
        <w:rPr>
          <w:spacing w:val="35"/>
          <w:w w:val="110"/>
          <w:sz w:val="22"/>
        </w:rPr>
        <w:t xml:space="preserve"> </w:t>
      </w:r>
      <w:r w:rsidRPr="007856D0">
        <w:rPr>
          <w:w w:val="110"/>
          <w:sz w:val="22"/>
        </w:rPr>
        <w:t>IEC.</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0" w:hanging="540"/>
        <w:jc w:val="both"/>
        <w:rPr>
          <w:sz w:val="22"/>
        </w:rPr>
      </w:pPr>
      <w:r w:rsidRPr="007856D0">
        <w:rPr>
          <w:w w:val="110"/>
          <w:sz w:val="22"/>
        </w:rPr>
        <w:t xml:space="preserve">In the event, upon consideration, further review of the recommendations is considered necessary, whether by BHEL or by the other Party, then, the matter can be remitted back to the IEC with request to reconsider the </w:t>
      </w:r>
      <w:proofErr w:type="gramStart"/>
      <w:r w:rsidRPr="007856D0">
        <w:rPr>
          <w:w w:val="110"/>
          <w:sz w:val="22"/>
        </w:rPr>
        <w:t>same  in</w:t>
      </w:r>
      <w:proofErr w:type="gramEnd"/>
      <w:r w:rsidRPr="007856D0">
        <w:rPr>
          <w:w w:val="110"/>
          <w:sz w:val="22"/>
        </w:rPr>
        <w:t xml:space="preserve"> light of the issues projected by either/both the Parties and to submit its recommendations thereon within the following 15 days from the date of remitting</w:t>
      </w:r>
      <w:r w:rsidRPr="007856D0">
        <w:rPr>
          <w:spacing w:val="11"/>
          <w:w w:val="110"/>
          <w:sz w:val="22"/>
        </w:rPr>
        <w:t xml:space="preserve"> </w:t>
      </w:r>
      <w:r w:rsidRPr="007856D0">
        <w:rPr>
          <w:w w:val="110"/>
          <w:sz w:val="22"/>
        </w:rPr>
        <w:t>of</w:t>
      </w:r>
      <w:r w:rsidRPr="007856D0">
        <w:rPr>
          <w:spacing w:val="11"/>
          <w:w w:val="110"/>
          <w:sz w:val="22"/>
        </w:rPr>
        <w:t xml:space="preserve"> </w:t>
      </w:r>
      <w:r w:rsidRPr="007856D0">
        <w:rPr>
          <w:w w:val="110"/>
          <w:sz w:val="22"/>
        </w:rPr>
        <w:t>the</w:t>
      </w:r>
      <w:r w:rsidRPr="007856D0">
        <w:rPr>
          <w:spacing w:val="11"/>
          <w:w w:val="110"/>
          <w:sz w:val="22"/>
        </w:rPr>
        <w:t xml:space="preserve"> </w:t>
      </w:r>
      <w:r w:rsidRPr="007856D0">
        <w:rPr>
          <w:w w:val="110"/>
          <w:sz w:val="22"/>
        </w:rPr>
        <w:t>case</w:t>
      </w:r>
      <w:r w:rsidRPr="007856D0">
        <w:rPr>
          <w:spacing w:val="12"/>
          <w:w w:val="110"/>
          <w:sz w:val="22"/>
        </w:rPr>
        <w:t xml:space="preserve"> </w:t>
      </w:r>
      <w:r w:rsidRPr="007856D0">
        <w:rPr>
          <w:w w:val="110"/>
          <w:sz w:val="22"/>
        </w:rPr>
        <w:t>by</w:t>
      </w:r>
      <w:r w:rsidRPr="007856D0">
        <w:rPr>
          <w:spacing w:val="11"/>
          <w:w w:val="110"/>
          <w:sz w:val="22"/>
        </w:rPr>
        <w:t xml:space="preserve"> </w:t>
      </w:r>
      <w:r w:rsidRPr="007856D0">
        <w:rPr>
          <w:w w:val="110"/>
          <w:sz w:val="22"/>
        </w:rPr>
        <w:t>either</w:t>
      </w:r>
      <w:r w:rsidRPr="007856D0">
        <w:rPr>
          <w:spacing w:val="11"/>
          <w:w w:val="110"/>
          <w:sz w:val="22"/>
        </w:rPr>
        <w:t xml:space="preserve"> </w:t>
      </w:r>
      <w:r w:rsidRPr="007856D0">
        <w:rPr>
          <w:w w:val="110"/>
          <w:sz w:val="22"/>
        </w:rPr>
        <w:t>of</w:t>
      </w:r>
      <w:r w:rsidRPr="007856D0">
        <w:rPr>
          <w:spacing w:val="11"/>
          <w:w w:val="110"/>
          <w:sz w:val="22"/>
        </w:rPr>
        <w:t xml:space="preserve"> </w:t>
      </w:r>
      <w:r w:rsidRPr="007856D0">
        <w:rPr>
          <w:w w:val="110"/>
          <w:sz w:val="22"/>
        </w:rPr>
        <w:t>the</w:t>
      </w:r>
      <w:r w:rsidRPr="007856D0">
        <w:rPr>
          <w:spacing w:val="12"/>
          <w:w w:val="110"/>
          <w:sz w:val="22"/>
        </w:rPr>
        <w:t xml:space="preserve"> </w:t>
      </w:r>
      <w:r w:rsidRPr="007856D0">
        <w:rPr>
          <w:w w:val="110"/>
          <w:sz w:val="22"/>
        </w:rPr>
        <w:t>Parties.</w:t>
      </w:r>
    </w:p>
    <w:p w:rsidR="00DA49A2" w:rsidRPr="007856D0" w:rsidRDefault="00DA49A2" w:rsidP="00DA49A2">
      <w:pPr>
        <w:pStyle w:val="BodyText"/>
        <w:spacing w:before="3"/>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9" w:hanging="540"/>
        <w:jc w:val="both"/>
        <w:rPr>
          <w:sz w:val="22"/>
        </w:rPr>
      </w:pPr>
      <w:r w:rsidRPr="007856D0">
        <w:rPr>
          <w:w w:val="110"/>
          <w:sz w:val="22"/>
        </w:rPr>
        <w:t>Upon the recommendations by the Parties, with or without modifications, as considered necessary, the IEC shall be called upon to draw up the Draft Settlement Agreement in terms of the</w:t>
      </w:r>
      <w:r w:rsidRPr="007856D0">
        <w:rPr>
          <w:spacing w:val="59"/>
          <w:w w:val="110"/>
          <w:sz w:val="22"/>
        </w:rPr>
        <w:t xml:space="preserve"> </w:t>
      </w:r>
      <w:r w:rsidRPr="007856D0">
        <w:rPr>
          <w:w w:val="110"/>
          <w:sz w:val="22"/>
        </w:rPr>
        <w:t>recommendations.</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6" w:hanging="540"/>
        <w:jc w:val="both"/>
        <w:rPr>
          <w:sz w:val="22"/>
        </w:rPr>
      </w:pPr>
      <w:r w:rsidRPr="007856D0">
        <w:rPr>
          <w:w w:val="110"/>
          <w:sz w:val="22"/>
        </w:rPr>
        <w:t xml:space="preserve">When a consensus can be arrived at between the parties only in regard to any one or some of the issues referred for Conciliation the draft Settlement Agreement shall be accordingly formulated in regard to the said Issue(s), and the said Settlement Agreement, if signed, by the parties, shall be valid only for the said issues. As regards the balance issues not settled, the parties </w:t>
      </w:r>
      <w:proofErr w:type="gramStart"/>
      <w:r w:rsidRPr="007856D0">
        <w:rPr>
          <w:w w:val="110"/>
          <w:sz w:val="22"/>
        </w:rPr>
        <w:t xml:space="preserve">may </w:t>
      </w:r>
      <w:r w:rsidRPr="007856D0">
        <w:rPr>
          <w:spacing w:val="63"/>
          <w:w w:val="110"/>
          <w:sz w:val="22"/>
        </w:rPr>
        <w:t xml:space="preserve"> </w:t>
      </w:r>
      <w:r w:rsidRPr="007856D0">
        <w:rPr>
          <w:w w:val="110"/>
          <w:sz w:val="22"/>
        </w:rPr>
        <w:t>seek</w:t>
      </w:r>
      <w:proofErr w:type="gramEnd"/>
      <w:r w:rsidRPr="007856D0">
        <w:rPr>
          <w:w w:val="110"/>
          <w:sz w:val="22"/>
        </w:rPr>
        <w:t xml:space="preserve"> to resolve them further as per terms and conditions provided in the contract.</w:t>
      </w:r>
    </w:p>
    <w:p w:rsidR="00DA49A2" w:rsidRPr="007856D0" w:rsidRDefault="00DA49A2" w:rsidP="00DA49A2">
      <w:pPr>
        <w:pStyle w:val="BodyText"/>
        <w:spacing w:before="2"/>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In case no settlement can be reached between the parties, the IEC shall by a written declaration, pronounce that the Conciliation between the parties has failed and is accordingly</w:t>
      </w:r>
      <w:r w:rsidRPr="007856D0">
        <w:rPr>
          <w:spacing w:val="48"/>
          <w:w w:val="110"/>
          <w:sz w:val="22"/>
        </w:rPr>
        <w:t xml:space="preserve"> </w:t>
      </w:r>
      <w:r w:rsidRPr="007856D0">
        <w:rPr>
          <w:w w:val="110"/>
          <w:sz w:val="22"/>
        </w:rPr>
        <w:t>terminated.</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5" w:hanging="540"/>
        <w:jc w:val="both"/>
        <w:rPr>
          <w:sz w:val="22"/>
        </w:rPr>
      </w:pPr>
      <w:r w:rsidRPr="007856D0">
        <w:rPr>
          <w:w w:val="110"/>
          <w:sz w:val="22"/>
        </w:rPr>
        <w:t>Unless</w:t>
      </w:r>
      <w:r w:rsidRPr="007856D0">
        <w:rPr>
          <w:spacing w:val="-5"/>
          <w:w w:val="110"/>
          <w:sz w:val="22"/>
        </w:rPr>
        <w:t xml:space="preserve"> </w:t>
      </w:r>
      <w:r w:rsidRPr="007856D0">
        <w:rPr>
          <w:w w:val="110"/>
          <w:sz w:val="22"/>
        </w:rPr>
        <w:t>the</w:t>
      </w:r>
      <w:r w:rsidRPr="007856D0">
        <w:rPr>
          <w:spacing w:val="-5"/>
          <w:w w:val="110"/>
          <w:sz w:val="22"/>
        </w:rPr>
        <w:t xml:space="preserve"> </w:t>
      </w:r>
      <w:r w:rsidRPr="007856D0">
        <w:rPr>
          <w:w w:val="110"/>
          <w:sz w:val="22"/>
        </w:rPr>
        <w:t>Conciliation</w:t>
      </w:r>
      <w:r w:rsidRPr="007856D0">
        <w:rPr>
          <w:spacing w:val="-5"/>
          <w:w w:val="110"/>
          <w:sz w:val="22"/>
        </w:rPr>
        <w:t xml:space="preserve"> </w:t>
      </w:r>
      <w:r w:rsidRPr="007856D0">
        <w:rPr>
          <w:w w:val="110"/>
          <w:sz w:val="22"/>
        </w:rPr>
        <w:t>proceedings</w:t>
      </w:r>
      <w:r w:rsidRPr="007856D0">
        <w:rPr>
          <w:spacing w:val="-4"/>
          <w:w w:val="110"/>
          <w:sz w:val="22"/>
        </w:rPr>
        <w:t xml:space="preserve"> </w:t>
      </w:r>
      <w:r w:rsidRPr="007856D0">
        <w:rPr>
          <w:w w:val="110"/>
          <w:sz w:val="22"/>
        </w:rPr>
        <w:t>are</w:t>
      </w:r>
      <w:r w:rsidRPr="007856D0">
        <w:rPr>
          <w:spacing w:val="-5"/>
          <w:w w:val="110"/>
          <w:sz w:val="22"/>
        </w:rPr>
        <w:t xml:space="preserve"> </w:t>
      </w:r>
      <w:r w:rsidRPr="007856D0">
        <w:rPr>
          <w:w w:val="110"/>
          <w:sz w:val="22"/>
        </w:rPr>
        <w:t>terminated</w:t>
      </w:r>
      <w:r w:rsidRPr="007856D0">
        <w:rPr>
          <w:spacing w:val="-5"/>
          <w:w w:val="110"/>
          <w:sz w:val="22"/>
        </w:rPr>
        <w:t xml:space="preserve"> </w:t>
      </w:r>
      <w:r w:rsidRPr="007856D0">
        <w:rPr>
          <w:w w:val="110"/>
          <w:sz w:val="22"/>
        </w:rPr>
        <w:t>in</w:t>
      </w:r>
      <w:r w:rsidRPr="007856D0">
        <w:rPr>
          <w:spacing w:val="-4"/>
          <w:w w:val="110"/>
          <w:sz w:val="22"/>
        </w:rPr>
        <w:t xml:space="preserve"> </w:t>
      </w:r>
      <w:r w:rsidRPr="007856D0">
        <w:rPr>
          <w:w w:val="110"/>
          <w:sz w:val="22"/>
        </w:rPr>
        <w:t>terms</w:t>
      </w:r>
      <w:r w:rsidRPr="007856D0">
        <w:rPr>
          <w:spacing w:val="-5"/>
          <w:w w:val="110"/>
          <w:sz w:val="22"/>
        </w:rPr>
        <w:t xml:space="preserve"> </w:t>
      </w:r>
      <w:r w:rsidRPr="007856D0">
        <w:rPr>
          <w:w w:val="110"/>
          <w:sz w:val="22"/>
        </w:rPr>
        <w:t>of</w:t>
      </w:r>
      <w:r w:rsidRPr="007856D0">
        <w:rPr>
          <w:spacing w:val="-5"/>
          <w:w w:val="110"/>
          <w:sz w:val="22"/>
        </w:rPr>
        <w:t xml:space="preserve"> </w:t>
      </w:r>
      <w:r w:rsidRPr="007856D0">
        <w:rPr>
          <w:w w:val="110"/>
          <w:sz w:val="22"/>
        </w:rPr>
        <w:t>para</w:t>
      </w:r>
      <w:r w:rsidRPr="007856D0">
        <w:rPr>
          <w:spacing w:val="-5"/>
          <w:w w:val="110"/>
          <w:sz w:val="22"/>
        </w:rPr>
        <w:t xml:space="preserve"> </w:t>
      </w:r>
      <w:r w:rsidRPr="007856D0">
        <w:rPr>
          <w:w w:val="110"/>
          <w:sz w:val="22"/>
        </w:rPr>
        <w:t>22</w:t>
      </w:r>
      <w:r w:rsidRPr="007856D0">
        <w:rPr>
          <w:spacing w:val="-5"/>
          <w:w w:val="110"/>
          <w:sz w:val="22"/>
        </w:rPr>
        <w:t xml:space="preserve"> </w:t>
      </w:r>
      <w:r w:rsidRPr="007856D0">
        <w:rPr>
          <w:w w:val="110"/>
          <w:sz w:val="22"/>
        </w:rPr>
        <w:t>(b),</w:t>
      </w:r>
      <w:r w:rsidRPr="007856D0">
        <w:rPr>
          <w:spacing w:val="-5"/>
          <w:w w:val="110"/>
          <w:sz w:val="22"/>
        </w:rPr>
        <w:t xml:space="preserve"> </w:t>
      </w:r>
      <w:r w:rsidRPr="007856D0">
        <w:rPr>
          <w:w w:val="110"/>
          <w:sz w:val="22"/>
        </w:rPr>
        <w:t>(c) &amp; (d) herein below, the IEC shall forward his/its recommendations as to possible</w:t>
      </w:r>
      <w:r w:rsidRPr="007856D0">
        <w:rPr>
          <w:spacing w:val="-15"/>
          <w:w w:val="110"/>
          <w:sz w:val="22"/>
        </w:rPr>
        <w:t xml:space="preserve"> </w:t>
      </w:r>
      <w:r w:rsidRPr="007856D0">
        <w:rPr>
          <w:w w:val="110"/>
          <w:sz w:val="22"/>
        </w:rPr>
        <w:t>terms</w:t>
      </w:r>
      <w:r w:rsidRPr="007856D0">
        <w:rPr>
          <w:spacing w:val="-15"/>
          <w:w w:val="110"/>
          <w:sz w:val="22"/>
        </w:rPr>
        <w:t xml:space="preserve"> </w:t>
      </w:r>
      <w:r w:rsidRPr="007856D0">
        <w:rPr>
          <w:w w:val="110"/>
          <w:sz w:val="22"/>
        </w:rPr>
        <w:t>of</w:t>
      </w:r>
      <w:r w:rsidRPr="007856D0">
        <w:rPr>
          <w:spacing w:val="-15"/>
          <w:w w:val="110"/>
          <w:sz w:val="22"/>
        </w:rPr>
        <w:t xml:space="preserve"> </w:t>
      </w:r>
      <w:r w:rsidRPr="007856D0">
        <w:rPr>
          <w:w w:val="110"/>
          <w:sz w:val="22"/>
        </w:rPr>
        <w:t>settlement</w:t>
      </w:r>
      <w:r w:rsidRPr="007856D0">
        <w:rPr>
          <w:spacing w:val="-15"/>
          <w:w w:val="110"/>
          <w:sz w:val="22"/>
        </w:rPr>
        <w:t xml:space="preserve"> </w:t>
      </w:r>
      <w:r w:rsidRPr="007856D0">
        <w:rPr>
          <w:w w:val="110"/>
          <w:sz w:val="22"/>
        </w:rPr>
        <w:t>within</w:t>
      </w:r>
      <w:r w:rsidRPr="007856D0">
        <w:rPr>
          <w:spacing w:val="-15"/>
          <w:w w:val="110"/>
          <w:sz w:val="22"/>
        </w:rPr>
        <w:t xml:space="preserve"> </w:t>
      </w:r>
      <w:r w:rsidRPr="007856D0">
        <w:rPr>
          <w:w w:val="110"/>
          <w:sz w:val="22"/>
        </w:rPr>
        <w:t>one</w:t>
      </w:r>
      <w:r w:rsidRPr="007856D0">
        <w:rPr>
          <w:spacing w:val="-15"/>
          <w:w w:val="110"/>
          <w:sz w:val="22"/>
        </w:rPr>
        <w:t xml:space="preserve"> </w:t>
      </w:r>
      <w:r w:rsidRPr="007856D0">
        <w:rPr>
          <w:w w:val="110"/>
          <w:sz w:val="22"/>
        </w:rPr>
        <w:t>(1)</w:t>
      </w:r>
      <w:r w:rsidRPr="007856D0">
        <w:rPr>
          <w:spacing w:val="-13"/>
          <w:w w:val="110"/>
          <w:sz w:val="22"/>
        </w:rPr>
        <w:t xml:space="preserve"> </w:t>
      </w:r>
      <w:r w:rsidRPr="007856D0">
        <w:rPr>
          <w:w w:val="110"/>
          <w:sz w:val="22"/>
        </w:rPr>
        <w:t>month</w:t>
      </w:r>
      <w:r w:rsidRPr="007856D0">
        <w:rPr>
          <w:spacing w:val="-15"/>
          <w:w w:val="110"/>
          <w:sz w:val="22"/>
        </w:rPr>
        <w:t xml:space="preserve"> </w:t>
      </w:r>
      <w:r w:rsidRPr="007856D0">
        <w:rPr>
          <w:w w:val="110"/>
          <w:sz w:val="22"/>
        </w:rPr>
        <w:t>from</w:t>
      </w:r>
      <w:r w:rsidRPr="007856D0">
        <w:rPr>
          <w:spacing w:val="-15"/>
          <w:w w:val="110"/>
          <w:sz w:val="22"/>
        </w:rPr>
        <w:t xml:space="preserve"> </w:t>
      </w:r>
      <w:r w:rsidRPr="007856D0">
        <w:rPr>
          <w:w w:val="110"/>
          <w:sz w:val="22"/>
        </w:rPr>
        <w:t>the</w:t>
      </w:r>
      <w:r w:rsidRPr="007856D0">
        <w:rPr>
          <w:spacing w:val="-15"/>
          <w:w w:val="110"/>
          <w:sz w:val="22"/>
        </w:rPr>
        <w:t xml:space="preserve"> </w:t>
      </w:r>
      <w:r w:rsidRPr="007856D0">
        <w:rPr>
          <w:w w:val="110"/>
          <w:sz w:val="22"/>
        </w:rPr>
        <w:t>date</w:t>
      </w:r>
      <w:r w:rsidRPr="007856D0">
        <w:rPr>
          <w:spacing w:val="-13"/>
          <w:w w:val="110"/>
          <w:sz w:val="22"/>
        </w:rPr>
        <w:t xml:space="preserve"> </w:t>
      </w:r>
      <w:r w:rsidRPr="007856D0">
        <w:rPr>
          <w:w w:val="110"/>
          <w:sz w:val="22"/>
        </w:rPr>
        <w:t>of</w:t>
      </w:r>
      <w:r w:rsidRPr="007856D0">
        <w:rPr>
          <w:spacing w:val="-15"/>
          <w:w w:val="110"/>
          <w:sz w:val="22"/>
        </w:rPr>
        <w:t xml:space="preserve"> </w:t>
      </w:r>
      <w:r w:rsidRPr="007856D0">
        <w:rPr>
          <w:w w:val="110"/>
          <w:sz w:val="22"/>
        </w:rPr>
        <w:t>last</w:t>
      </w:r>
      <w:r w:rsidRPr="007856D0">
        <w:rPr>
          <w:spacing w:val="-15"/>
          <w:w w:val="110"/>
          <w:sz w:val="22"/>
        </w:rPr>
        <w:t xml:space="preserve"> </w:t>
      </w:r>
      <w:r w:rsidRPr="007856D0">
        <w:rPr>
          <w:w w:val="110"/>
          <w:sz w:val="22"/>
        </w:rPr>
        <w:t>hearing. The date of first hearing of Conciliation shall be the starting date for calculating the period of 2</w:t>
      </w:r>
      <w:r w:rsidRPr="007856D0">
        <w:rPr>
          <w:spacing w:val="59"/>
          <w:w w:val="110"/>
          <w:sz w:val="22"/>
        </w:rPr>
        <w:t xml:space="preserve"> </w:t>
      </w:r>
      <w:r w:rsidRPr="007856D0">
        <w:rPr>
          <w:w w:val="110"/>
          <w:sz w:val="22"/>
        </w:rPr>
        <w:t>months.</w:t>
      </w:r>
    </w:p>
    <w:p w:rsidR="00DA49A2" w:rsidRPr="007856D0" w:rsidRDefault="00DA49A2" w:rsidP="00DA49A2">
      <w:pPr>
        <w:spacing w:line="285" w:lineRule="auto"/>
        <w:jc w:val="both"/>
        <w:rPr>
          <w:sz w:val="22"/>
        </w:rPr>
        <w:sectPr w:rsidR="00DA49A2" w:rsidRPr="007856D0">
          <w:pgSz w:w="11910" w:h="16840"/>
          <w:pgMar w:top="1060" w:right="1040" w:bottom="280" w:left="960" w:header="720" w:footer="720" w:gutter="0"/>
          <w:cols w:space="720"/>
        </w:sectPr>
      </w:pPr>
    </w:p>
    <w:p w:rsidR="00DA49A2" w:rsidRPr="007856D0" w:rsidRDefault="00DA49A2" w:rsidP="00DA49A2">
      <w:pPr>
        <w:pStyle w:val="ListParagraph"/>
        <w:widowControl w:val="0"/>
        <w:numPr>
          <w:ilvl w:val="0"/>
          <w:numId w:val="26"/>
        </w:numPr>
        <w:tabs>
          <w:tab w:val="left" w:pos="733"/>
        </w:tabs>
        <w:autoSpaceDE w:val="0"/>
        <w:autoSpaceDN w:val="0"/>
        <w:spacing w:before="80" w:line="285" w:lineRule="auto"/>
        <w:ind w:right="105" w:hanging="540"/>
        <w:jc w:val="both"/>
        <w:rPr>
          <w:sz w:val="22"/>
        </w:rPr>
      </w:pPr>
      <w:r w:rsidRPr="007856D0">
        <w:rPr>
          <w:w w:val="110"/>
          <w:sz w:val="22"/>
        </w:rPr>
        <w:t>In case of 3 members IEC, 2 members of IEC present will constitute a valid quorum for IEC and meeting can take place to proceed in the matter after seeking consent from the member who is not available. If necessary, videoconferencing may be arranged for facilitating participation of the members. However, the IEC recommendations will be signed by all members. Where there is more than one (1) Conciliator, as a general rule they shall act jointly. In the event of differences between the Members of IEC, the decision/recommendations</w:t>
      </w:r>
      <w:r w:rsidRPr="007856D0">
        <w:rPr>
          <w:spacing w:val="-14"/>
          <w:w w:val="110"/>
          <w:sz w:val="22"/>
        </w:rPr>
        <w:t xml:space="preserve"> </w:t>
      </w:r>
      <w:r w:rsidRPr="007856D0">
        <w:rPr>
          <w:w w:val="110"/>
          <w:sz w:val="22"/>
        </w:rPr>
        <w:t>of</w:t>
      </w:r>
      <w:r w:rsidRPr="007856D0">
        <w:rPr>
          <w:spacing w:val="-13"/>
          <w:w w:val="110"/>
          <w:sz w:val="22"/>
        </w:rPr>
        <w:t xml:space="preserve"> </w:t>
      </w:r>
      <w:r w:rsidRPr="007856D0">
        <w:rPr>
          <w:w w:val="110"/>
          <w:sz w:val="22"/>
        </w:rPr>
        <w:t>the</w:t>
      </w:r>
      <w:r w:rsidRPr="007856D0">
        <w:rPr>
          <w:spacing w:val="-13"/>
          <w:w w:val="110"/>
          <w:sz w:val="22"/>
        </w:rPr>
        <w:t xml:space="preserve"> </w:t>
      </w:r>
      <w:r w:rsidRPr="007856D0">
        <w:rPr>
          <w:w w:val="110"/>
          <w:sz w:val="22"/>
        </w:rPr>
        <w:t>majority</w:t>
      </w:r>
      <w:r w:rsidRPr="007856D0">
        <w:rPr>
          <w:spacing w:val="-14"/>
          <w:w w:val="110"/>
          <w:sz w:val="22"/>
        </w:rPr>
        <w:t xml:space="preserve"> </w:t>
      </w:r>
      <w:r w:rsidRPr="007856D0">
        <w:rPr>
          <w:w w:val="110"/>
          <w:sz w:val="22"/>
        </w:rPr>
        <w:t>of</w:t>
      </w:r>
      <w:r w:rsidRPr="007856D0">
        <w:rPr>
          <w:spacing w:val="-13"/>
          <w:w w:val="110"/>
          <w:sz w:val="22"/>
        </w:rPr>
        <w:t xml:space="preserve"> </w:t>
      </w:r>
      <w:r w:rsidRPr="007856D0">
        <w:rPr>
          <w:w w:val="110"/>
          <w:sz w:val="22"/>
        </w:rPr>
        <w:t>the</w:t>
      </w:r>
      <w:r w:rsidRPr="007856D0">
        <w:rPr>
          <w:spacing w:val="-13"/>
          <w:w w:val="110"/>
          <w:sz w:val="22"/>
        </w:rPr>
        <w:t xml:space="preserve"> </w:t>
      </w:r>
      <w:r w:rsidRPr="007856D0">
        <w:rPr>
          <w:w w:val="110"/>
          <w:sz w:val="22"/>
        </w:rPr>
        <w:t>Members</w:t>
      </w:r>
      <w:r w:rsidRPr="007856D0">
        <w:rPr>
          <w:spacing w:val="-13"/>
          <w:w w:val="110"/>
          <w:sz w:val="22"/>
        </w:rPr>
        <w:t xml:space="preserve"> </w:t>
      </w:r>
      <w:r w:rsidRPr="007856D0">
        <w:rPr>
          <w:w w:val="110"/>
          <w:sz w:val="22"/>
        </w:rPr>
        <w:t>of</w:t>
      </w:r>
      <w:r w:rsidRPr="007856D0">
        <w:rPr>
          <w:spacing w:val="-11"/>
          <w:w w:val="110"/>
          <w:sz w:val="22"/>
        </w:rPr>
        <w:t xml:space="preserve"> </w:t>
      </w:r>
      <w:r w:rsidRPr="007856D0">
        <w:rPr>
          <w:w w:val="110"/>
          <w:sz w:val="22"/>
        </w:rPr>
        <w:t>IEC</w:t>
      </w:r>
      <w:r w:rsidRPr="007856D0">
        <w:rPr>
          <w:spacing w:val="-14"/>
          <w:w w:val="110"/>
          <w:sz w:val="22"/>
        </w:rPr>
        <w:t xml:space="preserve"> </w:t>
      </w:r>
      <w:r w:rsidRPr="007856D0">
        <w:rPr>
          <w:w w:val="110"/>
          <w:sz w:val="22"/>
        </w:rPr>
        <w:t>shall</w:t>
      </w:r>
      <w:r w:rsidRPr="007856D0">
        <w:rPr>
          <w:spacing w:val="-13"/>
          <w:w w:val="110"/>
          <w:sz w:val="22"/>
        </w:rPr>
        <w:t xml:space="preserve"> </w:t>
      </w:r>
      <w:r w:rsidRPr="007856D0">
        <w:rPr>
          <w:w w:val="110"/>
          <w:sz w:val="22"/>
        </w:rPr>
        <w:t>prevail and</w:t>
      </w:r>
      <w:r w:rsidRPr="007856D0">
        <w:rPr>
          <w:spacing w:val="11"/>
          <w:w w:val="110"/>
          <w:sz w:val="22"/>
        </w:rPr>
        <w:t xml:space="preserve"> </w:t>
      </w:r>
      <w:r w:rsidRPr="007856D0">
        <w:rPr>
          <w:w w:val="110"/>
          <w:sz w:val="22"/>
        </w:rPr>
        <w:t>be</w:t>
      </w:r>
      <w:r w:rsidRPr="007856D0">
        <w:rPr>
          <w:spacing w:val="12"/>
          <w:w w:val="110"/>
          <w:sz w:val="22"/>
        </w:rPr>
        <w:t xml:space="preserve"> </w:t>
      </w:r>
      <w:r w:rsidRPr="007856D0">
        <w:rPr>
          <w:w w:val="110"/>
          <w:sz w:val="22"/>
        </w:rPr>
        <w:t>construed</w:t>
      </w:r>
      <w:r w:rsidRPr="007856D0">
        <w:rPr>
          <w:spacing w:val="12"/>
          <w:w w:val="110"/>
          <w:sz w:val="22"/>
        </w:rPr>
        <w:t xml:space="preserve"> </w:t>
      </w:r>
      <w:r w:rsidRPr="007856D0">
        <w:rPr>
          <w:w w:val="110"/>
          <w:sz w:val="22"/>
        </w:rPr>
        <w:t>as</w:t>
      </w:r>
      <w:r w:rsidRPr="007856D0">
        <w:rPr>
          <w:spacing w:val="11"/>
          <w:w w:val="110"/>
          <w:sz w:val="22"/>
        </w:rPr>
        <w:t xml:space="preserve"> </w:t>
      </w:r>
      <w:r w:rsidRPr="007856D0">
        <w:rPr>
          <w:w w:val="110"/>
          <w:sz w:val="22"/>
        </w:rPr>
        <w:t>the</w:t>
      </w:r>
      <w:r w:rsidRPr="007856D0">
        <w:rPr>
          <w:spacing w:val="12"/>
          <w:w w:val="110"/>
          <w:sz w:val="22"/>
        </w:rPr>
        <w:t xml:space="preserve"> </w:t>
      </w:r>
      <w:r w:rsidRPr="007856D0">
        <w:rPr>
          <w:w w:val="110"/>
          <w:sz w:val="22"/>
        </w:rPr>
        <w:t>recommendation</w:t>
      </w:r>
      <w:r w:rsidRPr="007856D0">
        <w:rPr>
          <w:spacing w:val="12"/>
          <w:w w:val="110"/>
          <w:sz w:val="22"/>
        </w:rPr>
        <w:t xml:space="preserve"> </w:t>
      </w:r>
      <w:r w:rsidRPr="007856D0">
        <w:rPr>
          <w:w w:val="110"/>
          <w:sz w:val="22"/>
        </w:rPr>
        <w:t>of</w:t>
      </w:r>
      <w:r w:rsidRPr="007856D0">
        <w:rPr>
          <w:spacing w:val="12"/>
          <w:w w:val="110"/>
          <w:sz w:val="22"/>
        </w:rPr>
        <w:t xml:space="preserve"> </w:t>
      </w:r>
      <w:r w:rsidRPr="007856D0">
        <w:rPr>
          <w:w w:val="110"/>
          <w:sz w:val="22"/>
        </w:rPr>
        <w:t>the</w:t>
      </w:r>
      <w:r w:rsidRPr="007856D0">
        <w:rPr>
          <w:spacing w:val="11"/>
          <w:w w:val="110"/>
          <w:sz w:val="22"/>
        </w:rPr>
        <w:t xml:space="preserve"> </w:t>
      </w:r>
      <w:r w:rsidRPr="007856D0">
        <w:rPr>
          <w:w w:val="110"/>
          <w:sz w:val="22"/>
        </w:rPr>
        <w:t>IEC.</w:t>
      </w:r>
    </w:p>
    <w:p w:rsidR="00DA49A2" w:rsidRPr="007856D0" w:rsidRDefault="00DA49A2" w:rsidP="00DA49A2">
      <w:pPr>
        <w:pStyle w:val="BodyText"/>
        <w:spacing w:before="2"/>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0" w:hanging="540"/>
        <w:jc w:val="both"/>
        <w:rPr>
          <w:sz w:val="22"/>
        </w:rPr>
      </w:pPr>
      <w:r w:rsidRPr="007856D0">
        <w:rPr>
          <w:w w:val="110"/>
          <w:sz w:val="22"/>
        </w:rPr>
        <w:t>The Draft Settlement Agreement prepared by the IEC in terms of the consensus arrived at during the Conciliation proceedings between the Parties shall</w:t>
      </w:r>
      <w:r w:rsidRPr="007856D0">
        <w:rPr>
          <w:spacing w:val="-9"/>
          <w:w w:val="110"/>
          <w:sz w:val="22"/>
        </w:rPr>
        <w:t xml:space="preserve"> </w:t>
      </w:r>
      <w:r w:rsidRPr="007856D0">
        <w:rPr>
          <w:w w:val="110"/>
          <w:sz w:val="22"/>
        </w:rPr>
        <w:t>be</w:t>
      </w:r>
      <w:r w:rsidRPr="007856D0">
        <w:rPr>
          <w:spacing w:val="-8"/>
          <w:w w:val="110"/>
          <w:sz w:val="22"/>
        </w:rPr>
        <w:t xml:space="preserve"> </w:t>
      </w:r>
      <w:r w:rsidRPr="007856D0">
        <w:rPr>
          <w:w w:val="110"/>
          <w:sz w:val="22"/>
        </w:rPr>
        <w:t>given</w:t>
      </w:r>
      <w:r w:rsidRPr="007856D0">
        <w:rPr>
          <w:spacing w:val="-8"/>
          <w:w w:val="110"/>
          <w:sz w:val="22"/>
        </w:rPr>
        <w:t xml:space="preserve"> </w:t>
      </w:r>
      <w:r w:rsidRPr="007856D0">
        <w:rPr>
          <w:w w:val="110"/>
          <w:sz w:val="22"/>
        </w:rPr>
        <w:t>by</w:t>
      </w:r>
      <w:r w:rsidRPr="007856D0">
        <w:rPr>
          <w:spacing w:val="-6"/>
          <w:w w:val="110"/>
          <w:sz w:val="22"/>
        </w:rPr>
        <w:t xml:space="preserve"> </w:t>
      </w:r>
      <w:r w:rsidRPr="007856D0">
        <w:rPr>
          <w:w w:val="110"/>
          <w:sz w:val="22"/>
        </w:rPr>
        <w:t>the</w:t>
      </w:r>
      <w:r w:rsidRPr="007856D0">
        <w:rPr>
          <w:spacing w:val="-6"/>
          <w:w w:val="110"/>
          <w:sz w:val="22"/>
        </w:rPr>
        <w:t xml:space="preserve"> </w:t>
      </w:r>
      <w:r w:rsidRPr="007856D0">
        <w:rPr>
          <w:w w:val="110"/>
          <w:sz w:val="22"/>
        </w:rPr>
        <w:t>IEC</w:t>
      </w:r>
      <w:r w:rsidRPr="007856D0">
        <w:rPr>
          <w:spacing w:val="-8"/>
          <w:w w:val="110"/>
          <w:sz w:val="22"/>
        </w:rPr>
        <w:t xml:space="preserve"> </w:t>
      </w:r>
      <w:r w:rsidRPr="007856D0">
        <w:rPr>
          <w:w w:val="110"/>
          <w:sz w:val="22"/>
        </w:rPr>
        <w:t>to</w:t>
      </w:r>
      <w:r w:rsidRPr="007856D0">
        <w:rPr>
          <w:spacing w:val="-8"/>
          <w:w w:val="110"/>
          <w:sz w:val="22"/>
        </w:rPr>
        <w:t xml:space="preserve"> </w:t>
      </w:r>
      <w:r w:rsidRPr="007856D0">
        <w:rPr>
          <w:w w:val="110"/>
          <w:sz w:val="22"/>
        </w:rPr>
        <w:t>both</w:t>
      </w:r>
      <w:r w:rsidRPr="007856D0">
        <w:rPr>
          <w:spacing w:val="-9"/>
          <w:w w:val="110"/>
          <w:sz w:val="22"/>
        </w:rPr>
        <w:t xml:space="preserve"> </w:t>
      </w:r>
      <w:r w:rsidRPr="007856D0">
        <w:rPr>
          <w:w w:val="110"/>
          <w:sz w:val="22"/>
        </w:rPr>
        <w:t>the</w:t>
      </w:r>
      <w:r w:rsidRPr="007856D0">
        <w:rPr>
          <w:spacing w:val="-8"/>
          <w:w w:val="110"/>
          <w:sz w:val="22"/>
        </w:rPr>
        <w:t xml:space="preserve"> </w:t>
      </w:r>
      <w:r w:rsidRPr="007856D0">
        <w:rPr>
          <w:w w:val="110"/>
          <w:sz w:val="22"/>
        </w:rPr>
        <w:t>parties</w:t>
      </w:r>
      <w:r w:rsidRPr="007856D0">
        <w:rPr>
          <w:spacing w:val="-8"/>
          <w:w w:val="110"/>
          <w:sz w:val="22"/>
        </w:rPr>
        <w:t xml:space="preserve"> </w:t>
      </w:r>
      <w:r w:rsidRPr="007856D0">
        <w:rPr>
          <w:w w:val="110"/>
          <w:sz w:val="22"/>
        </w:rPr>
        <w:t>for</w:t>
      </w:r>
      <w:r w:rsidRPr="007856D0">
        <w:rPr>
          <w:spacing w:val="-8"/>
          <w:w w:val="110"/>
          <w:sz w:val="22"/>
        </w:rPr>
        <w:t xml:space="preserve"> </w:t>
      </w:r>
      <w:r w:rsidRPr="007856D0">
        <w:rPr>
          <w:w w:val="110"/>
          <w:sz w:val="22"/>
        </w:rPr>
        <w:t>putting</w:t>
      </w:r>
      <w:r w:rsidRPr="007856D0">
        <w:rPr>
          <w:spacing w:val="-8"/>
          <w:w w:val="110"/>
          <w:sz w:val="22"/>
        </w:rPr>
        <w:t xml:space="preserve"> </w:t>
      </w:r>
      <w:r w:rsidRPr="007856D0">
        <w:rPr>
          <w:w w:val="110"/>
          <w:sz w:val="22"/>
        </w:rPr>
        <w:t>up</w:t>
      </w:r>
      <w:r w:rsidRPr="007856D0">
        <w:rPr>
          <w:spacing w:val="-6"/>
          <w:w w:val="110"/>
          <w:sz w:val="22"/>
        </w:rPr>
        <w:t xml:space="preserve"> </w:t>
      </w:r>
      <w:r w:rsidRPr="007856D0">
        <w:rPr>
          <w:w w:val="110"/>
          <w:sz w:val="22"/>
        </w:rPr>
        <w:t>for</w:t>
      </w:r>
      <w:r w:rsidRPr="007856D0">
        <w:rPr>
          <w:spacing w:val="-6"/>
          <w:w w:val="110"/>
          <w:sz w:val="22"/>
        </w:rPr>
        <w:t xml:space="preserve"> </w:t>
      </w:r>
      <w:r w:rsidRPr="007856D0">
        <w:rPr>
          <w:w w:val="110"/>
          <w:sz w:val="22"/>
        </w:rPr>
        <w:t>approval</w:t>
      </w:r>
      <w:r w:rsidRPr="007856D0">
        <w:rPr>
          <w:spacing w:val="-8"/>
          <w:w w:val="110"/>
          <w:sz w:val="22"/>
        </w:rPr>
        <w:t xml:space="preserve"> </w:t>
      </w:r>
      <w:r w:rsidRPr="007856D0">
        <w:rPr>
          <w:w w:val="110"/>
          <w:sz w:val="22"/>
        </w:rPr>
        <w:t>of</w:t>
      </w:r>
      <w:r w:rsidRPr="007856D0">
        <w:rPr>
          <w:spacing w:val="-8"/>
          <w:w w:val="110"/>
          <w:sz w:val="22"/>
        </w:rPr>
        <w:t xml:space="preserve"> </w:t>
      </w:r>
      <w:r w:rsidRPr="007856D0">
        <w:rPr>
          <w:w w:val="110"/>
          <w:sz w:val="22"/>
        </w:rPr>
        <w:t>their respective Competent</w:t>
      </w:r>
      <w:r w:rsidRPr="007856D0">
        <w:rPr>
          <w:spacing w:val="24"/>
          <w:w w:val="110"/>
          <w:sz w:val="22"/>
        </w:rPr>
        <w:t xml:space="preserve"> </w:t>
      </w:r>
      <w:r w:rsidRPr="007856D0">
        <w:rPr>
          <w:w w:val="110"/>
          <w:sz w:val="22"/>
        </w:rPr>
        <w:t>Authority.</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before="1" w:line="285" w:lineRule="auto"/>
        <w:ind w:right="108" w:hanging="540"/>
        <w:jc w:val="both"/>
        <w:rPr>
          <w:sz w:val="22"/>
        </w:rPr>
      </w:pPr>
      <w:r w:rsidRPr="007856D0">
        <w:rPr>
          <w:w w:val="110"/>
          <w:sz w:val="22"/>
        </w:rPr>
        <w:t>Before submitting the draft settlement agreement to BHEL’s Competent Authority viz. the Board Level Committee on Alternative Dispute Resolution (BLCADR)</w:t>
      </w:r>
      <w:r w:rsidRPr="007856D0">
        <w:rPr>
          <w:spacing w:val="-10"/>
          <w:w w:val="110"/>
          <w:sz w:val="22"/>
        </w:rPr>
        <w:t xml:space="preserve"> </w:t>
      </w:r>
      <w:r w:rsidRPr="007856D0">
        <w:rPr>
          <w:w w:val="110"/>
          <w:sz w:val="22"/>
        </w:rPr>
        <w:t>for</w:t>
      </w:r>
      <w:r w:rsidRPr="007856D0">
        <w:rPr>
          <w:spacing w:val="-9"/>
          <w:w w:val="110"/>
          <w:sz w:val="22"/>
        </w:rPr>
        <w:t xml:space="preserve"> </w:t>
      </w:r>
      <w:r w:rsidRPr="007856D0">
        <w:rPr>
          <w:w w:val="110"/>
          <w:sz w:val="22"/>
        </w:rPr>
        <w:t>approval,</w:t>
      </w:r>
      <w:r w:rsidRPr="007856D0">
        <w:rPr>
          <w:spacing w:val="-9"/>
          <w:w w:val="110"/>
          <w:sz w:val="22"/>
        </w:rPr>
        <w:t xml:space="preserve"> </w:t>
      </w:r>
      <w:r w:rsidRPr="007856D0">
        <w:rPr>
          <w:w w:val="110"/>
          <w:sz w:val="22"/>
        </w:rPr>
        <w:t>concurrence</w:t>
      </w:r>
      <w:r w:rsidRPr="007856D0">
        <w:rPr>
          <w:spacing w:val="-10"/>
          <w:w w:val="110"/>
          <w:sz w:val="22"/>
        </w:rPr>
        <w:t xml:space="preserve"> </w:t>
      </w:r>
      <w:r w:rsidRPr="007856D0">
        <w:rPr>
          <w:w w:val="110"/>
          <w:sz w:val="22"/>
        </w:rPr>
        <w:t>of</w:t>
      </w:r>
      <w:r w:rsidRPr="007856D0">
        <w:rPr>
          <w:spacing w:val="-9"/>
          <w:w w:val="110"/>
          <w:sz w:val="22"/>
        </w:rPr>
        <w:t xml:space="preserve"> </w:t>
      </w:r>
      <w:r w:rsidRPr="007856D0">
        <w:rPr>
          <w:w w:val="110"/>
          <w:sz w:val="22"/>
        </w:rPr>
        <w:t>the</w:t>
      </w:r>
      <w:r w:rsidRPr="007856D0">
        <w:rPr>
          <w:spacing w:val="-9"/>
          <w:w w:val="110"/>
          <w:sz w:val="22"/>
        </w:rPr>
        <w:t xml:space="preserve"> </w:t>
      </w:r>
      <w:r w:rsidRPr="007856D0">
        <w:rPr>
          <w:w w:val="110"/>
          <w:sz w:val="22"/>
        </w:rPr>
        <w:t>other</w:t>
      </w:r>
      <w:r w:rsidRPr="007856D0">
        <w:rPr>
          <w:spacing w:val="-10"/>
          <w:w w:val="110"/>
          <w:sz w:val="22"/>
        </w:rPr>
        <w:t xml:space="preserve"> </w:t>
      </w:r>
      <w:r w:rsidRPr="007856D0">
        <w:rPr>
          <w:w w:val="110"/>
          <w:sz w:val="22"/>
        </w:rPr>
        <w:t>party’s</w:t>
      </w:r>
      <w:r w:rsidRPr="007856D0">
        <w:rPr>
          <w:spacing w:val="-9"/>
          <w:w w:val="110"/>
          <w:sz w:val="22"/>
        </w:rPr>
        <w:t xml:space="preserve"> </w:t>
      </w:r>
      <w:r w:rsidRPr="007856D0">
        <w:rPr>
          <w:w w:val="110"/>
          <w:sz w:val="22"/>
        </w:rPr>
        <w:t>Competent</w:t>
      </w:r>
      <w:r w:rsidRPr="007856D0">
        <w:rPr>
          <w:spacing w:val="-9"/>
          <w:w w:val="110"/>
          <w:sz w:val="22"/>
        </w:rPr>
        <w:t xml:space="preserve"> </w:t>
      </w:r>
      <w:r w:rsidRPr="007856D0">
        <w:rPr>
          <w:w w:val="110"/>
          <w:sz w:val="22"/>
        </w:rPr>
        <w:t>Authority to the draft settlement agreement shall be obtained by the other party and informed to BHEL within 15 days of receipt of the final draft settlement agreement by it. Upon approval by the Competent Authority, the Settlement Agreement would thereafter be signed by the authorized representatives of both</w:t>
      </w:r>
      <w:r w:rsidRPr="007856D0">
        <w:rPr>
          <w:spacing w:val="11"/>
          <w:w w:val="110"/>
          <w:sz w:val="22"/>
        </w:rPr>
        <w:t xml:space="preserve"> </w:t>
      </w:r>
      <w:r w:rsidRPr="007856D0">
        <w:rPr>
          <w:w w:val="110"/>
          <w:sz w:val="22"/>
        </w:rPr>
        <w:t>the</w:t>
      </w:r>
      <w:r w:rsidRPr="007856D0">
        <w:rPr>
          <w:spacing w:val="11"/>
          <w:w w:val="110"/>
          <w:sz w:val="22"/>
        </w:rPr>
        <w:t xml:space="preserve"> </w:t>
      </w:r>
      <w:r w:rsidRPr="007856D0">
        <w:rPr>
          <w:w w:val="110"/>
          <w:sz w:val="22"/>
        </w:rPr>
        <w:t>Parties</w:t>
      </w:r>
      <w:r w:rsidRPr="007856D0">
        <w:rPr>
          <w:spacing w:val="11"/>
          <w:w w:val="110"/>
          <w:sz w:val="22"/>
        </w:rPr>
        <w:t xml:space="preserve"> </w:t>
      </w:r>
      <w:r w:rsidRPr="007856D0">
        <w:rPr>
          <w:w w:val="110"/>
          <w:sz w:val="22"/>
        </w:rPr>
        <w:t>and</w:t>
      </w:r>
      <w:r w:rsidRPr="007856D0">
        <w:rPr>
          <w:spacing w:val="11"/>
          <w:w w:val="110"/>
          <w:sz w:val="22"/>
        </w:rPr>
        <w:t xml:space="preserve"> </w:t>
      </w:r>
      <w:r w:rsidRPr="007856D0">
        <w:rPr>
          <w:w w:val="110"/>
          <w:sz w:val="22"/>
        </w:rPr>
        <w:t>authenticated</w:t>
      </w:r>
      <w:r w:rsidRPr="007856D0">
        <w:rPr>
          <w:spacing w:val="11"/>
          <w:w w:val="110"/>
          <w:sz w:val="22"/>
        </w:rPr>
        <w:t xml:space="preserve"> </w:t>
      </w:r>
      <w:r w:rsidRPr="007856D0">
        <w:rPr>
          <w:w w:val="110"/>
          <w:sz w:val="22"/>
        </w:rPr>
        <w:t>by</w:t>
      </w:r>
      <w:r w:rsidRPr="007856D0">
        <w:rPr>
          <w:spacing w:val="12"/>
          <w:w w:val="110"/>
          <w:sz w:val="22"/>
        </w:rPr>
        <w:t xml:space="preserve"> </w:t>
      </w:r>
      <w:r w:rsidRPr="007856D0">
        <w:rPr>
          <w:w w:val="110"/>
          <w:sz w:val="22"/>
        </w:rPr>
        <w:t>the</w:t>
      </w:r>
      <w:r w:rsidRPr="007856D0">
        <w:rPr>
          <w:spacing w:val="11"/>
          <w:w w:val="110"/>
          <w:sz w:val="22"/>
        </w:rPr>
        <w:t xml:space="preserve"> </w:t>
      </w:r>
      <w:r w:rsidRPr="007856D0">
        <w:rPr>
          <w:w w:val="110"/>
          <w:sz w:val="22"/>
        </w:rPr>
        <w:t>members</w:t>
      </w:r>
      <w:r w:rsidRPr="007856D0">
        <w:rPr>
          <w:spacing w:val="11"/>
          <w:w w:val="110"/>
          <w:sz w:val="22"/>
        </w:rPr>
        <w:t xml:space="preserve"> </w:t>
      </w:r>
      <w:r w:rsidRPr="007856D0">
        <w:rPr>
          <w:w w:val="110"/>
          <w:sz w:val="22"/>
        </w:rPr>
        <w:t>of</w:t>
      </w:r>
      <w:r w:rsidRPr="007856D0">
        <w:rPr>
          <w:spacing w:val="11"/>
          <w:w w:val="110"/>
          <w:sz w:val="22"/>
        </w:rPr>
        <w:t xml:space="preserve"> </w:t>
      </w:r>
      <w:r w:rsidRPr="007856D0">
        <w:rPr>
          <w:w w:val="110"/>
          <w:sz w:val="22"/>
        </w:rPr>
        <w:t>the</w:t>
      </w:r>
      <w:r w:rsidRPr="007856D0">
        <w:rPr>
          <w:spacing w:val="11"/>
          <w:w w:val="110"/>
          <w:sz w:val="22"/>
        </w:rPr>
        <w:t xml:space="preserve"> </w:t>
      </w:r>
      <w:r w:rsidRPr="007856D0">
        <w:rPr>
          <w:w w:val="110"/>
          <w:sz w:val="22"/>
        </w:rPr>
        <w:t>IEC.</w:t>
      </w:r>
    </w:p>
    <w:p w:rsidR="00DA49A2" w:rsidRPr="007856D0" w:rsidRDefault="00DA49A2" w:rsidP="00DA49A2">
      <w:pPr>
        <w:pStyle w:val="BodyText"/>
        <w:spacing w:before="2"/>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1" w:hanging="540"/>
        <w:jc w:val="both"/>
        <w:rPr>
          <w:sz w:val="22"/>
        </w:rPr>
      </w:pPr>
      <w:r w:rsidRPr="007856D0">
        <w:rPr>
          <w:w w:val="110"/>
          <w:sz w:val="22"/>
        </w:rPr>
        <w:t>In</w:t>
      </w:r>
      <w:r w:rsidRPr="007856D0">
        <w:rPr>
          <w:spacing w:val="-13"/>
          <w:w w:val="110"/>
          <w:sz w:val="22"/>
        </w:rPr>
        <w:t xml:space="preserve"> </w:t>
      </w:r>
      <w:r w:rsidRPr="007856D0">
        <w:rPr>
          <w:w w:val="110"/>
          <w:sz w:val="22"/>
        </w:rPr>
        <w:t>case</w:t>
      </w:r>
      <w:r w:rsidRPr="007856D0">
        <w:rPr>
          <w:spacing w:val="-13"/>
          <w:w w:val="110"/>
          <w:sz w:val="22"/>
        </w:rPr>
        <w:t xml:space="preserve"> </w:t>
      </w:r>
      <w:r w:rsidRPr="007856D0">
        <w:rPr>
          <w:w w:val="110"/>
          <w:sz w:val="22"/>
        </w:rPr>
        <w:t>the</w:t>
      </w:r>
      <w:r w:rsidRPr="007856D0">
        <w:rPr>
          <w:spacing w:val="-13"/>
          <w:w w:val="110"/>
          <w:sz w:val="22"/>
        </w:rPr>
        <w:t xml:space="preserve"> </w:t>
      </w:r>
      <w:r w:rsidRPr="007856D0">
        <w:rPr>
          <w:w w:val="110"/>
          <w:sz w:val="22"/>
        </w:rPr>
        <w:t>Draft</w:t>
      </w:r>
      <w:r w:rsidRPr="007856D0">
        <w:rPr>
          <w:spacing w:val="-13"/>
          <w:w w:val="110"/>
          <w:sz w:val="22"/>
        </w:rPr>
        <w:t xml:space="preserve"> </w:t>
      </w:r>
      <w:r w:rsidRPr="007856D0">
        <w:rPr>
          <w:w w:val="110"/>
          <w:sz w:val="22"/>
        </w:rPr>
        <w:t>Settlement</w:t>
      </w:r>
      <w:r w:rsidRPr="007856D0">
        <w:rPr>
          <w:spacing w:val="-12"/>
          <w:w w:val="110"/>
          <w:sz w:val="22"/>
        </w:rPr>
        <w:t xml:space="preserve"> </w:t>
      </w:r>
      <w:r w:rsidRPr="007856D0">
        <w:rPr>
          <w:w w:val="110"/>
          <w:sz w:val="22"/>
        </w:rPr>
        <w:t>Agreement</w:t>
      </w:r>
      <w:r w:rsidRPr="007856D0">
        <w:rPr>
          <w:spacing w:val="-13"/>
          <w:w w:val="110"/>
          <w:sz w:val="22"/>
        </w:rPr>
        <w:t xml:space="preserve"> </w:t>
      </w:r>
      <w:r w:rsidRPr="007856D0">
        <w:rPr>
          <w:w w:val="110"/>
          <w:sz w:val="22"/>
        </w:rPr>
        <w:t>is</w:t>
      </w:r>
      <w:r w:rsidRPr="007856D0">
        <w:rPr>
          <w:spacing w:val="-11"/>
          <w:w w:val="110"/>
          <w:sz w:val="22"/>
        </w:rPr>
        <w:t xml:space="preserve"> </w:t>
      </w:r>
      <w:r w:rsidRPr="007856D0">
        <w:rPr>
          <w:w w:val="110"/>
          <w:sz w:val="22"/>
        </w:rPr>
        <w:t>rejected</w:t>
      </w:r>
      <w:r w:rsidRPr="007856D0">
        <w:rPr>
          <w:spacing w:val="-13"/>
          <w:w w:val="110"/>
          <w:sz w:val="22"/>
        </w:rPr>
        <w:t xml:space="preserve"> </w:t>
      </w:r>
      <w:r w:rsidRPr="007856D0">
        <w:rPr>
          <w:w w:val="110"/>
          <w:sz w:val="22"/>
        </w:rPr>
        <w:t>by</w:t>
      </w:r>
      <w:r w:rsidRPr="007856D0">
        <w:rPr>
          <w:spacing w:val="-13"/>
          <w:w w:val="110"/>
          <w:sz w:val="22"/>
        </w:rPr>
        <w:t xml:space="preserve"> </w:t>
      </w:r>
      <w:r w:rsidRPr="007856D0">
        <w:rPr>
          <w:w w:val="110"/>
          <w:sz w:val="22"/>
        </w:rPr>
        <w:t>the</w:t>
      </w:r>
      <w:r w:rsidRPr="007856D0">
        <w:rPr>
          <w:spacing w:val="-12"/>
          <w:w w:val="110"/>
          <w:sz w:val="22"/>
        </w:rPr>
        <w:t xml:space="preserve"> </w:t>
      </w:r>
      <w:r w:rsidRPr="007856D0">
        <w:rPr>
          <w:w w:val="110"/>
          <w:sz w:val="22"/>
        </w:rPr>
        <w:t>Competent</w:t>
      </w:r>
      <w:r w:rsidRPr="007856D0">
        <w:rPr>
          <w:spacing w:val="-13"/>
          <w:w w:val="110"/>
          <w:sz w:val="22"/>
        </w:rPr>
        <w:t xml:space="preserve"> </w:t>
      </w:r>
      <w:r w:rsidRPr="007856D0">
        <w:rPr>
          <w:w w:val="110"/>
          <w:sz w:val="22"/>
        </w:rPr>
        <w:t>Authority of BHEL or the other Party, the Conciliation proceedings would stand terminated.</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A Settlement Agreement shall contain a statement to the effect that each of the person(s) signing thereto (</w:t>
      </w:r>
      <w:proofErr w:type="spellStart"/>
      <w:r w:rsidRPr="007856D0">
        <w:rPr>
          <w:w w:val="110"/>
          <w:sz w:val="22"/>
        </w:rPr>
        <w:t>i</w:t>
      </w:r>
      <w:proofErr w:type="spellEnd"/>
      <w:r w:rsidRPr="007856D0">
        <w:rPr>
          <w:w w:val="110"/>
          <w:sz w:val="22"/>
        </w:rPr>
        <w:t>) is fully authorized by the respective</w:t>
      </w:r>
      <w:r w:rsidRPr="007856D0">
        <w:rPr>
          <w:spacing w:val="-39"/>
          <w:w w:val="110"/>
          <w:sz w:val="22"/>
        </w:rPr>
        <w:t xml:space="preserve"> </w:t>
      </w:r>
      <w:proofErr w:type="gramStart"/>
      <w:r w:rsidRPr="007856D0">
        <w:rPr>
          <w:w w:val="110"/>
          <w:sz w:val="22"/>
        </w:rPr>
        <w:t>Party(</w:t>
      </w:r>
      <w:proofErr w:type="spellStart"/>
      <w:proofErr w:type="gramEnd"/>
      <w:r w:rsidRPr="007856D0">
        <w:rPr>
          <w:w w:val="110"/>
          <w:sz w:val="22"/>
        </w:rPr>
        <w:t>ies</w:t>
      </w:r>
      <w:proofErr w:type="spellEnd"/>
      <w:r w:rsidRPr="007856D0">
        <w:rPr>
          <w:w w:val="110"/>
          <w:sz w:val="22"/>
        </w:rPr>
        <w:t>) he/she represents, (ii) has fully understood the contents of the same and (iii) is signing on the same out of complete freewill and consent, without any pressure, undue</w:t>
      </w:r>
      <w:r w:rsidRPr="007856D0">
        <w:rPr>
          <w:spacing w:val="25"/>
          <w:w w:val="110"/>
          <w:sz w:val="22"/>
        </w:rPr>
        <w:t xml:space="preserve"> </w:t>
      </w:r>
      <w:r w:rsidRPr="007856D0">
        <w:rPr>
          <w:w w:val="110"/>
          <w:sz w:val="22"/>
        </w:rPr>
        <w:t>influence.</w:t>
      </w:r>
    </w:p>
    <w:p w:rsidR="00DA49A2" w:rsidRPr="007856D0" w:rsidRDefault="00DA49A2" w:rsidP="00DA49A2">
      <w:pPr>
        <w:pStyle w:val="BodyText"/>
        <w:spacing w:before="3"/>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The Settlement Agreement shall thereafter have the same legal status and effect as an arbitration award on agreed terms on the substance of the dispute rendered by an arbitral tribunal passed under section 30 of the Arbitration and Conciliation Act,</w:t>
      </w:r>
      <w:r w:rsidRPr="007856D0">
        <w:rPr>
          <w:spacing w:val="38"/>
          <w:w w:val="110"/>
          <w:sz w:val="22"/>
        </w:rPr>
        <w:t xml:space="preserve"> </w:t>
      </w:r>
      <w:r w:rsidRPr="007856D0">
        <w:rPr>
          <w:w w:val="110"/>
          <w:sz w:val="22"/>
        </w:rPr>
        <w:t>1996.</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0" w:hanging="540"/>
        <w:jc w:val="both"/>
        <w:rPr>
          <w:sz w:val="22"/>
        </w:rPr>
      </w:pPr>
      <w:r w:rsidRPr="007856D0">
        <w:rPr>
          <w:w w:val="110"/>
          <w:sz w:val="22"/>
        </w:rPr>
        <w:t>Acceptance of the Draft Settlement Agreement/recommendations of the Conciliator and/or signing of the Settlement Agreement by BHEL shall however, be subject to withdrawal/closure of any arbitral and/or judicial proceedings</w:t>
      </w:r>
      <w:r w:rsidRPr="007856D0">
        <w:rPr>
          <w:spacing w:val="12"/>
          <w:w w:val="110"/>
          <w:sz w:val="22"/>
        </w:rPr>
        <w:t xml:space="preserve"> </w:t>
      </w:r>
      <w:r w:rsidRPr="007856D0">
        <w:rPr>
          <w:w w:val="110"/>
          <w:sz w:val="22"/>
        </w:rPr>
        <w:t>initiated</w:t>
      </w:r>
      <w:r w:rsidRPr="007856D0">
        <w:rPr>
          <w:spacing w:val="13"/>
          <w:w w:val="110"/>
          <w:sz w:val="22"/>
        </w:rPr>
        <w:t xml:space="preserve"> </w:t>
      </w:r>
      <w:r w:rsidRPr="007856D0">
        <w:rPr>
          <w:w w:val="110"/>
          <w:sz w:val="22"/>
        </w:rPr>
        <w:t>by</w:t>
      </w:r>
      <w:r w:rsidRPr="007856D0">
        <w:rPr>
          <w:spacing w:val="12"/>
          <w:w w:val="110"/>
          <w:sz w:val="22"/>
        </w:rPr>
        <w:t xml:space="preserve"> </w:t>
      </w:r>
      <w:r w:rsidRPr="007856D0">
        <w:rPr>
          <w:w w:val="110"/>
          <w:sz w:val="22"/>
        </w:rPr>
        <w:t>the</w:t>
      </w:r>
      <w:r w:rsidRPr="007856D0">
        <w:rPr>
          <w:spacing w:val="12"/>
          <w:w w:val="110"/>
          <w:sz w:val="22"/>
        </w:rPr>
        <w:t xml:space="preserve"> </w:t>
      </w:r>
      <w:r w:rsidRPr="007856D0">
        <w:rPr>
          <w:w w:val="110"/>
          <w:sz w:val="22"/>
        </w:rPr>
        <w:t>concerned</w:t>
      </w:r>
      <w:r w:rsidRPr="007856D0">
        <w:rPr>
          <w:spacing w:val="13"/>
          <w:w w:val="110"/>
          <w:sz w:val="22"/>
        </w:rPr>
        <w:t xml:space="preserve"> </w:t>
      </w:r>
      <w:r w:rsidRPr="007856D0">
        <w:rPr>
          <w:w w:val="110"/>
          <w:sz w:val="22"/>
        </w:rPr>
        <w:t>Party</w:t>
      </w:r>
      <w:r w:rsidRPr="007856D0">
        <w:rPr>
          <w:spacing w:val="12"/>
          <w:w w:val="110"/>
          <w:sz w:val="22"/>
        </w:rPr>
        <w:t xml:space="preserve"> </w:t>
      </w:r>
      <w:r w:rsidRPr="007856D0">
        <w:rPr>
          <w:w w:val="110"/>
          <w:sz w:val="22"/>
        </w:rPr>
        <w:t>in</w:t>
      </w:r>
      <w:r w:rsidRPr="007856D0">
        <w:rPr>
          <w:spacing w:val="13"/>
          <w:w w:val="110"/>
          <w:sz w:val="22"/>
        </w:rPr>
        <w:t xml:space="preserve"> </w:t>
      </w:r>
      <w:r w:rsidRPr="007856D0">
        <w:rPr>
          <w:w w:val="110"/>
          <w:sz w:val="22"/>
        </w:rPr>
        <w:t>regard</w:t>
      </w:r>
      <w:r w:rsidRPr="007856D0">
        <w:rPr>
          <w:spacing w:val="12"/>
          <w:w w:val="110"/>
          <w:sz w:val="22"/>
        </w:rPr>
        <w:t xml:space="preserve"> </w:t>
      </w:r>
      <w:r w:rsidRPr="007856D0">
        <w:rPr>
          <w:w w:val="110"/>
          <w:sz w:val="22"/>
        </w:rPr>
        <w:t>to</w:t>
      </w:r>
      <w:r w:rsidRPr="007856D0">
        <w:rPr>
          <w:spacing w:val="13"/>
          <w:w w:val="110"/>
          <w:sz w:val="22"/>
        </w:rPr>
        <w:t xml:space="preserve"> </w:t>
      </w:r>
      <w:r w:rsidRPr="007856D0">
        <w:rPr>
          <w:w w:val="110"/>
          <w:sz w:val="22"/>
        </w:rPr>
        <w:t>such</w:t>
      </w:r>
      <w:r w:rsidRPr="007856D0">
        <w:rPr>
          <w:spacing w:val="12"/>
          <w:w w:val="110"/>
          <w:sz w:val="22"/>
        </w:rPr>
        <w:t xml:space="preserve"> </w:t>
      </w:r>
      <w:r w:rsidRPr="007856D0">
        <w:rPr>
          <w:w w:val="110"/>
          <w:sz w:val="22"/>
        </w:rPr>
        <w:t>settled</w:t>
      </w:r>
      <w:r w:rsidRPr="007856D0">
        <w:rPr>
          <w:spacing w:val="12"/>
          <w:w w:val="110"/>
          <w:sz w:val="22"/>
        </w:rPr>
        <w:t xml:space="preserve"> </w:t>
      </w:r>
      <w:r w:rsidRPr="007856D0">
        <w:rPr>
          <w:w w:val="110"/>
          <w:sz w:val="22"/>
        </w:rPr>
        <w:t>issues.</w:t>
      </w:r>
    </w:p>
    <w:p w:rsidR="00DA49A2" w:rsidRPr="007856D0" w:rsidRDefault="00DA49A2" w:rsidP="00DA49A2">
      <w:pPr>
        <w:spacing w:line="285" w:lineRule="auto"/>
        <w:jc w:val="both"/>
        <w:rPr>
          <w:sz w:val="22"/>
        </w:rPr>
        <w:sectPr w:rsidR="00DA49A2" w:rsidRPr="007856D0">
          <w:pgSz w:w="11910" w:h="16840"/>
          <w:pgMar w:top="1380" w:right="1040" w:bottom="280" w:left="960" w:header="720" w:footer="720" w:gutter="0"/>
          <w:cols w:space="720"/>
        </w:sectPr>
      </w:pPr>
    </w:p>
    <w:p w:rsidR="00DA49A2" w:rsidRPr="007856D0" w:rsidRDefault="00DA49A2" w:rsidP="00DA49A2">
      <w:pPr>
        <w:pStyle w:val="ListParagraph"/>
        <w:widowControl w:val="0"/>
        <w:numPr>
          <w:ilvl w:val="0"/>
          <w:numId w:val="26"/>
        </w:numPr>
        <w:tabs>
          <w:tab w:val="left" w:pos="733"/>
        </w:tabs>
        <w:autoSpaceDE w:val="0"/>
        <w:autoSpaceDN w:val="0"/>
        <w:spacing w:before="80" w:line="285" w:lineRule="auto"/>
        <w:ind w:right="107" w:hanging="540"/>
        <w:jc w:val="both"/>
        <w:rPr>
          <w:sz w:val="22"/>
        </w:rPr>
      </w:pPr>
      <w:r w:rsidRPr="007856D0">
        <w:rPr>
          <w:w w:val="110"/>
          <w:sz w:val="22"/>
        </w:rPr>
        <w:t>Unless</w:t>
      </w:r>
      <w:r w:rsidRPr="007856D0">
        <w:rPr>
          <w:spacing w:val="-8"/>
          <w:w w:val="110"/>
          <w:sz w:val="22"/>
        </w:rPr>
        <w:t xml:space="preserve"> </w:t>
      </w:r>
      <w:r w:rsidRPr="007856D0">
        <w:rPr>
          <w:w w:val="110"/>
          <w:sz w:val="22"/>
        </w:rPr>
        <w:t>otherwise</w:t>
      </w:r>
      <w:r w:rsidRPr="007856D0">
        <w:rPr>
          <w:spacing w:val="-7"/>
          <w:w w:val="110"/>
          <w:sz w:val="22"/>
        </w:rPr>
        <w:t xml:space="preserve"> </w:t>
      </w:r>
      <w:r w:rsidRPr="007856D0">
        <w:rPr>
          <w:w w:val="110"/>
          <w:sz w:val="22"/>
        </w:rPr>
        <w:t>provided</w:t>
      </w:r>
      <w:r w:rsidRPr="007856D0">
        <w:rPr>
          <w:spacing w:val="-7"/>
          <w:w w:val="110"/>
          <w:sz w:val="22"/>
        </w:rPr>
        <w:t xml:space="preserve"> </w:t>
      </w:r>
      <w:r w:rsidRPr="007856D0">
        <w:rPr>
          <w:w w:val="110"/>
          <w:sz w:val="22"/>
        </w:rPr>
        <w:t>for</w:t>
      </w:r>
      <w:r w:rsidRPr="007856D0">
        <w:rPr>
          <w:spacing w:val="-7"/>
          <w:w w:val="110"/>
          <w:sz w:val="22"/>
        </w:rPr>
        <w:t xml:space="preserve"> </w:t>
      </w:r>
      <w:r w:rsidRPr="007856D0">
        <w:rPr>
          <w:w w:val="110"/>
          <w:sz w:val="22"/>
        </w:rPr>
        <w:t>in</w:t>
      </w:r>
      <w:r w:rsidRPr="007856D0">
        <w:rPr>
          <w:spacing w:val="-7"/>
          <w:w w:val="110"/>
          <w:sz w:val="22"/>
        </w:rPr>
        <w:t xml:space="preserve"> </w:t>
      </w:r>
      <w:r w:rsidRPr="007856D0">
        <w:rPr>
          <w:w w:val="110"/>
          <w:sz w:val="22"/>
        </w:rPr>
        <w:t>the</w:t>
      </w:r>
      <w:r w:rsidRPr="007856D0">
        <w:rPr>
          <w:spacing w:val="-9"/>
          <w:w w:val="110"/>
          <w:sz w:val="22"/>
        </w:rPr>
        <w:t xml:space="preserve"> </w:t>
      </w:r>
      <w:r w:rsidRPr="007856D0">
        <w:rPr>
          <w:w w:val="110"/>
          <w:sz w:val="22"/>
        </w:rPr>
        <w:t>agreement,</w:t>
      </w:r>
      <w:r w:rsidRPr="007856D0">
        <w:rPr>
          <w:spacing w:val="-7"/>
          <w:w w:val="110"/>
          <w:sz w:val="22"/>
        </w:rPr>
        <w:t xml:space="preserve"> </w:t>
      </w:r>
      <w:r w:rsidRPr="007856D0">
        <w:rPr>
          <w:w w:val="110"/>
          <w:sz w:val="22"/>
        </w:rPr>
        <w:t>contract</w:t>
      </w:r>
      <w:r w:rsidRPr="007856D0">
        <w:rPr>
          <w:spacing w:val="-7"/>
          <w:w w:val="110"/>
          <w:sz w:val="22"/>
        </w:rPr>
        <w:t xml:space="preserve"> </w:t>
      </w:r>
      <w:r w:rsidRPr="007856D0">
        <w:rPr>
          <w:w w:val="110"/>
          <w:sz w:val="22"/>
        </w:rPr>
        <w:t>or</w:t>
      </w:r>
      <w:r w:rsidRPr="007856D0">
        <w:rPr>
          <w:spacing w:val="-7"/>
          <w:w w:val="110"/>
          <w:sz w:val="22"/>
        </w:rPr>
        <w:t xml:space="preserve"> </w:t>
      </w:r>
      <w:r w:rsidRPr="007856D0">
        <w:rPr>
          <w:w w:val="110"/>
          <w:sz w:val="22"/>
        </w:rPr>
        <w:t>the</w:t>
      </w:r>
      <w:r w:rsidRPr="007856D0">
        <w:rPr>
          <w:spacing w:val="-7"/>
          <w:w w:val="110"/>
          <w:sz w:val="22"/>
        </w:rPr>
        <w:t xml:space="preserve"> </w:t>
      </w:r>
      <w:r w:rsidRPr="007856D0">
        <w:rPr>
          <w:w w:val="110"/>
          <w:sz w:val="22"/>
        </w:rPr>
        <w:t>Memorandum of Understanding, as the case may be, in the event of likelihood of prolonged absence of the Conciliator or any member of IEC, for any reason/incapacity, the Competent Authority/Head of Unit/Division/Region/Business Group of BHEL may substitute the Conciliator or such member at any stage of the proceedings. Upon appointment of the substitute Conciliator(s), such reconstituted IEC may, with the consent of the Parties, proceed with further Conciliation into the matter either de-novo or from the stage already reached by the previous IEC before the</w:t>
      </w:r>
      <w:r w:rsidRPr="007856D0">
        <w:rPr>
          <w:spacing w:val="6"/>
          <w:w w:val="110"/>
          <w:sz w:val="22"/>
        </w:rPr>
        <w:t xml:space="preserve"> </w:t>
      </w:r>
      <w:r w:rsidRPr="007856D0">
        <w:rPr>
          <w:w w:val="110"/>
          <w:sz w:val="22"/>
        </w:rPr>
        <w:t>substitution.</w:t>
      </w:r>
    </w:p>
    <w:p w:rsidR="00DA49A2" w:rsidRPr="007856D0" w:rsidRDefault="00DA49A2" w:rsidP="00DA49A2">
      <w:pPr>
        <w:pStyle w:val="BodyText"/>
        <w:spacing w:before="2"/>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9" w:hanging="540"/>
        <w:jc w:val="both"/>
        <w:rPr>
          <w:sz w:val="22"/>
        </w:rPr>
      </w:pPr>
      <w:r w:rsidRPr="007856D0">
        <w:rPr>
          <w:w w:val="110"/>
          <w:sz w:val="22"/>
        </w:rPr>
        <w:t>The proceedings of Conciliation under this Scheme may be terminated as follows:</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1"/>
          <w:numId w:val="26"/>
        </w:numPr>
        <w:tabs>
          <w:tab w:val="left" w:pos="913"/>
        </w:tabs>
        <w:autoSpaceDE w:val="0"/>
        <w:autoSpaceDN w:val="0"/>
        <w:spacing w:before="1"/>
        <w:rPr>
          <w:sz w:val="22"/>
        </w:rPr>
      </w:pPr>
      <w:r w:rsidRPr="007856D0">
        <w:rPr>
          <w:w w:val="110"/>
          <w:sz w:val="22"/>
        </w:rPr>
        <w:t>On</w:t>
      </w:r>
      <w:r w:rsidRPr="007856D0">
        <w:rPr>
          <w:spacing w:val="8"/>
          <w:w w:val="110"/>
          <w:sz w:val="22"/>
        </w:rPr>
        <w:t xml:space="preserve"> </w:t>
      </w:r>
      <w:r w:rsidRPr="007856D0">
        <w:rPr>
          <w:w w:val="110"/>
          <w:sz w:val="22"/>
        </w:rPr>
        <w:t>the</w:t>
      </w:r>
      <w:r w:rsidRPr="007856D0">
        <w:rPr>
          <w:spacing w:val="8"/>
          <w:w w:val="110"/>
          <w:sz w:val="22"/>
        </w:rPr>
        <w:t xml:space="preserve"> </w:t>
      </w:r>
      <w:r w:rsidRPr="007856D0">
        <w:rPr>
          <w:w w:val="110"/>
          <w:sz w:val="22"/>
        </w:rPr>
        <w:t>date</w:t>
      </w:r>
      <w:r w:rsidRPr="007856D0">
        <w:rPr>
          <w:spacing w:val="8"/>
          <w:w w:val="110"/>
          <w:sz w:val="22"/>
        </w:rPr>
        <w:t xml:space="preserve"> </w:t>
      </w:r>
      <w:r w:rsidRPr="007856D0">
        <w:rPr>
          <w:w w:val="110"/>
          <w:sz w:val="22"/>
        </w:rPr>
        <w:t>of</w:t>
      </w:r>
      <w:r w:rsidRPr="007856D0">
        <w:rPr>
          <w:spacing w:val="8"/>
          <w:w w:val="110"/>
          <w:sz w:val="22"/>
        </w:rPr>
        <w:t xml:space="preserve"> </w:t>
      </w:r>
      <w:r w:rsidRPr="007856D0">
        <w:rPr>
          <w:w w:val="110"/>
          <w:sz w:val="22"/>
        </w:rPr>
        <w:t>signing</w:t>
      </w:r>
      <w:r w:rsidRPr="007856D0">
        <w:rPr>
          <w:spacing w:val="8"/>
          <w:w w:val="110"/>
          <w:sz w:val="22"/>
        </w:rPr>
        <w:t xml:space="preserve"> </w:t>
      </w:r>
      <w:r w:rsidRPr="007856D0">
        <w:rPr>
          <w:w w:val="110"/>
          <w:sz w:val="22"/>
        </w:rPr>
        <w:t>of</w:t>
      </w:r>
      <w:r w:rsidRPr="007856D0">
        <w:rPr>
          <w:spacing w:val="8"/>
          <w:w w:val="110"/>
          <w:sz w:val="22"/>
        </w:rPr>
        <w:t xml:space="preserve"> </w:t>
      </w:r>
      <w:r w:rsidRPr="007856D0">
        <w:rPr>
          <w:w w:val="110"/>
          <w:sz w:val="22"/>
        </w:rPr>
        <w:t>the</w:t>
      </w:r>
      <w:r w:rsidRPr="007856D0">
        <w:rPr>
          <w:spacing w:val="8"/>
          <w:w w:val="110"/>
          <w:sz w:val="22"/>
        </w:rPr>
        <w:t xml:space="preserve"> </w:t>
      </w:r>
      <w:r w:rsidRPr="007856D0">
        <w:rPr>
          <w:w w:val="110"/>
          <w:sz w:val="22"/>
        </w:rPr>
        <w:t>Settlement</w:t>
      </w:r>
      <w:r w:rsidRPr="007856D0">
        <w:rPr>
          <w:spacing w:val="8"/>
          <w:w w:val="110"/>
          <w:sz w:val="22"/>
        </w:rPr>
        <w:t xml:space="preserve"> </w:t>
      </w:r>
      <w:r w:rsidRPr="007856D0">
        <w:rPr>
          <w:w w:val="110"/>
          <w:sz w:val="22"/>
        </w:rPr>
        <w:t>agreement</w:t>
      </w:r>
      <w:r w:rsidRPr="007856D0">
        <w:rPr>
          <w:spacing w:val="8"/>
          <w:w w:val="110"/>
          <w:sz w:val="22"/>
        </w:rPr>
        <w:t xml:space="preserve"> </w:t>
      </w:r>
      <w:r w:rsidRPr="007856D0">
        <w:rPr>
          <w:w w:val="110"/>
          <w:sz w:val="22"/>
        </w:rPr>
        <w:t>by</w:t>
      </w:r>
      <w:r w:rsidRPr="007856D0">
        <w:rPr>
          <w:spacing w:val="8"/>
          <w:w w:val="110"/>
          <w:sz w:val="22"/>
        </w:rPr>
        <w:t xml:space="preserve"> </w:t>
      </w:r>
      <w:r w:rsidRPr="007856D0">
        <w:rPr>
          <w:w w:val="110"/>
          <w:sz w:val="22"/>
        </w:rPr>
        <w:t>the</w:t>
      </w:r>
      <w:r w:rsidRPr="007856D0">
        <w:rPr>
          <w:spacing w:val="7"/>
          <w:w w:val="110"/>
          <w:sz w:val="22"/>
        </w:rPr>
        <w:t xml:space="preserve"> </w:t>
      </w:r>
      <w:r w:rsidRPr="007856D0">
        <w:rPr>
          <w:w w:val="110"/>
          <w:sz w:val="22"/>
        </w:rPr>
        <w:t>Parties;</w:t>
      </w:r>
      <w:r w:rsidRPr="007856D0">
        <w:rPr>
          <w:spacing w:val="8"/>
          <w:w w:val="110"/>
          <w:sz w:val="22"/>
        </w:rPr>
        <w:t xml:space="preserve"> </w:t>
      </w:r>
      <w:r w:rsidRPr="007856D0">
        <w:rPr>
          <w:w w:val="110"/>
          <w:sz w:val="22"/>
        </w:rPr>
        <w:t>or,</w:t>
      </w:r>
    </w:p>
    <w:p w:rsidR="00DA49A2" w:rsidRPr="007856D0" w:rsidRDefault="00DA49A2" w:rsidP="00DA49A2">
      <w:pPr>
        <w:pStyle w:val="BodyText"/>
        <w:rPr>
          <w:sz w:val="32"/>
        </w:rPr>
      </w:pPr>
    </w:p>
    <w:p w:rsidR="00DA49A2" w:rsidRPr="007856D0" w:rsidRDefault="00DA49A2" w:rsidP="00DA49A2">
      <w:pPr>
        <w:pStyle w:val="ListParagraph"/>
        <w:widowControl w:val="0"/>
        <w:numPr>
          <w:ilvl w:val="1"/>
          <w:numId w:val="26"/>
        </w:numPr>
        <w:tabs>
          <w:tab w:val="left" w:pos="913"/>
        </w:tabs>
        <w:autoSpaceDE w:val="0"/>
        <w:autoSpaceDN w:val="0"/>
        <w:spacing w:line="285" w:lineRule="auto"/>
        <w:ind w:right="110"/>
        <w:jc w:val="both"/>
        <w:rPr>
          <w:sz w:val="22"/>
        </w:rPr>
      </w:pPr>
      <w:r w:rsidRPr="007856D0">
        <w:rPr>
          <w:w w:val="110"/>
          <w:sz w:val="22"/>
        </w:rPr>
        <w:t>By a written declaration of the IEC, after consultation with the parties, to the effect that further efforts at conciliation are no longer justified, on the date of the declaration;</w:t>
      </w:r>
      <w:r w:rsidRPr="007856D0">
        <w:rPr>
          <w:spacing w:val="46"/>
          <w:w w:val="110"/>
          <w:sz w:val="22"/>
        </w:rPr>
        <w:t xml:space="preserve"> </w:t>
      </w:r>
      <w:r w:rsidRPr="007856D0">
        <w:rPr>
          <w:w w:val="110"/>
          <w:sz w:val="22"/>
        </w:rPr>
        <w:t>or,</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1"/>
          <w:numId w:val="26"/>
        </w:numPr>
        <w:tabs>
          <w:tab w:val="left" w:pos="913"/>
        </w:tabs>
        <w:autoSpaceDE w:val="0"/>
        <w:autoSpaceDN w:val="0"/>
        <w:spacing w:line="285" w:lineRule="auto"/>
        <w:ind w:right="109"/>
        <w:jc w:val="both"/>
        <w:rPr>
          <w:sz w:val="22"/>
        </w:rPr>
      </w:pPr>
      <w:r w:rsidRPr="007856D0">
        <w:rPr>
          <w:w w:val="110"/>
          <w:sz w:val="22"/>
        </w:rPr>
        <w:t>By a written declaration of the Parties addressed to the IEC to the effect that the Conciliation proceedings are terminated, on the date of the declaration; or,</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1"/>
          <w:numId w:val="26"/>
        </w:numPr>
        <w:tabs>
          <w:tab w:val="left" w:pos="913"/>
        </w:tabs>
        <w:autoSpaceDE w:val="0"/>
        <w:autoSpaceDN w:val="0"/>
        <w:spacing w:before="1" w:line="285" w:lineRule="auto"/>
        <w:ind w:right="105"/>
        <w:jc w:val="both"/>
        <w:rPr>
          <w:sz w:val="22"/>
        </w:rPr>
      </w:pPr>
      <w:r w:rsidRPr="007856D0">
        <w:rPr>
          <w:w w:val="110"/>
          <w:sz w:val="22"/>
        </w:rPr>
        <w:t>By a written declaration of a Party to the other Party and the IEC, if appointed, to the effect that the Conciliation proceedings are terminated, on the date of the declaration;</w:t>
      </w:r>
      <w:r w:rsidRPr="007856D0">
        <w:rPr>
          <w:spacing w:val="59"/>
          <w:w w:val="110"/>
          <w:sz w:val="22"/>
        </w:rPr>
        <w:t xml:space="preserve"> </w:t>
      </w:r>
      <w:r w:rsidRPr="007856D0">
        <w:rPr>
          <w:w w:val="110"/>
          <w:sz w:val="22"/>
        </w:rPr>
        <w:t>or,</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1"/>
          <w:numId w:val="26"/>
        </w:numPr>
        <w:tabs>
          <w:tab w:val="left" w:pos="913"/>
        </w:tabs>
        <w:autoSpaceDE w:val="0"/>
        <w:autoSpaceDN w:val="0"/>
        <w:spacing w:line="285" w:lineRule="auto"/>
        <w:ind w:right="112"/>
        <w:jc w:val="both"/>
        <w:rPr>
          <w:sz w:val="22"/>
        </w:rPr>
      </w:pPr>
      <w:r w:rsidRPr="007856D0">
        <w:rPr>
          <w:w w:val="110"/>
          <w:sz w:val="22"/>
        </w:rPr>
        <w:t>On rejection of the Draft Settlement Agreement by the Competent Authority of BHEL or the other</w:t>
      </w:r>
      <w:r w:rsidRPr="007856D0">
        <w:rPr>
          <w:spacing w:val="56"/>
          <w:w w:val="110"/>
          <w:sz w:val="22"/>
        </w:rPr>
        <w:t xml:space="preserve"> </w:t>
      </w:r>
      <w:r w:rsidRPr="007856D0">
        <w:rPr>
          <w:w w:val="110"/>
          <w:sz w:val="22"/>
        </w:rPr>
        <w:t>Party.</w:t>
      </w:r>
    </w:p>
    <w:p w:rsidR="00DA49A2" w:rsidRPr="007856D0" w:rsidRDefault="00DA49A2" w:rsidP="00DA49A2">
      <w:pPr>
        <w:pStyle w:val="BodyText"/>
        <w:spacing w:before="7"/>
        <w:rPr>
          <w:sz w:val="24"/>
        </w:rPr>
      </w:pPr>
    </w:p>
    <w:p w:rsidR="00DA49A2" w:rsidRPr="007856D0" w:rsidRDefault="00DA49A2" w:rsidP="00DA49A2">
      <w:pPr>
        <w:pStyle w:val="ListParagraph"/>
        <w:widowControl w:val="0"/>
        <w:numPr>
          <w:ilvl w:val="0"/>
          <w:numId w:val="26"/>
        </w:numPr>
        <w:tabs>
          <w:tab w:val="left" w:pos="733"/>
        </w:tabs>
        <w:autoSpaceDE w:val="0"/>
        <w:autoSpaceDN w:val="0"/>
        <w:spacing w:before="1"/>
        <w:ind w:hanging="540"/>
        <w:rPr>
          <w:sz w:val="22"/>
        </w:rPr>
      </w:pPr>
      <w:r w:rsidRPr="007856D0">
        <w:rPr>
          <w:w w:val="110"/>
          <w:sz w:val="22"/>
        </w:rPr>
        <w:t>The Conciliator(s) shall be entitled to following fees and</w:t>
      </w:r>
      <w:r w:rsidRPr="007856D0">
        <w:rPr>
          <w:spacing w:val="5"/>
          <w:w w:val="110"/>
          <w:sz w:val="22"/>
        </w:rPr>
        <w:t xml:space="preserve"> </w:t>
      </w:r>
      <w:r w:rsidRPr="007856D0">
        <w:rPr>
          <w:w w:val="110"/>
          <w:sz w:val="22"/>
        </w:rPr>
        <w:t>facilities:</w:t>
      </w:r>
    </w:p>
    <w:p w:rsidR="00DA49A2" w:rsidRDefault="00DA49A2" w:rsidP="00DA49A2">
      <w:pPr>
        <w:pStyle w:val="BodyText"/>
        <w:spacing w:before="6"/>
        <w:rPr>
          <w:sz w:val="21"/>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3061"/>
        <w:gridCol w:w="4878"/>
      </w:tblGrid>
      <w:tr w:rsidR="00DA49A2" w:rsidTr="00DA49A2">
        <w:trPr>
          <w:trHeight w:val="386"/>
        </w:trPr>
        <w:tc>
          <w:tcPr>
            <w:tcW w:w="1013" w:type="dxa"/>
          </w:tcPr>
          <w:p w:rsidR="00DA49A2" w:rsidRPr="007856D0" w:rsidRDefault="00DA49A2" w:rsidP="00DA49A2">
            <w:pPr>
              <w:pStyle w:val="TableParagraph"/>
              <w:spacing w:before="3"/>
              <w:rPr>
                <w:b/>
              </w:rPr>
            </w:pPr>
            <w:proofErr w:type="spellStart"/>
            <w:r w:rsidRPr="007856D0">
              <w:rPr>
                <w:b/>
              </w:rPr>
              <w:t>Sl</w:t>
            </w:r>
            <w:proofErr w:type="spellEnd"/>
            <w:r w:rsidRPr="007856D0">
              <w:rPr>
                <w:b/>
              </w:rPr>
              <w:t xml:space="preserve"> No</w:t>
            </w:r>
          </w:p>
        </w:tc>
        <w:tc>
          <w:tcPr>
            <w:tcW w:w="3061" w:type="dxa"/>
          </w:tcPr>
          <w:p w:rsidR="00DA49A2" w:rsidRPr="007856D0" w:rsidRDefault="00DA49A2" w:rsidP="00DA49A2">
            <w:pPr>
              <w:pStyle w:val="TableParagraph"/>
              <w:spacing w:before="3"/>
              <w:ind w:left="1029"/>
              <w:rPr>
                <w:b/>
              </w:rPr>
            </w:pPr>
            <w:r w:rsidRPr="007856D0">
              <w:rPr>
                <w:b/>
              </w:rPr>
              <w:t>Particulars</w:t>
            </w:r>
          </w:p>
        </w:tc>
        <w:tc>
          <w:tcPr>
            <w:tcW w:w="4878" w:type="dxa"/>
          </w:tcPr>
          <w:p w:rsidR="00DA49A2" w:rsidRPr="007856D0" w:rsidRDefault="00DA49A2" w:rsidP="00DA49A2">
            <w:pPr>
              <w:pStyle w:val="TableParagraph"/>
              <w:spacing w:before="3"/>
              <w:ind w:left="2096" w:right="1729"/>
              <w:jc w:val="center"/>
              <w:rPr>
                <w:b/>
              </w:rPr>
            </w:pPr>
            <w:r w:rsidRPr="007856D0">
              <w:rPr>
                <w:b/>
              </w:rPr>
              <w:t>Amount</w:t>
            </w:r>
          </w:p>
        </w:tc>
      </w:tr>
      <w:tr w:rsidR="00DA49A2" w:rsidTr="00DA49A2">
        <w:trPr>
          <w:trHeight w:val="1296"/>
        </w:trPr>
        <w:tc>
          <w:tcPr>
            <w:tcW w:w="1013" w:type="dxa"/>
          </w:tcPr>
          <w:p w:rsidR="00DA49A2" w:rsidRPr="007856D0" w:rsidRDefault="00DA49A2" w:rsidP="00DA49A2">
            <w:pPr>
              <w:pStyle w:val="TableParagraph"/>
              <w:spacing w:before="3"/>
              <w:ind w:left="81"/>
              <w:jc w:val="center"/>
            </w:pPr>
            <w:r w:rsidRPr="007856D0">
              <w:rPr>
                <w:w w:val="144"/>
              </w:rPr>
              <w:t>1</w:t>
            </w:r>
          </w:p>
        </w:tc>
        <w:tc>
          <w:tcPr>
            <w:tcW w:w="3061" w:type="dxa"/>
          </w:tcPr>
          <w:p w:rsidR="00DA49A2" w:rsidRPr="007856D0" w:rsidRDefault="00DA49A2" w:rsidP="00DA49A2">
            <w:pPr>
              <w:pStyle w:val="TableParagraph"/>
              <w:spacing w:before="3"/>
              <w:ind w:left="467"/>
            </w:pPr>
            <w:r w:rsidRPr="007856D0">
              <w:rPr>
                <w:w w:val="110"/>
              </w:rPr>
              <w:t>Sitting fees</w:t>
            </w:r>
          </w:p>
        </w:tc>
        <w:tc>
          <w:tcPr>
            <w:tcW w:w="4878" w:type="dxa"/>
          </w:tcPr>
          <w:p w:rsidR="00DA49A2" w:rsidRPr="007856D0" w:rsidRDefault="00DA49A2" w:rsidP="00DA49A2">
            <w:pPr>
              <w:pStyle w:val="TableParagraph"/>
              <w:spacing w:before="3" w:line="285" w:lineRule="auto"/>
              <w:ind w:right="92"/>
              <w:jc w:val="both"/>
            </w:pPr>
            <w:r w:rsidRPr="007856D0">
              <w:rPr>
                <w:w w:val="110"/>
              </w:rPr>
              <w:t xml:space="preserve">Each Member shall be paid a Lump Sum fee of </w:t>
            </w:r>
            <w:proofErr w:type="spellStart"/>
            <w:r w:rsidRPr="007856D0">
              <w:rPr>
                <w:w w:val="110"/>
              </w:rPr>
              <w:t>Rs</w:t>
            </w:r>
            <w:proofErr w:type="spellEnd"/>
            <w:r w:rsidRPr="007856D0">
              <w:rPr>
                <w:w w:val="110"/>
              </w:rPr>
              <w:t xml:space="preserve"> 75,000/- for the whole case</w:t>
            </w:r>
            <w:r w:rsidRPr="007856D0">
              <w:rPr>
                <w:spacing w:val="18"/>
                <w:w w:val="110"/>
              </w:rPr>
              <w:t xml:space="preserve"> </w:t>
            </w:r>
            <w:r w:rsidRPr="007856D0">
              <w:rPr>
                <w:w w:val="110"/>
              </w:rPr>
              <w:t>payable</w:t>
            </w:r>
            <w:r w:rsidRPr="007856D0">
              <w:rPr>
                <w:spacing w:val="19"/>
                <w:w w:val="110"/>
              </w:rPr>
              <w:t xml:space="preserve"> </w:t>
            </w:r>
            <w:r w:rsidRPr="007856D0">
              <w:rPr>
                <w:w w:val="110"/>
              </w:rPr>
              <w:t>in</w:t>
            </w:r>
            <w:r w:rsidRPr="007856D0">
              <w:rPr>
                <w:spacing w:val="19"/>
                <w:w w:val="110"/>
              </w:rPr>
              <w:t xml:space="preserve"> </w:t>
            </w:r>
            <w:r w:rsidRPr="007856D0">
              <w:rPr>
                <w:w w:val="110"/>
              </w:rPr>
              <w:t>terms</w:t>
            </w:r>
            <w:r w:rsidRPr="007856D0">
              <w:rPr>
                <w:spacing w:val="19"/>
                <w:w w:val="110"/>
              </w:rPr>
              <w:t xml:space="preserve"> </w:t>
            </w:r>
            <w:r w:rsidRPr="007856D0">
              <w:rPr>
                <w:w w:val="110"/>
              </w:rPr>
              <w:t>of</w:t>
            </w:r>
            <w:r w:rsidRPr="007856D0">
              <w:rPr>
                <w:spacing w:val="18"/>
                <w:w w:val="110"/>
              </w:rPr>
              <w:t xml:space="preserve"> </w:t>
            </w:r>
            <w:r w:rsidRPr="007856D0">
              <w:rPr>
                <w:w w:val="110"/>
              </w:rPr>
              <w:t>paragraph</w:t>
            </w:r>
            <w:r w:rsidRPr="007856D0">
              <w:rPr>
                <w:spacing w:val="19"/>
                <w:w w:val="110"/>
              </w:rPr>
              <w:t xml:space="preserve"> </w:t>
            </w:r>
            <w:r w:rsidRPr="007856D0">
              <w:rPr>
                <w:w w:val="110"/>
              </w:rPr>
              <w:t>No.</w:t>
            </w:r>
          </w:p>
          <w:p w:rsidR="00DA49A2" w:rsidRPr="007856D0" w:rsidRDefault="00DA49A2" w:rsidP="00DA49A2">
            <w:pPr>
              <w:pStyle w:val="TableParagraph"/>
              <w:spacing w:line="272" w:lineRule="exact"/>
              <w:jc w:val="both"/>
            </w:pPr>
            <w:r w:rsidRPr="007856D0">
              <w:rPr>
                <w:w w:val="110"/>
              </w:rPr>
              <w:t>27 herein below.</w:t>
            </w:r>
          </w:p>
        </w:tc>
      </w:tr>
      <w:tr w:rsidR="00DA49A2" w:rsidTr="00DA49A2">
        <w:trPr>
          <w:trHeight w:val="1943"/>
        </w:trPr>
        <w:tc>
          <w:tcPr>
            <w:tcW w:w="1013" w:type="dxa"/>
          </w:tcPr>
          <w:p w:rsidR="00DA49A2" w:rsidRPr="007856D0" w:rsidRDefault="00DA49A2" w:rsidP="00DA49A2">
            <w:pPr>
              <w:pStyle w:val="TableParagraph"/>
              <w:spacing w:before="3"/>
              <w:ind w:left="90"/>
              <w:jc w:val="center"/>
              <w:rPr>
                <w:b/>
              </w:rPr>
            </w:pPr>
            <w:r w:rsidRPr="007856D0">
              <w:rPr>
                <w:b/>
                <w:w w:val="105"/>
              </w:rPr>
              <w:t>2</w:t>
            </w:r>
          </w:p>
        </w:tc>
        <w:tc>
          <w:tcPr>
            <w:tcW w:w="3061" w:type="dxa"/>
          </w:tcPr>
          <w:p w:rsidR="00DA49A2" w:rsidRPr="007856D0" w:rsidRDefault="00DA49A2" w:rsidP="00DA49A2">
            <w:pPr>
              <w:pStyle w:val="TableParagraph"/>
              <w:spacing w:before="3" w:line="285" w:lineRule="auto"/>
              <w:ind w:left="467" w:right="111"/>
            </w:pPr>
            <w:r w:rsidRPr="007856D0">
              <w:rPr>
                <w:w w:val="110"/>
              </w:rPr>
              <w:t>Towards drafting of settlement agreement</w:t>
            </w:r>
          </w:p>
        </w:tc>
        <w:tc>
          <w:tcPr>
            <w:tcW w:w="4878" w:type="dxa"/>
          </w:tcPr>
          <w:p w:rsidR="00DA49A2" w:rsidRPr="007856D0" w:rsidRDefault="00DA49A2" w:rsidP="00DA49A2">
            <w:pPr>
              <w:pStyle w:val="TableParagraph"/>
              <w:spacing w:before="3" w:line="285" w:lineRule="auto"/>
              <w:ind w:right="96"/>
              <w:jc w:val="both"/>
            </w:pPr>
            <w:r w:rsidRPr="007856D0">
              <w:rPr>
                <w:w w:val="110"/>
              </w:rPr>
              <w:t xml:space="preserve">In cases involving claim and/or counter-claim of up to </w:t>
            </w:r>
            <w:proofErr w:type="spellStart"/>
            <w:r w:rsidRPr="007856D0">
              <w:rPr>
                <w:w w:val="110"/>
              </w:rPr>
              <w:t>Rs</w:t>
            </w:r>
            <w:proofErr w:type="spellEnd"/>
            <w:r w:rsidRPr="007856D0">
              <w:rPr>
                <w:spacing w:val="55"/>
                <w:w w:val="110"/>
              </w:rPr>
              <w:t xml:space="preserve"> </w:t>
            </w:r>
            <w:r w:rsidRPr="007856D0">
              <w:rPr>
                <w:w w:val="110"/>
              </w:rPr>
              <w:t>5crores.</w:t>
            </w:r>
          </w:p>
          <w:p w:rsidR="00DA49A2" w:rsidRPr="007856D0" w:rsidRDefault="00DA49A2" w:rsidP="00DA49A2">
            <w:pPr>
              <w:pStyle w:val="TableParagraph"/>
              <w:spacing w:line="272" w:lineRule="exact"/>
              <w:ind w:left="865"/>
            </w:pPr>
            <w:proofErr w:type="spellStart"/>
            <w:r w:rsidRPr="007856D0">
              <w:rPr>
                <w:w w:val="105"/>
              </w:rPr>
              <w:t>Rs</w:t>
            </w:r>
            <w:proofErr w:type="spellEnd"/>
            <w:r w:rsidRPr="007856D0">
              <w:rPr>
                <w:w w:val="105"/>
              </w:rPr>
              <w:t xml:space="preserve"> 50,000/- (Sole Conciliator)</w:t>
            </w:r>
          </w:p>
          <w:p w:rsidR="00DA49A2" w:rsidRPr="007856D0" w:rsidRDefault="00DA49A2" w:rsidP="00DA49A2">
            <w:pPr>
              <w:pStyle w:val="TableParagraph"/>
              <w:spacing w:before="4" w:line="320" w:lineRule="atLeast"/>
              <w:ind w:right="94"/>
              <w:jc w:val="both"/>
            </w:pPr>
            <w:r w:rsidRPr="007856D0">
              <w:rPr>
                <w:w w:val="110"/>
              </w:rPr>
              <w:t xml:space="preserve">In cases involving claim and/or counter-claim of exceeding </w:t>
            </w:r>
            <w:proofErr w:type="spellStart"/>
            <w:r w:rsidRPr="007856D0">
              <w:rPr>
                <w:w w:val="110"/>
              </w:rPr>
              <w:t>Rs</w:t>
            </w:r>
            <w:proofErr w:type="spellEnd"/>
            <w:r w:rsidRPr="007856D0">
              <w:rPr>
                <w:w w:val="110"/>
              </w:rPr>
              <w:t xml:space="preserve"> 5 </w:t>
            </w:r>
            <w:proofErr w:type="spellStart"/>
            <w:r w:rsidRPr="007856D0">
              <w:rPr>
                <w:w w:val="110"/>
              </w:rPr>
              <w:t>crores</w:t>
            </w:r>
            <w:proofErr w:type="spellEnd"/>
            <w:r w:rsidRPr="007856D0">
              <w:rPr>
                <w:w w:val="110"/>
              </w:rPr>
              <w:t xml:space="preserve"> but less than </w:t>
            </w:r>
            <w:proofErr w:type="spellStart"/>
            <w:r w:rsidRPr="007856D0">
              <w:rPr>
                <w:w w:val="110"/>
              </w:rPr>
              <w:t>Rs</w:t>
            </w:r>
            <w:proofErr w:type="spellEnd"/>
            <w:r w:rsidRPr="007856D0">
              <w:rPr>
                <w:w w:val="110"/>
              </w:rPr>
              <w:t xml:space="preserve"> 10 </w:t>
            </w:r>
            <w:proofErr w:type="spellStart"/>
            <w:r w:rsidRPr="007856D0">
              <w:rPr>
                <w:w w:val="110"/>
              </w:rPr>
              <w:t>crores</w:t>
            </w:r>
            <w:proofErr w:type="spellEnd"/>
            <w:r w:rsidRPr="007856D0">
              <w:rPr>
                <w:w w:val="110"/>
              </w:rPr>
              <w:t>.</w:t>
            </w:r>
          </w:p>
        </w:tc>
      </w:tr>
    </w:tbl>
    <w:p w:rsidR="00DA49A2" w:rsidRDefault="00DA49A2" w:rsidP="00DA49A2">
      <w:pPr>
        <w:spacing w:line="320" w:lineRule="atLeast"/>
        <w:jc w:val="both"/>
        <w:rPr>
          <w:sz w:val="24"/>
        </w:rPr>
        <w:sectPr w:rsidR="00DA49A2">
          <w:pgSz w:w="11910" w:h="16840"/>
          <w:pgMar w:top="1380" w:right="1040" w:bottom="280" w:left="960" w:header="720" w:footer="720" w:gutter="0"/>
          <w:cols w:space="720"/>
        </w:sectPr>
      </w:pPr>
    </w:p>
    <w:tbl>
      <w:tblPr>
        <w:tblW w:w="9882" w:type="dxa"/>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3109"/>
        <w:gridCol w:w="5760"/>
      </w:tblGrid>
      <w:tr w:rsidR="00DA49A2" w:rsidTr="007856D0">
        <w:trPr>
          <w:trHeight w:val="386"/>
        </w:trPr>
        <w:tc>
          <w:tcPr>
            <w:tcW w:w="1013" w:type="dxa"/>
          </w:tcPr>
          <w:p w:rsidR="00DA49A2" w:rsidRPr="007856D0" w:rsidRDefault="00DA49A2" w:rsidP="00DA49A2">
            <w:pPr>
              <w:pStyle w:val="TableParagraph"/>
              <w:spacing w:line="269" w:lineRule="exact"/>
              <w:rPr>
                <w:b/>
              </w:rPr>
            </w:pPr>
            <w:proofErr w:type="spellStart"/>
            <w:r w:rsidRPr="007856D0">
              <w:rPr>
                <w:b/>
              </w:rPr>
              <w:t>Sl</w:t>
            </w:r>
            <w:proofErr w:type="spellEnd"/>
            <w:r w:rsidRPr="007856D0">
              <w:rPr>
                <w:b/>
              </w:rPr>
              <w:t xml:space="preserve"> No</w:t>
            </w:r>
          </w:p>
        </w:tc>
        <w:tc>
          <w:tcPr>
            <w:tcW w:w="3109" w:type="dxa"/>
          </w:tcPr>
          <w:p w:rsidR="00DA49A2" w:rsidRPr="007856D0" w:rsidRDefault="00DA49A2" w:rsidP="00DA49A2">
            <w:pPr>
              <w:pStyle w:val="TableParagraph"/>
              <w:spacing w:line="269" w:lineRule="exact"/>
              <w:ind w:left="1029"/>
              <w:rPr>
                <w:b/>
              </w:rPr>
            </w:pPr>
            <w:r w:rsidRPr="007856D0">
              <w:rPr>
                <w:b/>
              </w:rPr>
              <w:t>Particulars</w:t>
            </w:r>
          </w:p>
        </w:tc>
        <w:tc>
          <w:tcPr>
            <w:tcW w:w="5760" w:type="dxa"/>
          </w:tcPr>
          <w:p w:rsidR="00DA49A2" w:rsidRPr="007856D0" w:rsidRDefault="00DA49A2" w:rsidP="00DA49A2">
            <w:pPr>
              <w:pStyle w:val="TableParagraph"/>
              <w:spacing w:line="269" w:lineRule="exact"/>
              <w:ind w:left="2096" w:right="1729"/>
              <w:jc w:val="center"/>
              <w:rPr>
                <w:b/>
              </w:rPr>
            </w:pPr>
            <w:r w:rsidRPr="007856D0">
              <w:rPr>
                <w:b/>
              </w:rPr>
              <w:t>Amount</w:t>
            </w:r>
          </w:p>
        </w:tc>
      </w:tr>
      <w:tr w:rsidR="00DA49A2" w:rsidTr="007856D0">
        <w:trPr>
          <w:trHeight w:val="3467"/>
        </w:trPr>
        <w:tc>
          <w:tcPr>
            <w:tcW w:w="1013" w:type="dxa"/>
          </w:tcPr>
          <w:p w:rsidR="00DA49A2" w:rsidRPr="007856D0" w:rsidRDefault="00DA49A2" w:rsidP="00DA49A2">
            <w:pPr>
              <w:pStyle w:val="TableParagraph"/>
              <w:ind w:left="0"/>
              <w:rPr>
                <w:rFonts w:ascii="Times New Roman"/>
              </w:rPr>
            </w:pPr>
          </w:p>
        </w:tc>
        <w:tc>
          <w:tcPr>
            <w:tcW w:w="3109" w:type="dxa"/>
          </w:tcPr>
          <w:p w:rsidR="00DA49A2" w:rsidRPr="007856D0" w:rsidRDefault="00DA49A2" w:rsidP="00DA49A2">
            <w:pPr>
              <w:pStyle w:val="TableParagraph"/>
              <w:ind w:left="0"/>
              <w:rPr>
                <w:rFonts w:ascii="Times New Roman"/>
              </w:rPr>
            </w:pPr>
          </w:p>
        </w:tc>
        <w:tc>
          <w:tcPr>
            <w:tcW w:w="5760" w:type="dxa"/>
          </w:tcPr>
          <w:p w:rsidR="00DA49A2" w:rsidRPr="007856D0" w:rsidRDefault="00DA49A2" w:rsidP="00DA49A2">
            <w:pPr>
              <w:pStyle w:val="TableParagraph"/>
              <w:spacing w:line="270" w:lineRule="exact"/>
              <w:ind w:left="1041"/>
            </w:pPr>
            <w:proofErr w:type="spellStart"/>
            <w:r w:rsidRPr="007856D0">
              <w:rPr>
                <w:w w:val="105"/>
              </w:rPr>
              <w:t>Rs</w:t>
            </w:r>
            <w:proofErr w:type="spellEnd"/>
            <w:r w:rsidRPr="007856D0">
              <w:rPr>
                <w:w w:val="105"/>
              </w:rPr>
              <w:t xml:space="preserve"> 75,000 (per</w:t>
            </w:r>
            <w:r w:rsidRPr="007856D0">
              <w:rPr>
                <w:spacing w:val="58"/>
                <w:w w:val="105"/>
              </w:rPr>
              <w:t xml:space="preserve"> </w:t>
            </w:r>
            <w:r w:rsidRPr="007856D0">
              <w:rPr>
                <w:w w:val="105"/>
              </w:rPr>
              <w:t>Conciliator)</w:t>
            </w:r>
          </w:p>
          <w:p w:rsidR="00DA49A2" w:rsidRPr="007856D0" w:rsidRDefault="00DA49A2" w:rsidP="00DA49A2">
            <w:pPr>
              <w:pStyle w:val="TableParagraph"/>
              <w:spacing w:before="51" w:line="285" w:lineRule="auto"/>
              <w:ind w:right="94"/>
              <w:jc w:val="both"/>
            </w:pPr>
            <w:r w:rsidRPr="007856D0">
              <w:rPr>
                <w:w w:val="110"/>
              </w:rPr>
              <w:t xml:space="preserve">In cases involving claim and/or counter-claim of more than </w:t>
            </w:r>
            <w:proofErr w:type="spellStart"/>
            <w:r w:rsidRPr="007856D0">
              <w:rPr>
                <w:w w:val="110"/>
              </w:rPr>
              <w:t>Rs</w:t>
            </w:r>
            <w:proofErr w:type="spellEnd"/>
            <w:r w:rsidRPr="007856D0">
              <w:rPr>
                <w:w w:val="110"/>
              </w:rPr>
              <w:t xml:space="preserve"> 10 </w:t>
            </w:r>
            <w:proofErr w:type="spellStart"/>
            <w:r w:rsidRPr="007856D0">
              <w:rPr>
                <w:w w:val="110"/>
              </w:rPr>
              <w:t>crores</w:t>
            </w:r>
            <w:proofErr w:type="spellEnd"/>
            <w:r w:rsidRPr="007856D0">
              <w:rPr>
                <w:w w:val="110"/>
              </w:rPr>
              <w:t>.</w:t>
            </w:r>
          </w:p>
          <w:p w:rsidR="00DA49A2" w:rsidRPr="007856D0" w:rsidRDefault="00DA49A2" w:rsidP="00DA49A2">
            <w:pPr>
              <w:pStyle w:val="TableParagraph"/>
              <w:spacing w:line="285" w:lineRule="auto"/>
              <w:ind w:right="93" w:firstLine="701"/>
            </w:pPr>
            <w:proofErr w:type="spellStart"/>
            <w:r w:rsidRPr="007856D0">
              <w:rPr>
                <w:w w:val="110"/>
              </w:rPr>
              <w:t>Rs</w:t>
            </w:r>
            <w:proofErr w:type="spellEnd"/>
            <w:r w:rsidRPr="007856D0">
              <w:rPr>
                <w:w w:val="110"/>
              </w:rPr>
              <w:t xml:space="preserve"> 1,00,000/- (per Conciliator) Note: The aforesaid fees for the drafting of the Settlement Agreement shall be paid on the,</w:t>
            </w:r>
          </w:p>
          <w:p w:rsidR="00DA49A2" w:rsidRPr="007856D0" w:rsidRDefault="00DA49A2" w:rsidP="00DA49A2">
            <w:pPr>
              <w:pStyle w:val="TableParagraph"/>
              <w:spacing w:line="285" w:lineRule="auto"/>
              <w:ind w:right="97"/>
              <w:jc w:val="both"/>
            </w:pPr>
            <w:r w:rsidRPr="007856D0">
              <w:rPr>
                <w:w w:val="110"/>
              </w:rPr>
              <w:t>Signing of the Settlement Agreement after approval of the Competent Authority</w:t>
            </w:r>
          </w:p>
          <w:p w:rsidR="00DA49A2" w:rsidRPr="007856D0" w:rsidRDefault="00DA49A2" w:rsidP="00DA49A2">
            <w:pPr>
              <w:pStyle w:val="TableParagraph"/>
              <w:spacing w:line="271" w:lineRule="exact"/>
            </w:pPr>
            <w:r w:rsidRPr="007856D0">
              <w:rPr>
                <w:w w:val="105"/>
              </w:rPr>
              <w:t>or</w:t>
            </w:r>
          </w:p>
          <w:p w:rsidR="00DA49A2" w:rsidRPr="007856D0" w:rsidRDefault="00DA49A2" w:rsidP="00DA49A2">
            <w:pPr>
              <w:pStyle w:val="TableParagraph"/>
              <w:spacing w:before="1" w:line="320" w:lineRule="atLeast"/>
              <w:ind w:right="98"/>
              <w:jc w:val="both"/>
            </w:pPr>
            <w:r w:rsidRPr="007856D0">
              <w:rPr>
                <w:w w:val="110"/>
              </w:rPr>
              <w:t>Rejection of the proposed Settlement Agreement by the Competent Authority of BHEL.</w:t>
            </w:r>
          </w:p>
        </w:tc>
      </w:tr>
      <w:tr w:rsidR="00DA49A2" w:rsidTr="007856D0">
        <w:trPr>
          <w:trHeight w:val="2267"/>
        </w:trPr>
        <w:tc>
          <w:tcPr>
            <w:tcW w:w="1013" w:type="dxa"/>
          </w:tcPr>
          <w:p w:rsidR="00DA49A2" w:rsidRPr="007856D0" w:rsidRDefault="00DA49A2" w:rsidP="00DA49A2">
            <w:pPr>
              <w:pStyle w:val="TableParagraph"/>
              <w:spacing w:line="269" w:lineRule="exact"/>
              <w:ind w:left="90"/>
              <w:jc w:val="center"/>
              <w:rPr>
                <w:b/>
              </w:rPr>
            </w:pPr>
            <w:r w:rsidRPr="007856D0">
              <w:rPr>
                <w:b/>
                <w:w w:val="105"/>
              </w:rPr>
              <w:t>3</w:t>
            </w:r>
          </w:p>
        </w:tc>
        <w:tc>
          <w:tcPr>
            <w:tcW w:w="3109" w:type="dxa"/>
          </w:tcPr>
          <w:p w:rsidR="00DA49A2" w:rsidRPr="007856D0" w:rsidRDefault="00DA49A2" w:rsidP="00DA49A2">
            <w:pPr>
              <w:pStyle w:val="TableParagraph"/>
              <w:spacing w:line="269" w:lineRule="exact"/>
              <w:ind w:left="467"/>
            </w:pPr>
            <w:r w:rsidRPr="007856D0">
              <w:rPr>
                <w:w w:val="110"/>
              </w:rPr>
              <w:t>Secretarial expenses</w:t>
            </w:r>
          </w:p>
        </w:tc>
        <w:tc>
          <w:tcPr>
            <w:tcW w:w="5760" w:type="dxa"/>
          </w:tcPr>
          <w:p w:rsidR="00DA49A2" w:rsidRPr="007856D0" w:rsidRDefault="00DA49A2" w:rsidP="00DA49A2">
            <w:pPr>
              <w:pStyle w:val="TableParagraph"/>
              <w:spacing w:line="285" w:lineRule="auto"/>
              <w:ind w:right="94"/>
              <w:jc w:val="both"/>
            </w:pPr>
            <w:proofErr w:type="spellStart"/>
            <w:r w:rsidRPr="007856D0">
              <w:rPr>
                <w:w w:val="110"/>
              </w:rPr>
              <w:t>Rs</w:t>
            </w:r>
            <w:proofErr w:type="spellEnd"/>
            <w:r w:rsidRPr="007856D0">
              <w:rPr>
                <w:w w:val="110"/>
              </w:rPr>
              <w:t xml:space="preserve"> 10,000/- (one time) for the whole case for Conciliation by a Sole Member IEC.</w:t>
            </w:r>
          </w:p>
          <w:p w:rsidR="00DA49A2" w:rsidRPr="007856D0" w:rsidRDefault="00DA49A2" w:rsidP="00DA49A2">
            <w:pPr>
              <w:pStyle w:val="TableParagraph"/>
              <w:spacing w:before="10"/>
              <w:ind w:left="0"/>
            </w:pPr>
          </w:p>
          <w:p w:rsidR="00DA49A2" w:rsidRPr="007856D0" w:rsidRDefault="00DA49A2" w:rsidP="00DA49A2">
            <w:pPr>
              <w:pStyle w:val="TableParagraph"/>
              <w:spacing w:line="320" w:lineRule="atLeast"/>
              <w:ind w:right="94"/>
              <w:jc w:val="both"/>
            </w:pPr>
            <w:r w:rsidRPr="007856D0">
              <w:rPr>
                <w:w w:val="110"/>
              </w:rPr>
              <w:t>Where Conciliation is by multi member Conciliators</w:t>
            </w:r>
            <w:r w:rsidRPr="007856D0">
              <w:rPr>
                <w:spacing w:val="-22"/>
                <w:w w:val="110"/>
              </w:rPr>
              <w:t xml:space="preserve"> </w:t>
            </w:r>
            <w:r w:rsidRPr="007856D0">
              <w:rPr>
                <w:w w:val="110"/>
              </w:rPr>
              <w:t>–</w:t>
            </w:r>
            <w:proofErr w:type="spellStart"/>
            <w:r w:rsidRPr="007856D0">
              <w:rPr>
                <w:w w:val="110"/>
              </w:rPr>
              <w:t>Rs</w:t>
            </w:r>
            <w:proofErr w:type="spellEnd"/>
            <w:r w:rsidRPr="007856D0">
              <w:rPr>
                <w:spacing w:val="-22"/>
                <w:w w:val="110"/>
              </w:rPr>
              <w:t xml:space="preserve"> </w:t>
            </w:r>
            <w:r w:rsidRPr="007856D0">
              <w:rPr>
                <w:w w:val="110"/>
              </w:rPr>
              <w:t>30,000/-</w:t>
            </w:r>
            <w:r w:rsidRPr="007856D0">
              <w:rPr>
                <w:spacing w:val="-21"/>
                <w:w w:val="110"/>
              </w:rPr>
              <w:t xml:space="preserve"> </w:t>
            </w:r>
            <w:r w:rsidRPr="007856D0">
              <w:rPr>
                <w:w w:val="110"/>
              </w:rPr>
              <w:t>(one</w:t>
            </w:r>
            <w:r w:rsidRPr="007856D0">
              <w:rPr>
                <w:spacing w:val="-22"/>
                <w:w w:val="110"/>
              </w:rPr>
              <w:t xml:space="preserve"> </w:t>
            </w:r>
            <w:r w:rsidRPr="007856D0">
              <w:rPr>
                <w:w w:val="110"/>
              </w:rPr>
              <w:t>time)-</w:t>
            </w:r>
            <w:r w:rsidRPr="007856D0">
              <w:rPr>
                <w:spacing w:val="-21"/>
                <w:w w:val="110"/>
              </w:rPr>
              <w:t xml:space="preserve"> </w:t>
            </w:r>
            <w:r w:rsidRPr="007856D0">
              <w:rPr>
                <w:w w:val="110"/>
              </w:rPr>
              <w:t>to be paid to the</w:t>
            </w:r>
            <w:r w:rsidRPr="007856D0">
              <w:rPr>
                <w:spacing w:val="45"/>
                <w:w w:val="110"/>
              </w:rPr>
              <w:t xml:space="preserve"> </w:t>
            </w:r>
            <w:r w:rsidRPr="007856D0">
              <w:rPr>
                <w:w w:val="110"/>
              </w:rPr>
              <w:t>IEC</w:t>
            </w:r>
          </w:p>
        </w:tc>
      </w:tr>
      <w:tr w:rsidR="00DA49A2" w:rsidTr="007856D0">
        <w:trPr>
          <w:trHeight w:val="3439"/>
        </w:trPr>
        <w:tc>
          <w:tcPr>
            <w:tcW w:w="1013" w:type="dxa"/>
            <w:vMerge w:val="restart"/>
          </w:tcPr>
          <w:p w:rsidR="00DA49A2" w:rsidRPr="007856D0" w:rsidRDefault="00DA49A2" w:rsidP="00DA49A2">
            <w:pPr>
              <w:pStyle w:val="TableParagraph"/>
              <w:spacing w:line="269" w:lineRule="exact"/>
              <w:ind w:left="90"/>
              <w:jc w:val="center"/>
              <w:rPr>
                <w:b/>
              </w:rPr>
            </w:pPr>
            <w:r w:rsidRPr="007856D0">
              <w:rPr>
                <w:b/>
                <w:w w:val="101"/>
              </w:rPr>
              <w:t>4</w:t>
            </w:r>
          </w:p>
        </w:tc>
        <w:tc>
          <w:tcPr>
            <w:tcW w:w="3109" w:type="dxa"/>
          </w:tcPr>
          <w:p w:rsidR="00DA49A2" w:rsidRPr="007856D0" w:rsidRDefault="00DA49A2" w:rsidP="00DA49A2">
            <w:pPr>
              <w:pStyle w:val="TableParagraph"/>
              <w:tabs>
                <w:tab w:val="left" w:pos="2502"/>
              </w:tabs>
              <w:spacing w:line="269" w:lineRule="exact"/>
              <w:ind w:left="467"/>
            </w:pPr>
            <w:r w:rsidRPr="007856D0">
              <w:rPr>
                <w:w w:val="110"/>
              </w:rPr>
              <w:t>Travel</w:t>
            </w:r>
            <w:r w:rsidRPr="007856D0">
              <w:rPr>
                <w:w w:val="110"/>
              </w:rPr>
              <w:tab/>
              <w:t>and</w:t>
            </w:r>
          </w:p>
          <w:p w:rsidR="00DA49A2" w:rsidRPr="007856D0" w:rsidRDefault="00DA49A2" w:rsidP="00DA49A2">
            <w:pPr>
              <w:pStyle w:val="TableParagraph"/>
              <w:tabs>
                <w:tab w:val="left" w:pos="1773"/>
                <w:tab w:val="left" w:pos="2196"/>
                <w:tab w:val="left" w:pos="2339"/>
                <w:tab w:val="left" w:pos="2462"/>
                <w:tab w:val="left" w:pos="2505"/>
              </w:tabs>
              <w:spacing w:before="51" w:line="285" w:lineRule="auto"/>
              <w:ind w:left="467" w:right="96"/>
            </w:pPr>
            <w:r w:rsidRPr="007856D0">
              <w:rPr>
                <w:w w:val="110"/>
              </w:rPr>
              <w:t>transportation</w:t>
            </w:r>
            <w:r w:rsidRPr="007856D0">
              <w:rPr>
                <w:w w:val="110"/>
              </w:rPr>
              <w:tab/>
            </w:r>
            <w:r w:rsidRPr="007856D0">
              <w:rPr>
                <w:w w:val="110"/>
              </w:rPr>
              <w:tab/>
            </w:r>
            <w:r w:rsidRPr="007856D0">
              <w:rPr>
                <w:w w:val="110"/>
              </w:rPr>
              <w:tab/>
            </w:r>
            <w:r w:rsidRPr="007856D0">
              <w:rPr>
                <w:w w:val="110"/>
              </w:rPr>
              <w:tab/>
              <w:t>and stay at outstation Retired</w:t>
            </w:r>
            <w:r w:rsidRPr="007856D0">
              <w:rPr>
                <w:w w:val="110"/>
              </w:rPr>
              <w:tab/>
            </w:r>
            <w:r w:rsidRPr="007856D0">
              <w:rPr>
                <w:w w:val="110"/>
              </w:rPr>
              <w:tab/>
            </w:r>
            <w:r w:rsidRPr="007856D0">
              <w:rPr>
                <w:w w:val="105"/>
              </w:rPr>
              <w:t xml:space="preserve">Senior </w:t>
            </w:r>
            <w:r w:rsidRPr="007856D0">
              <w:rPr>
                <w:w w:val="110"/>
              </w:rPr>
              <w:t>Officials</w:t>
            </w:r>
            <w:r w:rsidRPr="007856D0">
              <w:rPr>
                <w:w w:val="110"/>
              </w:rPr>
              <w:tab/>
              <w:t>of</w:t>
            </w:r>
            <w:r w:rsidRPr="007856D0">
              <w:rPr>
                <w:w w:val="110"/>
              </w:rPr>
              <w:tab/>
            </w:r>
            <w:r w:rsidRPr="007856D0">
              <w:rPr>
                <w:w w:val="110"/>
              </w:rPr>
              <w:tab/>
            </w:r>
            <w:r w:rsidRPr="007856D0">
              <w:rPr>
                <w:spacing w:val="-1"/>
                <w:w w:val="105"/>
              </w:rPr>
              <w:t xml:space="preserve">other </w:t>
            </w:r>
            <w:r w:rsidRPr="007856D0">
              <w:rPr>
                <w:w w:val="110"/>
              </w:rPr>
              <w:t>Public</w:t>
            </w:r>
            <w:r w:rsidRPr="007856D0">
              <w:rPr>
                <w:w w:val="110"/>
              </w:rPr>
              <w:tab/>
            </w:r>
            <w:r w:rsidRPr="007856D0">
              <w:rPr>
                <w:w w:val="110"/>
              </w:rPr>
              <w:tab/>
              <w:t>Sector Undertakings</w:t>
            </w:r>
            <w:r w:rsidRPr="007856D0">
              <w:rPr>
                <w:w w:val="110"/>
              </w:rPr>
              <w:tab/>
            </w:r>
            <w:r w:rsidRPr="007856D0">
              <w:rPr>
                <w:w w:val="110"/>
              </w:rPr>
              <w:tab/>
            </w:r>
            <w:r w:rsidRPr="007856D0">
              <w:rPr>
                <w:w w:val="110"/>
              </w:rPr>
              <w:tab/>
            </w:r>
            <w:r w:rsidRPr="007856D0">
              <w:rPr>
                <w:w w:val="105"/>
              </w:rPr>
              <w:t xml:space="preserve">(pay </w:t>
            </w:r>
            <w:r w:rsidRPr="007856D0">
              <w:rPr>
                <w:w w:val="110"/>
              </w:rPr>
              <w:t>scale wise equivalent to or more than E-8 level of</w:t>
            </w:r>
            <w:r w:rsidRPr="007856D0">
              <w:rPr>
                <w:spacing w:val="10"/>
                <w:w w:val="110"/>
              </w:rPr>
              <w:t xml:space="preserve"> </w:t>
            </w:r>
            <w:r w:rsidRPr="007856D0">
              <w:rPr>
                <w:w w:val="110"/>
              </w:rPr>
              <w:t>BHEL)</w:t>
            </w:r>
          </w:p>
        </w:tc>
        <w:tc>
          <w:tcPr>
            <w:tcW w:w="5760" w:type="dxa"/>
          </w:tcPr>
          <w:p w:rsidR="00DA49A2" w:rsidRPr="007856D0" w:rsidRDefault="00DA49A2" w:rsidP="00DA49A2">
            <w:pPr>
              <w:pStyle w:val="TableParagraph"/>
              <w:ind w:left="0"/>
            </w:pPr>
          </w:p>
          <w:p w:rsidR="00DA49A2" w:rsidRPr="007856D0" w:rsidRDefault="00DA49A2" w:rsidP="00DA49A2">
            <w:pPr>
              <w:pStyle w:val="TableParagraph"/>
              <w:spacing w:before="8"/>
              <w:ind w:left="0"/>
            </w:pPr>
          </w:p>
          <w:p w:rsidR="00DA49A2" w:rsidRPr="007856D0" w:rsidRDefault="00DA49A2" w:rsidP="00DA49A2">
            <w:pPr>
              <w:pStyle w:val="TableParagraph"/>
              <w:spacing w:line="285" w:lineRule="auto"/>
            </w:pPr>
            <w:r w:rsidRPr="007856D0">
              <w:rPr>
                <w:w w:val="110"/>
              </w:rPr>
              <w:t>As per entitlement of the equivalent officer (pay scale wise) in BHEL.</w:t>
            </w:r>
          </w:p>
        </w:tc>
      </w:tr>
      <w:tr w:rsidR="00DA49A2" w:rsidTr="007856D0">
        <w:trPr>
          <w:trHeight w:val="1780"/>
        </w:trPr>
        <w:tc>
          <w:tcPr>
            <w:tcW w:w="1013" w:type="dxa"/>
            <w:vMerge/>
            <w:tcBorders>
              <w:top w:val="nil"/>
            </w:tcBorders>
          </w:tcPr>
          <w:p w:rsidR="00DA49A2" w:rsidRPr="007856D0" w:rsidRDefault="00DA49A2" w:rsidP="00DA49A2">
            <w:pPr>
              <w:rPr>
                <w:sz w:val="22"/>
                <w:szCs w:val="2"/>
              </w:rPr>
            </w:pPr>
          </w:p>
        </w:tc>
        <w:tc>
          <w:tcPr>
            <w:tcW w:w="3109" w:type="dxa"/>
          </w:tcPr>
          <w:p w:rsidR="00DA49A2" w:rsidRPr="007856D0" w:rsidRDefault="00DA49A2" w:rsidP="00DA49A2">
            <w:pPr>
              <w:pStyle w:val="TableParagraph"/>
              <w:spacing w:line="272" w:lineRule="exact"/>
              <w:ind w:left="467"/>
            </w:pPr>
            <w:r w:rsidRPr="007856D0">
              <w:rPr>
                <w:w w:val="110"/>
              </w:rPr>
              <w:t>Others</w:t>
            </w:r>
          </w:p>
        </w:tc>
        <w:tc>
          <w:tcPr>
            <w:tcW w:w="5760" w:type="dxa"/>
          </w:tcPr>
          <w:p w:rsidR="00DA49A2" w:rsidRPr="007856D0" w:rsidRDefault="00DA49A2" w:rsidP="00DA49A2">
            <w:pPr>
              <w:pStyle w:val="TableParagraph"/>
              <w:spacing w:line="285" w:lineRule="auto"/>
            </w:pPr>
            <w:r w:rsidRPr="007856D0">
              <w:rPr>
                <w:w w:val="110"/>
              </w:rPr>
              <w:t>As per the extant entitlement of whole time Functional Directors in BHEL.</w:t>
            </w:r>
          </w:p>
          <w:p w:rsidR="00DA49A2" w:rsidRPr="007856D0" w:rsidRDefault="00DA49A2" w:rsidP="00DA49A2">
            <w:pPr>
              <w:pStyle w:val="TableParagraph"/>
              <w:spacing w:before="157" w:line="285" w:lineRule="auto"/>
              <w:ind w:right="28"/>
            </w:pPr>
            <w:r w:rsidRPr="007856D0">
              <w:rPr>
                <w:w w:val="110"/>
              </w:rPr>
              <w:t>Ordinarily, the IEC Member(s) would be entitled to travel by air Economy</w:t>
            </w:r>
            <w:r w:rsidRPr="007856D0">
              <w:rPr>
                <w:spacing w:val="57"/>
                <w:w w:val="110"/>
              </w:rPr>
              <w:t xml:space="preserve"> </w:t>
            </w:r>
            <w:r w:rsidRPr="007856D0">
              <w:rPr>
                <w:w w:val="110"/>
              </w:rPr>
              <w:t>Class.</w:t>
            </w:r>
          </w:p>
        </w:tc>
      </w:tr>
      <w:tr w:rsidR="00DA49A2" w:rsidTr="007856D0">
        <w:trPr>
          <w:trHeight w:val="1621"/>
        </w:trPr>
        <w:tc>
          <w:tcPr>
            <w:tcW w:w="1013" w:type="dxa"/>
          </w:tcPr>
          <w:p w:rsidR="00DA49A2" w:rsidRPr="007856D0" w:rsidRDefault="00DA49A2" w:rsidP="00DA49A2">
            <w:pPr>
              <w:pStyle w:val="TableParagraph"/>
              <w:spacing w:line="269" w:lineRule="exact"/>
              <w:ind w:left="90"/>
              <w:jc w:val="center"/>
              <w:rPr>
                <w:b/>
              </w:rPr>
            </w:pPr>
            <w:r w:rsidRPr="007856D0">
              <w:rPr>
                <w:b/>
                <w:w w:val="110"/>
              </w:rPr>
              <w:t>5</w:t>
            </w:r>
          </w:p>
        </w:tc>
        <w:tc>
          <w:tcPr>
            <w:tcW w:w="3109" w:type="dxa"/>
          </w:tcPr>
          <w:p w:rsidR="00DA49A2" w:rsidRPr="007856D0" w:rsidRDefault="00DA49A2" w:rsidP="00DA49A2">
            <w:pPr>
              <w:pStyle w:val="TableParagraph"/>
              <w:spacing w:line="269" w:lineRule="exact"/>
              <w:ind w:left="467"/>
            </w:pPr>
            <w:r w:rsidRPr="007856D0">
              <w:rPr>
                <w:w w:val="105"/>
              </w:rPr>
              <w:t>Venue for meeting</w:t>
            </w:r>
          </w:p>
        </w:tc>
        <w:tc>
          <w:tcPr>
            <w:tcW w:w="5760" w:type="dxa"/>
          </w:tcPr>
          <w:p w:rsidR="00DA49A2" w:rsidRPr="007856D0" w:rsidRDefault="00DA49A2" w:rsidP="00DA49A2">
            <w:pPr>
              <w:pStyle w:val="TableParagraph"/>
              <w:spacing w:line="285" w:lineRule="auto"/>
              <w:ind w:right="93"/>
              <w:jc w:val="both"/>
            </w:pPr>
            <w:r w:rsidRPr="007856D0">
              <w:rPr>
                <w:w w:val="110"/>
              </w:rPr>
              <w:t xml:space="preserve">Unless otherwise agreed in the agreement, contract or the Memorandum of Understanding, as the case     may     be,     the     venue/seat </w:t>
            </w:r>
            <w:r w:rsidRPr="007856D0">
              <w:rPr>
                <w:spacing w:val="37"/>
                <w:w w:val="110"/>
              </w:rPr>
              <w:t xml:space="preserve"> </w:t>
            </w:r>
            <w:r w:rsidRPr="007856D0">
              <w:rPr>
                <w:w w:val="110"/>
              </w:rPr>
              <w:t>of</w:t>
            </w:r>
          </w:p>
          <w:p w:rsidR="00DA49A2" w:rsidRPr="007856D0" w:rsidRDefault="00DA49A2" w:rsidP="00DA49A2">
            <w:pPr>
              <w:pStyle w:val="TableParagraph"/>
              <w:spacing w:line="271" w:lineRule="exact"/>
              <w:jc w:val="both"/>
            </w:pPr>
            <w:r w:rsidRPr="007856D0">
              <w:rPr>
                <w:w w:val="110"/>
              </w:rPr>
              <w:t>proceedings shall be  the location of</w:t>
            </w:r>
            <w:r w:rsidRPr="007856D0">
              <w:rPr>
                <w:spacing w:val="48"/>
                <w:w w:val="110"/>
              </w:rPr>
              <w:t xml:space="preserve"> </w:t>
            </w:r>
            <w:r w:rsidRPr="007856D0">
              <w:rPr>
                <w:w w:val="110"/>
              </w:rPr>
              <w:t>the</w:t>
            </w:r>
          </w:p>
        </w:tc>
      </w:tr>
    </w:tbl>
    <w:p w:rsidR="00DA49A2" w:rsidRDefault="00DA49A2" w:rsidP="00DA49A2">
      <w:pPr>
        <w:spacing w:line="271" w:lineRule="exact"/>
        <w:jc w:val="both"/>
        <w:rPr>
          <w:sz w:val="24"/>
        </w:rPr>
        <w:sectPr w:rsidR="00DA49A2">
          <w:pgSz w:w="11910" w:h="16840"/>
          <w:pgMar w:top="1140" w:right="1040" w:bottom="280" w:left="960" w:header="720" w:footer="720" w:gutter="0"/>
          <w:cols w:space="720"/>
        </w:sect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3"/>
        <w:gridCol w:w="3061"/>
        <w:gridCol w:w="4878"/>
      </w:tblGrid>
      <w:tr w:rsidR="00DA49A2" w:rsidTr="00DA49A2">
        <w:trPr>
          <w:trHeight w:val="386"/>
        </w:trPr>
        <w:tc>
          <w:tcPr>
            <w:tcW w:w="1013" w:type="dxa"/>
          </w:tcPr>
          <w:p w:rsidR="00DA49A2" w:rsidRDefault="00DA49A2" w:rsidP="00DA49A2">
            <w:pPr>
              <w:pStyle w:val="TableParagraph"/>
              <w:spacing w:line="269" w:lineRule="exact"/>
              <w:rPr>
                <w:b/>
                <w:sz w:val="24"/>
              </w:rPr>
            </w:pPr>
            <w:proofErr w:type="spellStart"/>
            <w:r>
              <w:rPr>
                <w:b/>
                <w:sz w:val="24"/>
              </w:rPr>
              <w:t>Sl</w:t>
            </w:r>
            <w:proofErr w:type="spellEnd"/>
            <w:r>
              <w:rPr>
                <w:b/>
                <w:sz w:val="24"/>
              </w:rPr>
              <w:t xml:space="preserve"> No</w:t>
            </w:r>
          </w:p>
        </w:tc>
        <w:tc>
          <w:tcPr>
            <w:tcW w:w="3061" w:type="dxa"/>
          </w:tcPr>
          <w:p w:rsidR="00DA49A2" w:rsidRDefault="00DA49A2" w:rsidP="00DA49A2">
            <w:pPr>
              <w:pStyle w:val="TableParagraph"/>
              <w:spacing w:line="269" w:lineRule="exact"/>
              <w:ind w:left="1029"/>
              <w:rPr>
                <w:b/>
                <w:sz w:val="24"/>
              </w:rPr>
            </w:pPr>
            <w:r>
              <w:rPr>
                <w:b/>
                <w:sz w:val="24"/>
              </w:rPr>
              <w:t>Particulars</w:t>
            </w:r>
          </w:p>
        </w:tc>
        <w:tc>
          <w:tcPr>
            <w:tcW w:w="4878" w:type="dxa"/>
          </w:tcPr>
          <w:p w:rsidR="00DA49A2" w:rsidRDefault="00DA49A2" w:rsidP="00DA49A2">
            <w:pPr>
              <w:pStyle w:val="TableParagraph"/>
              <w:spacing w:line="269" w:lineRule="exact"/>
              <w:ind w:left="2096" w:right="1729"/>
              <w:jc w:val="center"/>
              <w:rPr>
                <w:b/>
                <w:sz w:val="24"/>
              </w:rPr>
            </w:pPr>
            <w:r>
              <w:rPr>
                <w:b/>
                <w:sz w:val="24"/>
              </w:rPr>
              <w:t>Amount</w:t>
            </w:r>
          </w:p>
        </w:tc>
      </w:tr>
      <w:tr w:rsidR="00DA49A2" w:rsidTr="007856D0">
        <w:trPr>
          <w:trHeight w:val="3287"/>
        </w:trPr>
        <w:tc>
          <w:tcPr>
            <w:tcW w:w="1013" w:type="dxa"/>
          </w:tcPr>
          <w:p w:rsidR="00DA49A2" w:rsidRDefault="00DA49A2" w:rsidP="00DA49A2">
            <w:pPr>
              <w:pStyle w:val="TableParagraph"/>
              <w:ind w:left="0"/>
              <w:rPr>
                <w:rFonts w:ascii="Times New Roman"/>
                <w:sz w:val="24"/>
              </w:rPr>
            </w:pPr>
          </w:p>
        </w:tc>
        <w:tc>
          <w:tcPr>
            <w:tcW w:w="3061" w:type="dxa"/>
          </w:tcPr>
          <w:p w:rsidR="00DA49A2" w:rsidRDefault="00DA49A2" w:rsidP="00DA49A2">
            <w:pPr>
              <w:pStyle w:val="TableParagraph"/>
              <w:ind w:left="0"/>
              <w:rPr>
                <w:rFonts w:ascii="Times New Roman"/>
                <w:sz w:val="24"/>
              </w:rPr>
            </w:pPr>
          </w:p>
        </w:tc>
        <w:tc>
          <w:tcPr>
            <w:tcW w:w="4878" w:type="dxa"/>
          </w:tcPr>
          <w:p w:rsidR="00DA49A2" w:rsidRDefault="00DA49A2" w:rsidP="00DA49A2">
            <w:pPr>
              <w:pStyle w:val="TableParagraph"/>
              <w:spacing w:line="285" w:lineRule="auto"/>
              <w:ind w:right="91"/>
              <w:jc w:val="both"/>
              <w:rPr>
                <w:sz w:val="24"/>
              </w:rPr>
            </w:pPr>
            <w:proofErr w:type="gramStart"/>
            <w:r w:rsidRPr="007856D0">
              <w:rPr>
                <w:w w:val="110"/>
              </w:rPr>
              <w:t>concerned</w:t>
            </w:r>
            <w:proofErr w:type="gramEnd"/>
            <w:r w:rsidRPr="007856D0">
              <w:rPr>
                <w:w w:val="110"/>
              </w:rPr>
              <w:t xml:space="preserve"> Unit / Division / Region / Business Group of BHEL. Without prejudice to the seat/venue of the Conciliation being at the location of concerned BHEL Unit / Division / Region / Business Group, the IEC after consulting the Parties may decide to hold the proceedings at any other place/venue to facilitate the proceedings. Unless, Parties agree to conduct Conciliation at BHEL</w:t>
            </w:r>
            <w:r w:rsidRPr="007856D0">
              <w:rPr>
                <w:spacing w:val="-17"/>
                <w:w w:val="110"/>
              </w:rPr>
              <w:t xml:space="preserve"> </w:t>
            </w:r>
            <w:r w:rsidRPr="007856D0">
              <w:rPr>
                <w:w w:val="110"/>
              </w:rPr>
              <w:t>premises, the venue is to be arranged by</w:t>
            </w:r>
            <w:r w:rsidRPr="007856D0">
              <w:rPr>
                <w:spacing w:val="41"/>
                <w:w w:val="110"/>
              </w:rPr>
              <w:t xml:space="preserve"> </w:t>
            </w:r>
            <w:r w:rsidRPr="007856D0">
              <w:rPr>
                <w:w w:val="110"/>
              </w:rPr>
              <w:t>either Party</w:t>
            </w:r>
            <w:r w:rsidRPr="007856D0">
              <w:rPr>
                <w:spacing w:val="11"/>
                <w:w w:val="110"/>
              </w:rPr>
              <w:t xml:space="preserve"> </w:t>
            </w:r>
            <w:r w:rsidRPr="007856D0">
              <w:rPr>
                <w:w w:val="110"/>
              </w:rPr>
              <w:t>alternately.</w:t>
            </w:r>
          </w:p>
        </w:tc>
      </w:tr>
    </w:tbl>
    <w:p w:rsidR="00DA49A2" w:rsidRDefault="00DA49A2" w:rsidP="00DA49A2">
      <w:pPr>
        <w:pStyle w:val="BodyText"/>
        <w:spacing w:before="10"/>
        <w:rPr>
          <w:sz w:val="18"/>
        </w:rPr>
      </w:pPr>
    </w:p>
    <w:p w:rsidR="00DA49A2" w:rsidRPr="007856D0" w:rsidRDefault="00DA49A2" w:rsidP="00DA49A2">
      <w:pPr>
        <w:pStyle w:val="ListParagraph"/>
        <w:widowControl w:val="0"/>
        <w:numPr>
          <w:ilvl w:val="0"/>
          <w:numId w:val="26"/>
        </w:numPr>
        <w:tabs>
          <w:tab w:val="left" w:pos="733"/>
        </w:tabs>
        <w:autoSpaceDE w:val="0"/>
        <w:autoSpaceDN w:val="0"/>
        <w:spacing w:before="106" w:line="285" w:lineRule="auto"/>
        <w:ind w:right="106" w:hanging="540"/>
        <w:jc w:val="both"/>
        <w:rPr>
          <w:sz w:val="22"/>
        </w:rPr>
      </w:pPr>
      <w:r w:rsidRPr="007856D0">
        <w:rPr>
          <w:w w:val="110"/>
          <w:sz w:val="22"/>
        </w:rPr>
        <w:t>The parties will bear their own costs including cost of presenting their cases/evidence/</w:t>
      </w:r>
      <w:proofErr w:type="gramStart"/>
      <w:r w:rsidRPr="007856D0">
        <w:rPr>
          <w:w w:val="110"/>
          <w:sz w:val="22"/>
        </w:rPr>
        <w:t>witness(</w:t>
      </w:r>
      <w:proofErr w:type="spellStart"/>
      <w:proofErr w:type="gramEnd"/>
      <w:r w:rsidRPr="007856D0">
        <w:rPr>
          <w:w w:val="110"/>
          <w:sz w:val="22"/>
        </w:rPr>
        <w:t>es</w:t>
      </w:r>
      <w:proofErr w:type="spellEnd"/>
      <w:r w:rsidRPr="007856D0">
        <w:rPr>
          <w:w w:val="110"/>
          <w:sz w:val="22"/>
        </w:rPr>
        <w:t>)/expert(s) on their behalf. The parties agree to</w:t>
      </w:r>
      <w:r w:rsidRPr="007856D0">
        <w:rPr>
          <w:spacing w:val="-31"/>
          <w:w w:val="110"/>
          <w:sz w:val="22"/>
        </w:rPr>
        <w:t xml:space="preserve"> </w:t>
      </w:r>
      <w:r w:rsidRPr="007856D0">
        <w:rPr>
          <w:w w:val="110"/>
          <w:sz w:val="22"/>
        </w:rPr>
        <w:t>rely upon documentary evidence in support of their claims and not to bring any oral evidence in IEC</w:t>
      </w:r>
      <w:r w:rsidRPr="007856D0">
        <w:rPr>
          <w:spacing w:val="44"/>
          <w:w w:val="110"/>
          <w:sz w:val="22"/>
        </w:rPr>
        <w:t xml:space="preserve"> </w:t>
      </w:r>
      <w:r w:rsidRPr="007856D0">
        <w:rPr>
          <w:w w:val="110"/>
          <w:sz w:val="22"/>
        </w:rPr>
        <w:t>proceedings.</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8" w:hanging="540"/>
        <w:jc w:val="both"/>
        <w:rPr>
          <w:sz w:val="22"/>
        </w:rPr>
      </w:pPr>
      <w:r w:rsidRPr="007856D0">
        <w:rPr>
          <w:w w:val="105"/>
          <w:sz w:val="22"/>
        </w:rPr>
        <w:t xml:space="preserve">If any </w:t>
      </w:r>
      <w:proofErr w:type="gramStart"/>
      <w:r w:rsidRPr="007856D0">
        <w:rPr>
          <w:w w:val="105"/>
          <w:sz w:val="22"/>
        </w:rPr>
        <w:t>witness(</w:t>
      </w:r>
      <w:proofErr w:type="spellStart"/>
      <w:proofErr w:type="gramEnd"/>
      <w:r w:rsidRPr="007856D0">
        <w:rPr>
          <w:w w:val="105"/>
          <w:sz w:val="22"/>
        </w:rPr>
        <w:t>es</w:t>
      </w:r>
      <w:proofErr w:type="spellEnd"/>
      <w:r w:rsidRPr="007856D0">
        <w:rPr>
          <w:w w:val="105"/>
          <w:sz w:val="22"/>
        </w:rPr>
        <w:t>) or expert(s) is/are, with the consent of  the  parties,  called upon to appear at the instance of the IEC in connection with the matter, then,</w:t>
      </w:r>
      <w:r w:rsidRPr="007856D0">
        <w:rPr>
          <w:spacing w:val="60"/>
          <w:w w:val="105"/>
          <w:sz w:val="22"/>
        </w:rPr>
        <w:t xml:space="preserve"> </w:t>
      </w:r>
      <w:r w:rsidRPr="007856D0">
        <w:rPr>
          <w:w w:val="105"/>
          <w:sz w:val="22"/>
        </w:rPr>
        <w:t>the costs towards such witness(</w:t>
      </w:r>
      <w:proofErr w:type="spellStart"/>
      <w:r w:rsidRPr="007856D0">
        <w:rPr>
          <w:w w:val="105"/>
          <w:sz w:val="22"/>
        </w:rPr>
        <w:t>es</w:t>
      </w:r>
      <w:proofErr w:type="spellEnd"/>
      <w:r w:rsidRPr="007856D0">
        <w:rPr>
          <w:w w:val="105"/>
          <w:sz w:val="22"/>
        </w:rPr>
        <w:t>)/expert(s) shall be determined by  the  IEC with the consent of the Parties and the cost so determined shall  be  borne</w:t>
      </w:r>
      <w:r w:rsidRPr="007856D0">
        <w:rPr>
          <w:spacing w:val="60"/>
          <w:w w:val="105"/>
          <w:sz w:val="22"/>
        </w:rPr>
        <w:t xml:space="preserve"> </w:t>
      </w:r>
      <w:r w:rsidRPr="007856D0">
        <w:rPr>
          <w:w w:val="105"/>
          <w:sz w:val="22"/>
        </w:rPr>
        <w:t>equally by the</w:t>
      </w:r>
      <w:r w:rsidRPr="007856D0">
        <w:rPr>
          <w:spacing w:val="48"/>
          <w:w w:val="105"/>
          <w:sz w:val="22"/>
        </w:rPr>
        <w:t xml:space="preserve"> </w:t>
      </w:r>
      <w:r w:rsidRPr="007856D0">
        <w:rPr>
          <w:w w:val="105"/>
          <w:sz w:val="22"/>
        </w:rPr>
        <w:t>Parties.</w:t>
      </w:r>
    </w:p>
    <w:p w:rsidR="00DA49A2" w:rsidRPr="007856D0" w:rsidRDefault="00DA49A2" w:rsidP="00DA49A2">
      <w:pPr>
        <w:pStyle w:val="BodyText"/>
        <w:spacing w:before="3"/>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5" w:hanging="540"/>
        <w:jc w:val="both"/>
        <w:rPr>
          <w:sz w:val="22"/>
        </w:rPr>
      </w:pPr>
      <w:r w:rsidRPr="007856D0">
        <w:rPr>
          <w:w w:val="110"/>
          <w:sz w:val="22"/>
        </w:rPr>
        <w:t>The other expenditures/costs in connection with the Conciliation proceedings as</w:t>
      </w:r>
      <w:r w:rsidRPr="007856D0">
        <w:rPr>
          <w:spacing w:val="14"/>
          <w:w w:val="110"/>
          <w:sz w:val="22"/>
        </w:rPr>
        <w:t xml:space="preserve"> </w:t>
      </w:r>
      <w:r w:rsidRPr="007856D0">
        <w:rPr>
          <w:w w:val="110"/>
          <w:sz w:val="22"/>
        </w:rPr>
        <w:t>well</w:t>
      </w:r>
      <w:r w:rsidRPr="007856D0">
        <w:rPr>
          <w:spacing w:val="16"/>
          <w:w w:val="110"/>
          <w:sz w:val="22"/>
        </w:rPr>
        <w:t xml:space="preserve"> </w:t>
      </w:r>
      <w:r w:rsidRPr="007856D0">
        <w:rPr>
          <w:w w:val="110"/>
          <w:sz w:val="22"/>
        </w:rPr>
        <w:t>as</w:t>
      </w:r>
      <w:r w:rsidRPr="007856D0">
        <w:rPr>
          <w:spacing w:val="15"/>
          <w:w w:val="110"/>
          <w:sz w:val="22"/>
        </w:rPr>
        <w:t xml:space="preserve"> </w:t>
      </w:r>
      <w:r w:rsidRPr="007856D0">
        <w:rPr>
          <w:w w:val="110"/>
          <w:sz w:val="22"/>
        </w:rPr>
        <w:t>the</w:t>
      </w:r>
      <w:r w:rsidRPr="007856D0">
        <w:rPr>
          <w:spacing w:val="14"/>
          <w:w w:val="110"/>
          <w:sz w:val="22"/>
        </w:rPr>
        <w:t xml:space="preserve"> </w:t>
      </w:r>
      <w:r w:rsidRPr="007856D0">
        <w:rPr>
          <w:w w:val="110"/>
          <w:sz w:val="22"/>
        </w:rPr>
        <w:t>IEC’s</w:t>
      </w:r>
      <w:r w:rsidRPr="007856D0">
        <w:rPr>
          <w:spacing w:val="15"/>
          <w:w w:val="110"/>
          <w:sz w:val="22"/>
        </w:rPr>
        <w:t xml:space="preserve"> </w:t>
      </w:r>
      <w:r w:rsidRPr="007856D0">
        <w:rPr>
          <w:w w:val="110"/>
          <w:sz w:val="22"/>
        </w:rPr>
        <w:t>fees</w:t>
      </w:r>
      <w:r w:rsidRPr="007856D0">
        <w:rPr>
          <w:spacing w:val="15"/>
          <w:w w:val="110"/>
          <w:sz w:val="22"/>
        </w:rPr>
        <w:t xml:space="preserve"> </w:t>
      </w:r>
      <w:r w:rsidRPr="007856D0">
        <w:rPr>
          <w:w w:val="110"/>
          <w:sz w:val="22"/>
        </w:rPr>
        <w:t>and</w:t>
      </w:r>
      <w:r w:rsidRPr="007856D0">
        <w:rPr>
          <w:spacing w:val="14"/>
          <w:w w:val="110"/>
          <w:sz w:val="22"/>
        </w:rPr>
        <w:t xml:space="preserve"> </w:t>
      </w:r>
      <w:r w:rsidRPr="007856D0">
        <w:rPr>
          <w:w w:val="110"/>
          <w:sz w:val="22"/>
        </w:rPr>
        <w:t>expenses</w:t>
      </w:r>
      <w:r w:rsidRPr="007856D0">
        <w:rPr>
          <w:spacing w:val="15"/>
          <w:w w:val="110"/>
          <w:sz w:val="22"/>
        </w:rPr>
        <w:t xml:space="preserve"> </w:t>
      </w:r>
      <w:r w:rsidRPr="007856D0">
        <w:rPr>
          <w:w w:val="110"/>
          <w:sz w:val="22"/>
        </w:rPr>
        <w:t>shall</w:t>
      </w:r>
      <w:r w:rsidRPr="007856D0">
        <w:rPr>
          <w:spacing w:val="15"/>
          <w:w w:val="110"/>
          <w:sz w:val="22"/>
        </w:rPr>
        <w:t xml:space="preserve"> </w:t>
      </w:r>
      <w:r w:rsidRPr="007856D0">
        <w:rPr>
          <w:w w:val="110"/>
          <w:sz w:val="22"/>
        </w:rPr>
        <w:t>be</w:t>
      </w:r>
      <w:r w:rsidRPr="007856D0">
        <w:rPr>
          <w:spacing w:val="14"/>
          <w:w w:val="110"/>
          <w:sz w:val="22"/>
        </w:rPr>
        <w:t xml:space="preserve"> </w:t>
      </w:r>
      <w:r w:rsidRPr="007856D0">
        <w:rPr>
          <w:w w:val="110"/>
          <w:sz w:val="22"/>
        </w:rPr>
        <w:t>shared</w:t>
      </w:r>
      <w:r w:rsidRPr="007856D0">
        <w:rPr>
          <w:spacing w:val="15"/>
          <w:w w:val="110"/>
          <w:sz w:val="22"/>
        </w:rPr>
        <w:t xml:space="preserve"> </w:t>
      </w:r>
      <w:r w:rsidRPr="007856D0">
        <w:rPr>
          <w:w w:val="110"/>
          <w:sz w:val="22"/>
        </w:rPr>
        <w:t>by</w:t>
      </w:r>
      <w:r w:rsidRPr="007856D0">
        <w:rPr>
          <w:spacing w:val="15"/>
          <w:w w:val="110"/>
          <w:sz w:val="22"/>
        </w:rPr>
        <w:t xml:space="preserve"> </w:t>
      </w:r>
      <w:r w:rsidRPr="007856D0">
        <w:rPr>
          <w:w w:val="110"/>
          <w:sz w:val="22"/>
        </w:rPr>
        <w:t>the</w:t>
      </w:r>
      <w:r w:rsidRPr="007856D0">
        <w:rPr>
          <w:spacing w:val="14"/>
          <w:w w:val="110"/>
          <w:sz w:val="22"/>
        </w:rPr>
        <w:t xml:space="preserve"> </w:t>
      </w:r>
      <w:r w:rsidRPr="007856D0">
        <w:rPr>
          <w:w w:val="110"/>
          <w:sz w:val="22"/>
        </w:rPr>
        <w:t>Parties</w:t>
      </w:r>
      <w:r w:rsidRPr="007856D0">
        <w:rPr>
          <w:spacing w:val="15"/>
          <w:w w:val="110"/>
          <w:sz w:val="22"/>
        </w:rPr>
        <w:t xml:space="preserve"> </w:t>
      </w:r>
      <w:r w:rsidRPr="007856D0">
        <w:rPr>
          <w:w w:val="110"/>
          <w:sz w:val="22"/>
        </w:rPr>
        <w:t>equally.</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Out</w:t>
      </w:r>
      <w:r w:rsidRPr="007856D0">
        <w:rPr>
          <w:spacing w:val="-5"/>
          <w:w w:val="110"/>
          <w:sz w:val="22"/>
        </w:rPr>
        <w:t xml:space="preserve"> </w:t>
      </w:r>
      <w:r w:rsidRPr="007856D0">
        <w:rPr>
          <w:w w:val="110"/>
          <w:sz w:val="22"/>
        </w:rPr>
        <w:t>of</w:t>
      </w:r>
      <w:r w:rsidRPr="007856D0">
        <w:rPr>
          <w:spacing w:val="-4"/>
          <w:w w:val="110"/>
          <w:sz w:val="22"/>
        </w:rPr>
        <w:t xml:space="preserve"> </w:t>
      </w:r>
      <w:r w:rsidRPr="007856D0">
        <w:rPr>
          <w:w w:val="110"/>
          <w:sz w:val="22"/>
        </w:rPr>
        <w:t>the</w:t>
      </w:r>
      <w:r w:rsidRPr="007856D0">
        <w:rPr>
          <w:spacing w:val="-4"/>
          <w:w w:val="110"/>
          <w:sz w:val="22"/>
        </w:rPr>
        <w:t xml:space="preserve"> </w:t>
      </w:r>
      <w:r w:rsidRPr="007856D0">
        <w:rPr>
          <w:w w:val="110"/>
          <w:sz w:val="22"/>
        </w:rPr>
        <w:t>lump</w:t>
      </w:r>
      <w:r w:rsidRPr="007856D0">
        <w:rPr>
          <w:spacing w:val="-5"/>
          <w:w w:val="110"/>
          <w:sz w:val="22"/>
        </w:rPr>
        <w:t xml:space="preserve"> </w:t>
      </w:r>
      <w:r w:rsidRPr="007856D0">
        <w:rPr>
          <w:w w:val="110"/>
          <w:sz w:val="22"/>
        </w:rPr>
        <w:t>sum</w:t>
      </w:r>
      <w:r w:rsidRPr="007856D0">
        <w:rPr>
          <w:spacing w:val="-4"/>
          <w:w w:val="110"/>
          <w:sz w:val="22"/>
        </w:rPr>
        <w:t xml:space="preserve"> </w:t>
      </w:r>
      <w:r w:rsidRPr="007856D0">
        <w:rPr>
          <w:w w:val="110"/>
          <w:sz w:val="22"/>
        </w:rPr>
        <w:t>fees</w:t>
      </w:r>
      <w:r w:rsidRPr="007856D0">
        <w:rPr>
          <w:spacing w:val="-4"/>
          <w:w w:val="110"/>
          <w:sz w:val="22"/>
        </w:rPr>
        <w:t xml:space="preserve"> </w:t>
      </w:r>
      <w:r w:rsidRPr="007856D0">
        <w:rPr>
          <w:w w:val="110"/>
          <w:sz w:val="22"/>
        </w:rPr>
        <w:t>of</w:t>
      </w:r>
      <w:r w:rsidRPr="007856D0">
        <w:rPr>
          <w:spacing w:val="-4"/>
          <w:w w:val="110"/>
          <w:sz w:val="22"/>
        </w:rPr>
        <w:t xml:space="preserve"> </w:t>
      </w:r>
      <w:proofErr w:type="spellStart"/>
      <w:r w:rsidRPr="007856D0">
        <w:rPr>
          <w:w w:val="110"/>
          <w:sz w:val="22"/>
        </w:rPr>
        <w:t>Rs</w:t>
      </w:r>
      <w:proofErr w:type="spellEnd"/>
      <w:r w:rsidRPr="007856D0">
        <w:rPr>
          <w:spacing w:val="-5"/>
          <w:w w:val="110"/>
          <w:sz w:val="22"/>
        </w:rPr>
        <w:t xml:space="preserve"> </w:t>
      </w:r>
      <w:r w:rsidRPr="007856D0">
        <w:rPr>
          <w:w w:val="110"/>
          <w:sz w:val="22"/>
        </w:rPr>
        <w:t>75,000/-</w:t>
      </w:r>
      <w:r w:rsidRPr="007856D0">
        <w:rPr>
          <w:spacing w:val="-4"/>
          <w:w w:val="110"/>
          <w:sz w:val="22"/>
        </w:rPr>
        <w:t xml:space="preserve"> </w:t>
      </w:r>
      <w:r w:rsidRPr="007856D0">
        <w:rPr>
          <w:w w:val="110"/>
          <w:sz w:val="22"/>
        </w:rPr>
        <w:t>for</w:t>
      </w:r>
      <w:r w:rsidRPr="007856D0">
        <w:rPr>
          <w:spacing w:val="-4"/>
          <w:w w:val="110"/>
          <w:sz w:val="22"/>
        </w:rPr>
        <w:t xml:space="preserve"> </w:t>
      </w:r>
      <w:r w:rsidRPr="007856D0">
        <w:rPr>
          <w:w w:val="110"/>
          <w:sz w:val="22"/>
        </w:rPr>
        <w:t>Sitting</w:t>
      </w:r>
      <w:r w:rsidRPr="007856D0">
        <w:rPr>
          <w:spacing w:val="-5"/>
          <w:w w:val="110"/>
          <w:sz w:val="22"/>
        </w:rPr>
        <w:t xml:space="preserve"> </w:t>
      </w:r>
      <w:r w:rsidRPr="007856D0">
        <w:rPr>
          <w:w w:val="110"/>
          <w:sz w:val="22"/>
        </w:rPr>
        <w:t>Fees,</w:t>
      </w:r>
      <w:r w:rsidRPr="007856D0">
        <w:rPr>
          <w:spacing w:val="-4"/>
          <w:w w:val="110"/>
          <w:sz w:val="22"/>
        </w:rPr>
        <w:t xml:space="preserve"> </w:t>
      </w:r>
      <w:r w:rsidRPr="007856D0">
        <w:rPr>
          <w:w w:val="110"/>
          <w:sz w:val="22"/>
        </w:rPr>
        <w:t>50%</w:t>
      </w:r>
      <w:r w:rsidRPr="007856D0">
        <w:rPr>
          <w:spacing w:val="-4"/>
          <w:w w:val="110"/>
          <w:sz w:val="22"/>
        </w:rPr>
        <w:t xml:space="preserve"> </w:t>
      </w:r>
      <w:r w:rsidRPr="007856D0">
        <w:rPr>
          <w:w w:val="110"/>
          <w:sz w:val="22"/>
        </w:rPr>
        <w:t>shall</w:t>
      </w:r>
      <w:r w:rsidRPr="007856D0">
        <w:rPr>
          <w:spacing w:val="-4"/>
          <w:w w:val="110"/>
          <w:sz w:val="22"/>
        </w:rPr>
        <w:t xml:space="preserve"> </w:t>
      </w:r>
      <w:r w:rsidRPr="007856D0">
        <w:rPr>
          <w:w w:val="110"/>
          <w:sz w:val="22"/>
        </w:rPr>
        <w:t>be</w:t>
      </w:r>
      <w:r w:rsidRPr="007856D0">
        <w:rPr>
          <w:spacing w:val="-5"/>
          <w:w w:val="110"/>
          <w:sz w:val="22"/>
        </w:rPr>
        <w:t xml:space="preserve"> </w:t>
      </w:r>
      <w:r w:rsidRPr="007856D0">
        <w:rPr>
          <w:w w:val="110"/>
          <w:sz w:val="22"/>
        </w:rPr>
        <w:t>payable after the first meeting of the IEC and the remaining 50% of the Sitting Fees shall</w:t>
      </w:r>
      <w:r w:rsidRPr="007856D0">
        <w:rPr>
          <w:spacing w:val="-10"/>
          <w:w w:val="110"/>
          <w:sz w:val="22"/>
        </w:rPr>
        <w:t xml:space="preserve"> </w:t>
      </w:r>
      <w:r w:rsidRPr="007856D0">
        <w:rPr>
          <w:w w:val="110"/>
          <w:sz w:val="22"/>
        </w:rPr>
        <w:t>be</w:t>
      </w:r>
      <w:r w:rsidRPr="007856D0">
        <w:rPr>
          <w:spacing w:val="-10"/>
          <w:w w:val="110"/>
          <w:sz w:val="22"/>
        </w:rPr>
        <w:t xml:space="preserve"> </w:t>
      </w:r>
      <w:r w:rsidRPr="007856D0">
        <w:rPr>
          <w:w w:val="110"/>
          <w:sz w:val="22"/>
        </w:rPr>
        <w:t>payable</w:t>
      </w:r>
      <w:r w:rsidRPr="007856D0">
        <w:rPr>
          <w:spacing w:val="-9"/>
          <w:w w:val="110"/>
          <w:sz w:val="22"/>
        </w:rPr>
        <w:t xml:space="preserve"> </w:t>
      </w:r>
      <w:r w:rsidRPr="007856D0">
        <w:rPr>
          <w:w w:val="110"/>
          <w:sz w:val="22"/>
        </w:rPr>
        <w:t>only</w:t>
      </w:r>
      <w:r w:rsidRPr="007856D0">
        <w:rPr>
          <w:spacing w:val="-11"/>
          <w:w w:val="110"/>
          <w:sz w:val="22"/>
        </w:rPr>
        <w:t xml:space="preserve"> </w:t>
      </w:r>
      <w:r w:rsidRPr="007856D0">
        <w:rPr>
          <w:w w:val="110"/>
          <w:sz w:val="22"/>
        </w:rPr>
        <w:t>after</w:t>
      </w:r>
      <w:r w:rsidRPr="007856D0">
        <w:rPr>
          <w:spacing w:val="-10"/>
          <w:w w:val="110"/>
          <w:sz w:val="22"/>
        </w:rPr>
        <w:t xml:space="preserve"> </w:t>
      </w:r>
      <w:r w:rsidRPr="007856D0">
        <w:rPr>
          <w:w w:val="110"/>
          <w:sz w:val="22"/>
        </w:rPr>
        <w:t>termination</w:t>
      </w:r>
      <w:r w:rsidRPr="007856D0">
        <w:rPr>
          <w:spacing w:val="-9"/>
          <w:w w:val="110"/>
          <w:sz w:val="22"/>
        </w:rPr>
        <w:t xml:space="preserve"> </w:t>
      </w:r>
      <w:r w:rsidRPr="007856D0">
        <w:rPr>
          <w:w w:val="110"/>
          <w:sz w:val="22"/>
        </w:rPr>
        <w:t>of</w:t>
      </w:r>
      <w:r w:rsidRPr="007856D0">
        <w:rPr>
          <w:spacing w:val="-12"/>
          <w:w w:val="110"/>
          <w:sz w:val="22"/>
        </w:rPr>
        <w:t xml:space="preserve"> </w:t>
      </w:r>
      <w:r w:rsidRPr="007856D0">
        <w:rPr>
          <w:w w:val="110"/>
          <w:sz w:val="22"/>
        </w:rPr>
        <w:t>the</w:t>
      </w:r>
      <w:r w:rsidRPr="007856D0">
        <w:rPr>
          <w:spacing w:val="-9"/>
          <w:w w:val="110"/>
          <w:sz w:val="22"/>
        </w:rPr>
        <w:t xml:space="preserve"> </w:t>
      </w:r>
      <w:r w:rsidRPr="007856D0">
        <w:rPr>
          <w:w w:val="110"/>
          <w:sz w:val="22"/>
        </w:rPr>
        <w:t>conciliation</w:t>
      </w:r>
      <w:r w:rsidRPr="007856D0">
        <w:rPr>
          <w:spacing w:val="-10"/>
          <w:w w:val="110"/>
          <w:sz w:val="22"/>
        </w:rPr>
        <w:t xml:space="preserve"> </w:t>
      </w:r>
      <w:r w:rsidRPr="007856D0">
        <w:rPr>
          <w:w w:val="110"/>
          <w:sz w:val="22"/>
        </w:rPr>
        <w:t>proceedings</w:t>
      </w:r>
      <w:r w:rsidRPr="007856D0">
        <w:rPr>
          <w:spacing w:val="-9"/>
          <w:w w:val="110"/>
          <w:sz w:val="22"/>
        </w:rPr>
        <w:t xml:space="preserve"> </w:t>
      </w:r>
      <w:r w:rsidRPr="007856D0">
        <w:rPr>
          <w:w w:val="110"/>
          <w:sz w:val="22"/>
        </w:rPr>
        <w:t>in</w:t>
      </w:r>
      <w:r w:rsidRPr="007856D0">
        <w:rPr>
          <w:spacing w:val="-10"/>
          <w:w w:val="110"/>
          <w:sz w:val="22"/>
        </w:rPr>
        <w:t xml:space="preserve"> </w:t>
      </w:r>
      <w:r w:rsidRPr="007856D0">
        <w:rPr>
          <w:w w:val="110"/>
          <w:sz w:val="22"/>
        </w:rPr>
        <w:t>terms of para 22</w:t>
      </w:r>
      <w:r w:rsidRPr="007856D0">
        <w:rPr>
          <w:spacing w:val="36"/>
          <w:w w:val="110"/>
          <w:sz w:val="22"/>
        </w:rPr>
        <w:t xml:space="preserve"> </w:t>
      </w:r>
      <w:r w:rsidRPr="007856D0">
        <w:rPr>
          <w:w w:val="110"/>
          <w:sz w:val="22"/>
        </w:rPr>
        <w:t>hereinabove.</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6" w:hanging="540"/>
        <w:jc w:val="both"/>
        <w:rPr>
          <w:sz w:val="22"/>
        </w:rPr>
      </w:pPr>
      <w:r w:rsidRPr="007856D0">
        <w:rPr>
          <w:w w:val="110"/>
          <w:sz w:val="22"/>
        </w:rPr>
        <w:t>The travelling, transportation and stay at outstation shall be arranged by concerned Unit as per entitlements as per Serial No. 4 of the Table at para 23 above, and in case such arrangements are not made by the BHEL Unit, the same shall be reimbursed to the IEC on actuals limited to their entitlement as per Serial No. 4 of the Table at Para 23 above against supporting documents. The IEC Member(s) shall submit necessary invoice for claiming the fees/reimbursements.</w:t>
      </w:r>
    </w:p>
    <w:p w:rsidR="00DA49A2" w:rsidRPr="007856D0" w:rsidRDefault="00DA49A2" w:rsidP="00DA49A2">
      <w:pPr>
        <w:spacing w:line="285" w:lineRule="auto"/>
        <w:jc w:val="both"/>
        <w:rPr>
          <w:sz w:val="22"/>
        </w:rPr>
        <w:sectPr w:rsidR="00DA49A2" w:rsidRPr="007856D0">
          <w:pgSz w:w="11910" w:h="16840"/>
          <w:pgMar w:top="1140" w:right="1040" w:bottom="280" w:left="960" w:header="720" w:footer="720" w:gutter="0"/>
          <w:cols w:space="720"/>
        </w:sectPr>
      </w:pPr>
    </w:p>
    <w:p w:rsidR="00DA49A2" w:rsidRPr="007856D0" w:rsidRDefault="00DA49A2" w:rsidP="00DA49A2">
      <w:pPr>
        <w:pStyle w:val="ListParagraph"/>
        <w:widowControl w:val="0"/>
        <w:numPr>
          <w:ilvl w:val="0"/>
          <w:numId w:val="26"/>
        </w:numPr>
        <w:tabs>
          <w:tab w:val="left" w:pos="733"/>
        </w:tabs>
        <w:autoSpaceDE w:val="0"/>
        <w:autoSpaceDN w:val="0"/>
        <w:spacing w:before="76" w:line="285" w:lineRule="auto"/>
        <w:ind w:right="109" w:hanging="540"/>
        <w:jc w:val="both"/>
        <w:rPr>
          <w:sz w:val="22"/>
        </w:rPr>
      </w:pPr>
      <w:r w:rsidRPr="007856D0">
        <w:rPr>
          <w:w w:val="110"/>
          <w:sz w:val="22"/>
        </w:rPr>
        <w:t>The Parties shall keep confidential all matters relating to the conciliation proceedings. Confidentiality shall extend also to the settlement agreement, except where its disclosure is necessary for purposes of its implementation and enforcement or as required by or under a law or as per directions of a Court/Governmental</w:t>
      </w:r>
      <w:r w:rsidRPr="007856D0">
        <w:rPr>
          <w:spacing w:val="15"/>
          <w:w w:val="110"/>
          <w:sz w:val="22"/>
        </w:rPr>
        <w:t xml:space="preserve"> </w:t>
      </w:r>
      <w:r w:rsidRPr="007856D0">
        <w:rPr>
          <w:w w:val="110"/>
          <w:sz w:val="22"/>
        </w:rPr>
        <w:t>authority/</w:t>
      </w:r>
      <w:r w:rsidRPr="007856D0">
        <w:rPr>
          <w:spacing w:val="15"/>
          <w:w w:val="110"/>
          <w:sz w:val="22"/>
        </w:rPr>
        <w:t xml:space="preserve"> </w:t>
      </w:r>
      <w:r w:rsidRPr="007856D0">
        <w:rPr>
          <w:w w:val="110"/>
          <w:sz w:val="22"/>
        </w:rPr>
        <w:t>regulatory</w:t>
      </w:r>
      <w:r w:rsidRPr="007856D0">
        <w:rPr>
          <w:spacing w:val="14"/>
          <w:w w:val="110"/>
          <w:sz w:val="22"/>
        </w:rPr>
        <w:t xml:space="preserve"> </w:t>
      </w:r>
      <w:r w:rsidRPr="007856D0">
        <w:rPr>
          <w:w w:val="110"/>
          <w:sz w:val="22"/>
        </w:rPr>
        <w:t>body,</w:t>
      </w:r>
      <w:r w:rsidRPr="007856D0">
        <w:rPr>
          <w:spacing w:val="14"/>
          <w:w w:val="110"/>
          <w:sz w:val="22"/>
        </w:rPr>
        <w:t xml:space="preserve"> </w:t>
      </w:r>
      <w:r w:rsidRPr="007856D0">
        <w:rPr>
          <w:w w:val="110"/>
          <w:sz w:val="22"/>
        </w:rPr>
        <w:t>as</w:t>
      </w:r>
      <w:r w:rsidRPr="007856D0">
        <w:rPr>
          <w:spacing w:val="15"/>
          <w:w w:val="110"/>
          <w:sz w:val="22"/>
        </w:rPr>
        <w:t xml:space="preserve"> </w:t>
      </w:r>
      <w:r w:rsidRPr="007856D0">
        <w:rPr>
          <w:w w:val="110"/>
          <w:sz w:val="22"/>
        </w:rPr>
        <w:t>the</w:t>
      </w:r>
      <w:r w:rsidRPr="007856D0">
        <w:rPr>
          <w:spacing w:val="14"/>
          <w:w w:val="110"/>
          <w:sz w:val="22"/>
        </w:rPr>
        <w:t xml:space="preserve"> </w:t>
      </w:r>
      <w:r w:rsidRPr="007856D0">
        <w:rPr>
          <w:w w:val="110"/>
          <w:sz w:val="22"/>
        </w:rPr>
        <w:t>case</w:t>
      </w:r>
      <w:r w:rsidRPr="007856D0">
        <w:rPr>
          <w:spacing w:val="15"/>
          <w:w w:val="110"/>
          <w:sz w:val="22"/>
        </w:rPr>
        <w:t xml:space="preserve"> </w:t>
      </w:r>
      <w:r w:rsidRPr="007856D0">
        <w:rPr>
          <w:w w:val="110"/>
          <w:sz w:val="22"/>
        </w:rPr>
        <w:t>may</w:t>
      </w:r>
      <w:r w:rsidRPr="007856D0">
        <w:rPr>
          <w:spacing w:val="14"/>
          <w:w w:val="110"/>
          <w:sz w:val="22"/>
        </w:rPr>
        <w:t xml:space="preserve"> </w:t>
      </w:r>
      <w:r w:rsidRPr="007856D0">
        <w:rPr>
          <w:w w:val="110"/>
          <w:sz w:val="22"/>
        </w:rPr>
        <w:t>be.</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9" w:hanging="540"/>
        <w:jc w:val="both"/>
        <w:rPr>
          <w:sz w:val="22"/>
        </w:rPr>
      </w:pPr>
      <w:r w:rsidRPr="007856D0">
        <w:rPr>
          <w:w w:val="110"/>
          <w:sz w:val="22"/>
        </w:rPr>
        <w:t>The Parties shall not rely upon or introduce as evidence in any further arbitral or</w:t>
      </w:r>
      <w:r w:rsidRPr="007856D0">
        <w:rPr>
          <w:spacing w:val="-10"/>
          <w:w w:val="110"/>
          <w:sz w:val="22"/>
        </w:rPr>
        <w:t xml:space="preserve"> </w:t>
      </w:r>
      <w:r w:rsidRPr="007856D0">
        <w:rPr>
          <w:w w:val="110"/>
          <w:sz w:val="22"/>
        </w:rPr>
        <w:t>judicial</w:t>
      </w:r>
      <w:r w:rsidRPr="007856D0">
        <w:rPr>
          <w:spacing w:val="-10"/>
          <w:w w:val="110"/>
          <w:sz w:val="22"/>
        </w:rPr>
        <w:t xml:space="preserve"> </w:t>
      </w:r>
      <w:r w:rsidRPr="007856D0">
        <w:rPr>
          <w:w w:val="110"/>
          <w:sz w:val="22"/>
        </w:rPr>
        <w:t>proceedings,</w:t>
      </w:r>
      <w:r w:rsidRPr="007856D0">
        <w:rPr>
          <w:spacing w:val="-10"/>
          <w:w w:val="110"/>
          <w:sz w:val="22"/>
        </w:rPr>
        <w:t xml:space="preserve"> </w:t>
      </w:r>
      <w:r w:rsidRPr="007856D0">
        <w:rPr>
          <w:w w:val="110"/>
          <w:sz w:val="22"/>
        </w:rPr>
        <w:t>whether</w:t>
      </w:r>
      <w:r w:rsidRPr="007856D0">
        <w:rPr>
          <w:spacing w:val="-10"/>
          <w:w w:val="110"/>
          <w:sz w:val="22"/>
        </w:rPr>
        <w:t xml:space="preserve"> </w:t>
      </w:r>
      <w:r w:rsidRPr="007856D0">
        <w:rPr>
          <w:w w:val="110"/>
          <w:sz w:val="22"/>
        </w:rPr>
        <w:t>or</w:t>
      </w:r>
      <w:r w:rsidRPr="007856D0">
        <w:rPr>
          <w:spacing w:val="-9"/>
          <w:w w:val="110"/>
          <w:sz w:val="22"/>
        </w:rPr>
        <w:t xml:space="preserve"> </w:t>
      </w:r>
      <w:r w:rsidRPr="007856D0">
        <w:rPr>
          <w:w w:val="110"/>
          <w:sz w:val="22"/>
        </w:rPr>
        <w:t>not</w:t>
      </w:r>
      <w:r w:rsidRPr="007856D0">
        <w:rPr>
          <w:spacing w:val="-10"/>
          <w:w w:val="110"/>
          <w:sz w:val="22"/>
        </w:rPr>
        <w:t xml:space="preserve"> </w:t>
      </w:r>
      <w:r w:rsidRPr="007856D0">
        <w:rPr>
          <w:w w:val="110"/>
          <w:sz w:val="22"/>
        </w:rPr>
        <w:t>such</w:t>
      </w:r>
      <w:r w:rsidRPr="007856D0">
        <w:rPr>
          <w:spacing w:val="-10"/>
          <w:w w:val="110"/>
          <w:sz w:val="22"/>
        </w:rPr>
        <w:t xml:space="preserve"> </w:t>
      </w:r>
      <w:r w:rsidRPr="007856D0">
        <w:rPr>
          <w:w w:val="110"/>
          <w:sz w:val="22"/>
        </w:rPr>
        <w:t>proceedings</w:t>
      </w:r>
      <w:r w:rsidRPr="007856D0">
        <w:rPr>
          <w:spacing w:val="-10"/>
          <w:w w:val="110"/>
          <w:sz w:val="22"/>
        </w:rPr>
        <w:t xml:space="preserve"> </w:t>
      </w:r>
      <w:r w:rsidRPr="007856D0">
        <w:rPr>
          <w:w w:val="110"/>
          <w:sz w:val="22"/>
        </w:rPr>
        <w:t>relate</w:t>
      </w:r>
      <w:r w:rsidRPr="007856D0">
        <w:rPr>
          <w:spacing w:val="-8"/>
          <w:w w:val="110"/>
          <w:sz w:val="22"/>
        </w:rPr>
        <w:t xml:space="preserve"> </w:t>
      </w:r>
      <w:r w:rsidRPr="007856D0">
        <w:rPr>
          <w:w w:val="110"/>
          <w:sz w:val="22"/>
        </w:rPr>
        <w:t>to</w:t>
      </w:r>
      <w:r w:rsidRPr="007856D0">
        <w:rPr>
          <w:spacing w:val="-9"/>
          <w:w w:val="110"/>
          <w:sz w:val="22"/>
        </w:rPr>
        <w:t xml:space="preserve"> </w:t>
      </w:r>
      <w:r w:rsidRPr="007856D0">
        <w:rPr>
          <w:w w:val="110"/>
          <w:sz w:val="22"/>
        </w:rPr>
        <w:t>the</w:t>
      </w:r>
      <w:r w:rsidRPr="007856D0">
        <w:rPr>
          <w:spacing w:val="-10"/>
          <w:w w:val="110"/>
          <w:sz w:val="22"/>
        </w:rPr>
        <w:t xml:space="preserve"> </w:t>
      </w:r>
      <w:r w:rsidRPr="007856D0">
        <w:rPr>
          <w:w w:val="110"/>
          <w:sz w:val="22"/>
        </w:rPr>
        <w:t>Disputes that is the subject of the Conciliation</w:t>
      </w:r>
      <w:r w:rsidRPr="007856D0">
        <w:rPr>
          <w:spacing w:val="20"/>
          <w:w w:val="110"/>
          <w:sz w:val="22"/>
        </w:rPr>
        <w:t xml:space="preserve"> </w:t>
      </w:r>
      <w:r w:rsidRPr="007856D0">
        <w:rPr>
          <w:w w:val="110"/>
          <w:sz w:val="22"/>
        </w:rPr>
        <w:t>proceedings:</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1"/>
          <w:numId w:val="26"/>
        </w:numPr>
        <w:tabs>
          <w:tab w:val="left" w:pos="1273"/>
        </w:tabs>
        <w:autoSpaceDE w:val="0"/>
        <w:autoSpaceDN w:val="0"/>
        <w:spacing w:line="285" w:lineRule="auto"/>
        <w:ind w:left="1272" w:right="106"/>
        <w:rPr>
          <w:sz w:val="22"/>
        </w:rPr>
      </w:pPr>
      <w:r w:rsidRPr="007856D0">
        <w:rPr>
          <w:w w:val="110"/>
          <w:sz w:val="22"/>
        </w:rPr>
        <w:t>Views expressed or suggestions made by the other party in respect of a possible settlement of the</w:t>
      </w:r>
      <w:r w:rsidRPr="007856D0">
        <w:rPr>
          <w:spacing w:val="47"/>
          <w:w w:val="110"/>
          <w:sz w:val="22"/>
        </w:rPr>
        <w:t xml:space="preserve"> </w:t>
      </w:r>
      <w:r w:rsidRPr="007856D0">
        <w:rPr>
          <w:w w:val="110"/>
          <w:sz w:val="22"/>
        </w:rPr>
        <w:t>Disputes;</w:t>
      </w:r>
    </w:p>
    <w:p w:rsidR="00DA49A2" w:rsidRPr="007856D0" w:rsidRDefault="00DA49A2" w:rsidP="00DA49A2">
      <w:pPr>
        <w:pStyle w:val="BodyText"/>
        <w:spacing w:before="6"/>
        <w:rPr>
          <w:sz w:val="24"/>
        </w:rPr>
      </w:pPr>
    </w:p>
    <w:p w:rsidR="00DA49A2" w:rsidRPr="007856D0" w:rsidRDefault="00DA49A2" w:rsidP="00DA49A2">
      <w:pPr>
        <w:pStyle w:val="ListParagraph"/>
        <w:widowControl w:val="0"/>
        <w:numPr>
          <w:ilvl w:val="1"/>
          <w:numId w:val="26"/>
        </w:numPr>
        <w:tabs>
          <w:tab w:val="left" w:pos="1273"/>
        </w:tabs>
        <w:autoSpaceDE w:val="0"/>
        <w:autoSpaceDN w:val="0"/>
        <w:spacing w:line="285" w:lineRule="auto"/>
        <w:ind w:left="1272" w:right="114"/>
        <w:rPr>
          <w:sz w:val="22"/>
        </w:rPr>
      </w:pPr>
      <w:r w:rsidRPr="007856D0">
        <w:rPr>
          <w:w w:val="110"/>
          <w:sz w:val="22"/>
        </w:rPr>
        <w:t>admissions made by the other party in the course of the Conciliator proceedings;</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1"/>
          <w:numId w:val="26"/>
        </w:numPr>
        <w:tabs>
          <w:tab w:val="left" w:pos="1273"/>
        </w:tabs>
        <w:autoSpaceDE w:val="0"/>
        <w:autoSpaceDN w:val="0"/>
        <w:ind w:left="1272"/>
        <w:rPr>
          <w:sz w:val="22"/>
        </w:rPr>
      </w:pPr>
      <w:r w:rsidRPr="007856D0">
        <w:rPr>
          <w:w w:val="110"/>
          <w:sz w:val="22"/>
        </w:rPr>
        <w:t>proposals made by the</w:t>
      </w:r>
      <w:r w:rsidRPr="007856D0">
        <w:rPr>
          <w:spacing w:val="47"/>
          <w:w w:val="110"/>
          <w:sz w:val="22"/>
        </w:rPr>
        <w:t xml:space="preserve"> </w:t>
      </w:r>
      <w:r w:rsidRPr="007856D0">
        <w:rPr>
          <w:w w:val="110"/>
          <w:sz w:val="22"/>
        </w:rPr>
        <w:t>Conciliator;</w:t>
      </w:r>
    </w:p>
    <w:p w:rsidR="00DA49A2" w:rsidRPr="007856D0" w:rsidRDefault="00DA49A2" w:rsidP="00DA49A2">
      <w:pPr>
        <w:pStyle w:val="BodyText"/>
        <w:rPr>
          <w:sz w:val="32"/>
        </w:rPr>
      </w:pPr>
    </w:p>
    <w:p w:rsidR="00DA49A2" w:rsidRPr="007856D0" w:rsidRDefault="00DA49A2" w:rsidP="00DA49A2">
      <w:pPr>
        <w:pStyle w:val="ListParagraph"/>
        <w:widowControl w:val="0"/>
        <w:numPr>
          <w:ilvl w:val="1"/>
          <w:numId w:val="26"/>
        </w:numPr>
        <w:tabs>
          <w:tab w:val="left" w:pos="1273"/>
        </w:tabs>
        <w:autoSpaceDE w:val="0"/>
        <w:autoSpaceDN w:val="0"/>
        <w:spacing w:line="285" w:lineRule="auto"/>
        <w:ind w:left="1272" w:right="116"/>
        <w:rPr>
          <w:sz w:val="22"/>
        </w:rPr>
      </w:pPr>
      <w:r w:rsidRPr="007856D0">
        <w:rPr>
          <w:w w:val="110"/>
          <w:sz w:val="22"/>
        </w:rPr>
        <w:t>The fact that the other Party had indicated his willingness to accept a proposal for settlement made by the</w:t>
      </w:r>
      <w:r w:rsidRPr="007856D0">
        <w:rPr>
          <w:spacing w:val="3"/>
          <w:w w:val="110"/>
          <w:sz w:val="22"/>
        </w:rPr>
        <w:t xml:space="preserve"> </w:t>
      </w:r>
      <w:r w:rsidRPr="007856D0">
        <w:rPr>
          <w:w w:val="110"/>
          <w:sz w:val="22"/>
        </w:rPr>
        <w:t>Conciliator.</w:t>
      </w:r>
    </w:p>
    <w:p w:rsidR="00DA49A2" w:rsidRPr="007856D0" w:rsidRDefault="00DA49A2" w:rsidP="00DA49A2">
      <w:pPr>
        <w:pStyle w:val="BodyText"/>
        <w:spacing w:before="5"/>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2" w:hanging="540"/>
        <w:jc w:val="both"/>
        <w:rPr>
          <w:sz w:val="22"/>
        </w:rPr>
      </w:pPr>
      <w:r w:rsidRPr="007856D0">
        <w:rPr>
          <w:w w:val="110"/>
          <w:sz w:val="22"/>
        </w:rPr>
        <w:t>The Parties shall not present the Conciliator(s) as witness in any Alternative Dispute Resolution or Judicial proceedings in respect of a Disputes that is/was the subject of that particular Conciliation</w:t>
      </w:r>
      <w:r w:rsidRPr="007856D0">
        <w:rPr>
          <w:spacing w:val="26"/>
          <w:w w:val="110"/>
          <w:sz w:val="22"/>
        </w:rPr>
        <w:t xml:space="preserve"> </w:t>
      </w:r>
      <w:r w:rsidRPr="007856D0">
        <w:rPr>
          <w:w w:val="110"/>
          <w:sz w:val="22"/>
        </w:rPr>
        <w:t>proceeding.</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before="1" w:line="285" w:lineRule="auto"/>
        <w:ind w:right="112" w:hanging="540"/>
        <w:jc w:val="both"/>
        <w:rPr>
          <w:sz w:val="22"/>
        </w:rPr>
      </w:pPr>
      <w:r w:rsidRPr="007856D0">
        <w:rPr>
          <w:w w:val="110"/>
          <w:sz w:val="22"/>
        </w:rPr>
        <w:t>None of the Conciliators shall act as an arbitrator or as a representative or counsel</w:t>
      </w:r>
      <w:r w:rsidRPr="007856D0">
        <w:rPr>
          <w:spacing w:val="-10"/>
          <w:w w:val="110"/>
          <w:sz w:val="22"/>
        </w:rPr>
        <w:t xml:space="preserve"> </w:t>
      </w:r>
      <w:r w:rsidRPr="007856D0">
        <w:rPr>
          <w:w w:val="110"/>
          <w:sz w:val="22"/>
        </w:rPr>
        <w:t>of</w:t>
      </w:r>
      <w:r w:rsidRPr="007856D0">
        <w:rPr>
          <w:spacing w:val="-10"/>
          <w:w w:val="110"/>
          <w:sz w:val="22"/>
        </w:rPr>
        <w:t xml:space="preserve"> </w:t>
      </w:r>
      <w:r w:rsidRPr="007856D0">
        <w:rPr>
          <w:w w:val="110"/>
          <w:sz w:val="22"/>
        </w:rPr>
        <w:t>a</w:t>
      </w:r>
      <w:r w:rsidRPr="007856D0">
        <w:rPr>
          <w:spacing w:val="-10"/>
          <w:w w:val="110"/>
          <w:sz w:val="22"/>
        </w:rPr>
        <w:t xml:space="preserve"> </w:t>
      </w:r>
      <w:r w:rsidRPr="007856D0">
        <w:rPr>
          <w:w w:val="110"/>
          <w:sz w:val="22"/>
        </w:rPr>
        <w:t>Party</w:t>
      </w:r>
      <w:r w:rsidRPr="007856D0">
        <w:rPr>
          <w:spacing w:val="-8"/>
          <w:w w:val="110"/>
          <w:sz w:val="22"/>
        </w:rPr>
        <w:t xml:space="preserve"> </w:t>
      </w:r>
      <w:r w:rsidRPr="007856D0">
        <w:rPr>
          <w:w w:val="110"/>
          <w:sz w:val="22"/>
        </w:rPr>
        <w:t>in</w:t>
      </w:r>
      <w:r w:rsidRPr="007856D0">
        <w:rPr>
          <w:spacing w:val="-7"/>
          <w:w w:val="110"/>
          <w:sz w:val="22"/>
        </w:rPr>
        <w:t xml:space="preserve"> </w:t>
      </w:r>
      <w:r w:rsidRPr="007856D0">
        <w:rPr>
          <w:w w:val="110"/>
          <w:sz w:val="22"/>
        </w:rPr>
        <w:t>any</w:t>
      </w:r>
      <w:r w:rsidRPr="007856D0">
        <w:rPr>
          <w:spacing w:val="-10"/>
          <w:w w:val="110"/>
          <w:sz w:val="22"/>
        </w:rPr>
        <w:t xml:space="preserve"> </w:t>
      </w:r>
      <w:r w:rsidRPr="007856D0">
        <w:rPr>
          <w:w w:val="110"/>
          <w:sz w:val="22"/>
        </w:rPr>
        <w:t>arbitral</w:t>
      </w:r>
      <w:r w:rsidRPr="007856D0">
        <w:rPr>
          <w:spacing w:val="-10"/>
          <w:w w:val="110"/>
          <w:sz w:val="22"/>
        </w:rPr>
        <w:t xml:space="preserve"> </w:t>
      </w:r>
      <w:r w:rsidRPr="007856D0">
        <w:rPr>
          <w:w w:val="110"/>
          <w:sz w:val="22"/>
        </w:rPr>
        <w:t>or</w:t>
      </w:r>
      <w:r w:rsidRPr="007856D0">
        <w:rPr>
          <w:spacing w:val="-9"/>
          <w:w w:val="110"/>
          <w:sz w:val="22"/>
        </w:rPr>
        <w:t xml:space="preserve"> </w:t>
      </w:r>
      <w:r w:rsidRPr="007856D0">
        <w:rPr>
          <w:w w:val="110"/>
          <w:sz w:val="22"/>
        </w:rPr>
        <w:t>judicial</w:t>
      </w:r>
      <w:r w:rsidRPr="007856D0">
        <w:rPr>
          <w:spacing w:val="-10"/>
          <w:w w:val="110"/>
          <w:sz w:val="22"/>
        </w:rPr>
        <w:t xml:space="preserve"> </w:t>
      </w:r>
      <w:r w:rsidRPr="007856D0">
        <w:rPr>
          <w:w w:val="110"/>
          <w:sz w:val="22"/>
        </w:rPr>
        <w:t>proceeding</w:t>
      </w:r>
      <w:r w:rsidRPr="007856D0">
        <w:rPr>
          <w:spacing w:val="-10"/>
          <w:w w:val="110"/>
          <w:sz w:val="22"/>
        </w:rPr>
        <w:t xml:space="preserve"> </w:t>
      </w:r>
      <w:r w:rsidRPr="007856D0">
        <w:rPr>
          <w:w w:val="110"/>
          <w:sz w:val="22"/>
        </w:rPr>
        <w:t>in</w:t>
      </w:r>
      <w:r w:rsidRPr="007856D0">
        <w:rPr>
          <w:spacing w:val="-10"/>
          <w:w w:val="110"/>
          <w:sz w:val="22"/>
        </w:rPr>
        <w:t xml:space="preserve"> </w:t>
      </w:r>
      <w:r w:rsidRPr="007856D0">
        <w:rPr>
          <w:w w:val="110"/>
          <w:sz w:val="22"/>
        </w:rPr>
        <w:t>respect</w:t>
      </w:r>
      <w:r w:rsidRPr="007856D0">
        <w:rPr>
          <w:spacing w:val="-10"/>
          <w:w w:val="110"/>
          <w:sz w:val="22"/>
        </w:rPr>
        <w:t xml:space="preserve"> </w:t>
      </w:r>
      <w:r w:rsidRPr="007856D0">
        <w:rPr>
          <w:w w:val="110"/>
          <w:sz w:val="22"/>
        </w:rPr>
        <w:t>of</w:t>
      </w:r>
      <w:r w:rsidRPr="007856D0">
        <w:rPr>
          <w:spacing w:val="-9"/>
          <w:w w:val="110"/>
          <w:sz w:val="22"/>
        </w:rPr>
        <w:t xml:space="preserve"> </w:t>
      </w:r>
      <w:r w:rsidRPr="007856D0">
        <w:rPr>
          <w:w w:val="110"/>
          <w:sz w:val="22"/>
        </w:rPr>
        <w:t>a</w:t>
      </w:r>
      <w:r w:rsidRPr="007856D0">
        <w:rPr>
          <w:spacing w:val="-10"/>
          <w:w w:val="110"/>
          <w:sz w:val="22"/>
        </w:rPr>
        <w:t xml:space="preserve"> </w:t>
      </w:r>
      <w:r w:rsidRPr="007856D0">
        <w:rPr>
          <w:w w:val="110"/>
          <w:sz w:val="22"/>
        </w:rPr>
        <w:t>Disputes that</w:t>
      </w:r>
      <w:r w:rsidRPr="007856D0">
        <w:rPr>
          <w:spacing w:val="13"/>
          <w:w w:val="110"/>
          <w:sz w:val="22"/>
        </w:rPr>
        <w:t xml:space="preserve"> </w:t>
      </w:r>
      <w:r w:rsidRPr="007856D0">
        <w:rPr>
          <w:w w:val="110"/>
          <w:sz w:val="22"/>
        </w:rPr>
        <w:t>is/was</w:t>
      </w:r>
      <w:r w:rsidRPr="007856D0">
        <w:rPr>
          <w:spacing w:val="14"/>
          <w:w w:val="110"/>
          <w:sz w:val="22"/>
        </w:rPr>
        <w:t xml:space="preserve"> </w:t>
      </w:r>
      <w:r w:rsidRPr="007856D0">
        <w:rPr>
          <w:w w:val="110"/>
          <w:sz w:val="22"/>
        </w:rPr>
        <w:t>the</w:t>
      </w:r>
      <w:r w:rsidRPr="007856D0">
        <w:rPr>
          <w:spacing w:val="13"/>
          <w:w w:val="110"/>
          <w:sz w:val="22"/>
        </w:rPr>
        <w:t xml:space="preserve"> </w:t>
      </w:r>
      <w:r w:rsidRPr="007856D0">
        <w:rPr>
          <w:w w:val="110"/>
          <w:sz w:val="22"/>
        </w:rPr>
        <w:t>subject</w:t>
      </w:r>
      <w:r w:rsidRPr="007856D0">
        <w:rPr>
          <w:spacing w:val="13"/>
          <w:w w:val="110"/>
          <w:sz w:val="22"/>
        </w:rPr>
        <w:t xml:space="preserve"> </w:t>
      </w:r>
      <w:r w:rsidRPr="007856D0">
        <w:rPr>
          <w:w w:val="110"/>
          <w:sz w:val="22"/>
        </w:rPr>
        <w:t>of</w:t>
      </w:r>
      <w:r w:rsidRPr="007856D0">
        <w:rPr>
          <w:spacing w:val="13"/>
          <w:w w:val="110"/>
          <w:sz w:val="22"/>
        </w:rPr>
        <w:t xml:space="preserve"> </w:t>
      </w:r>
      <w:r w:rsidRPr="007856D0">
        <w:rPr>
          <w:w w:val="110"/>
          <w:sz w:val="22"/>
        </w:rPr>
        <w:t>that</w:t>
      </w:r>
      <w:r w:rsidRPr="007856D0">
        <w:rPr>
          <w:spacing w:val="13"/>
          <w:w w:val="110"/>
          <w:sz w:val="22"/>
        </w:rPr>
        <w:t xml:space="preserve"> </w:t>
      </w:r>
      <w:r w:rsidRPr="007856D0">
        <w:rPr>
          <w:w w:val="110"/>
          <w:sz w:val="22"/>
        </w:rPr>
        <w:t>particular</w:t>
      </w:r>
      <w:r w:rsidRPr="007856D0">
        <w:rPr>
          <w:spacing w:val="13"/>
          <w:w w:val="110"/>
          <w:sz w:val="22"/>
        </w:rPr>
        <w:t xml:space="preserve"> </w:t>
      </w:r>
      <w:r w:rsidRPr="007856D0">
        <w:rPr>
          <w:w w:val="110"/>
          <w:sz w:val="22"/>
        </w:rPr>
        <w:t>Conciliation</w:t>
      </w:r>
      <w:r w:rsidRPr="007856D0">
        <w:rPr>
          <w:spacing w:val="15"/>
          <w:w w:val="110"/>
          <w:sz w:val="22"/>
        </w:rPr>
        <w:t xml:space="preserve"> </w:t>
      </w:r>
      <w:r w:rsidRPr="007856D0">
        <w:rPr>
          <w:w w:val="110"/>
          <w:sz w:val="22"/>
        </w:rPr>
        <w:t>proceeding.</w:t>
      </w:r>
    </w:p>
    <w:p w:rsidR="00DA49A2" w:rsidRPr="007856D0" w:rsidRDefault="00DA49A2" w:rsidP="00DA49A2">
      <w:pPr>
        <w:pStyle w:val="BodyText"/>
        <w:spacing w:before="4"/>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07" w:hanging="540"/>
        <w:jc w:val="both"/>
        <w:rPr>
          <w:sz w:val="22"/>
        </w:rPr>
      </w:pPr>
      <w:r w:rsidRPr="007856D0">
        <w:rPr>
          <w:w w:val="110"/>
          <w:sz w:val="22"/>
        </w:rPr>
        <w:t>The</w:t>
      </w:r>
      <w:r w:rsidRPr="007856D0">
        <w:rPr>
          <w:spacing w:val="-7"/>
          <w:w w:val="110"/>
          <w:sz w:val="22"/>
        </w:rPr>
        <w:t xml:space="preserve"> </w:t>
      </w:r>
      <w:r w:rsidRPr="007856D0">
        <w:rPr>
          <w:w w:val="110"/>
          <w:sz w:val="22"/>
        </w:rPr>
        <w:t>Parties</w:t>
      </w:r>
      <w:r w:rsidRPr="007856D0">
        <w:rPr>
          <w:spacing w:val="-7"/>
          <w:w w:val="110"/>
          <w:sz w:val="22"/>
        </w:rPr>
        <w:t xml:space="preserve"> </w:t>
      </w:r>
      <w:r w:rsidRPr="007856D0">
        <w:rPr>
          <w:w w:val="110"/>
          <w:sz w:val="22"/>
        </w:rPr>
        <w:t>shall</w:t>
      </w:r>
      <w:r w:rsidRPr="007856D0">
        <w:rPr>
          <w:spacing w:val="-6"/>
          <w:w w:val="110"/>
          <w:sz w:val="22"/>
        </w:rPr>
        <w:t xml:space="preserve"> </w:t>
      </w:r>
      <w:r w:rsidRPr="007856D0">
        <w:rPr>
          <w:w w:val="110"/>
          <w:sz w:val="22"/>
        </w:rPr>
        <w:t>not</w:t>
      </w:r>
      <w:r w:rsidRPr="007856D0">
        <w:rPr>
          <w:spacing w:val="-7"/>
          <w:w w:val="110"/>
          <w:sz w:val="22"/>
        </w:rPr>
        <w:t xml:space="preserve"> </w:t>
      </w:r>
      <w:r w:rsidRPr="007856D0">
        <w:rPr>
          <w:w w:val="110"/>
          <w:sz w:val="22"/>
        </w:rPr>
        <w:t>initiate,</w:t>
      </w:r>
      <w:r w:rsidRPr="007856D0">
        <w:rPr>
          <w:spacing w:val="-7"/>
          <w:w w:val="110"/>
          <w:sz w:val="22"/>
        </w:rPr>
        <w:t xml:space="preserve"> </w:t>
      </w:r>
      <w:r w:rsidRPr="007856D0">
        <w:rPr>
          <w:w w:val="110"/>
          <w:sz w:val="22"/>
        </w:rPr>
        <w:t>during</w:t>
      </w:r>
      <w:r w:rsidRPr="007856D0">
        <w:rPr>
          <w:spacing w:val="-6"/>
          <w:w w:val="110"/>
          <w:sz w:val="22"/>
        </w:rPr>
        <w:t xml:space="preserve"> </w:t>
      </w:r>
      <w:r w:rsidRPr="007856D0">
        <w:rPr>
          <w:w w:val="110"/>
          <w:sz w:val="22"/>
        </w:rPr>
        <w:t>the</w:t>
      </w:r>
      <w:r w:rsidRPr="007856D0">
        <w:rPr>
          <w:spacing w:val="-7"/>
          <w:w w:val="110"/>
          <w:sz w:val="22"/>
        </w:rPr>
        <w:t xml:space="preserve"> </w:t>
      </w:r>
      <w:r w:rsidRPr="007856D0">
        <w:rPr>
          <w:w w:val="110"/>
          <w:sz w:val="22"/>
        </w:rPr>
        <w:t>Conciliation</w:t>
      </w:r>
      <w:r w:rsidRPr="007856D0">
        <w:rPr>
          <w:spacing w:val="-6"/>
          <w:w w:val="110"/>
          <w:sz w:val="22"/>
        </w:rPr>
        <w:t xml:space="preserve"> </w:t>
      </w:r>
      <w:r w:rsidRPr="007856D0">
        <w:rPr>
          <w:w w:val="110"/>
          <w:sz w:val="22"/>
        </w:rPr>
        <w:t>proceedings,</w:t>
      </w:r>
      <w:r w:rsidRPr="007856D0">
        <w:rPr>
          <w:spacing w:val="-7"/>
          <w:w w:val="110"/>
          <w:sz w:val="22"/>
        </w:rPr>
        <w:t xml:space="preserve"> </w:t>
      </w:r>
      <w:r w:rsidRPr="007856D0">
        <w:rPr>
          <w:w w:val="110"/>
          <w:sz w:val="22"/>
        </w:rPr>
        <w:t>any</w:t>
      </w:r>
      <w:r w:rsidRPr="007856D0">
        <w:rPr>
          <w:spacing w:val="-7"/>
          <w:w w:val="110"/>
          <w:sz w:val="22"/>
        </w:rPr>
        <w:t xml:space="preserve"> </w:t>
      </w:r>
      <w:r w:rsidRPr="007856D0">
        <w:rPr>
          <w:w w:val="110"/>
          <w:sz w:val="22"/>
        </w:rPr>
        <w:t>arbitral or judicial proceedings in respect of a Disputes that is the subject matter of the Conciliation proceedings except that a Party may initiate arbitral or judicial proceedings where, in his opinion, such proceedings are necessary for preserving his rights including for preventing expiry of period of limitation. Unless terminated as per the provisions of this Scheme, the Conciliation proceedings</w:t>
      </w:r>
      <w:r w:rsidRPr="007856D0">
        <w:rPr>
          <w:spacing w:val="-11"/>
          <w:w w:val="110"/>
          <w:sz w:val="22"/>
        </w:rPr>
        <w:t xml:space="preserve"> </w:t>
      </w:r>
      <w:r w:rsidRPr="007856D0">
        <w:rPr>
          <w:w w:val="110"/>
          <w:sz w:val="22"/>
        </w:rPr>
        <w:t>shall</w:t>
      </w:r>
      <w:r w:rsidRPr="007856D0">
        <w:rPr>
          <w:spacing w:val="-11"/>
          <w:w w:val="110"/>
          <w:sz w:val="22"/>
        </w:rPr>
        <w:t xml:space="preserve"> </w:t>
      </w:r>
      <w:r w:rsidRPr="007856D0">
        <w:rPr>
          <w:w w:val="110"/>
          <w:sz w:val="22"/>
        </w:rPr>
        <w:t>continue</w:t>
      </w:r>
      <w:r w:rsidRPr="007856D0">
        <w:rPr>
          <w:spacing w:val="-11"/>
          <w:w w:val="110"/>
          <w:sz w:val="22"/>
        </w:rPr>
        <w:t xml:space="preserve"> </w:t>
      </w:r>
      <w:r w:rsidRPr="007856D0">
        <w:rPr>
          <w:w w:val="110"/>
          <w:sz w:val="22"/>
        </w:rPr>
        <w:t>notwithstanding</w:t>
      </w:r>
      <w:r w:rsidRPr="007856D0">
        <w:rPr>
          <w:spacing w:val="-10"/>
          <w:w w:val="110"/>
          <w:sz w:val="22"/>
        </w:rPr>
        <w:t xml:space="preserve"> </w:t>
      </w:r>
      <w:r w:rsidRPr="007856D0">
        <w:rPr>
          <w:w w:val="110"/>
          <w:sz w:val="22"/>
        </w:rPr>
        <w:t>the</w:t>
      </w:r>
      <w:r w:rsidRPr="007856D0">
        <w:rPr>
          <w:spacing w:val="-11"/>
          <w:w w:val="110"/>
          <w:sz w:val="22"/>
        </w:rPr>
        <w:t xml:space="preserve"> </w:t>
      </w:r>
      <w:r w:rsidRPr="007856D0">
        <w:rPr>
          <w:w w:val="110"/>
          <w:sz w:val="22"/>
        </w:rPr>
        <w:t>commencement</w:t>
      </w:r>
      <w:r w:rsidRPr="007856D0">
        <w:rPr>
          <w:spacing w:val="-11"/>
          <w:w w:val="110"/>
          <w:sz w:val="22"/>
        </w:rPr>
        <w:t xml:space="preserve"> </w:t>
      </w:r>
      <w:r w:rsidRPr="007856D0">
        <w:rPr>
          <w:w w:val="110"/>
          <w:sz w:val="22"/>
        </w:rPr>
        <w:t>of</w:t>
      </w:r>
      <w:r w:rsidRPr="007856D0">
        <w:rPr>
          <w:spacing w:val="-10"/>
          <w:w w:val="110"/>
          <w:sz w:val="22"/>
        </w:rPr>
        <w:t xml:space="preserve"> </w:t>
      </w:r>
      <w:r w:rsidRPr="007856D0">
        <w:rPr>
          <w:w w:val="110"/>
          <w:sz w:val="22"/>
        </w:rPr>
        <w:t>the</w:t>
      </w:r>
      <w:r w:rsidRPr="007856D0">
        <w:rPr>
          <w:spacing w:val="-11"/>
          <w:w w:val="110"/>
          <w:sz w:val="22"/>
        </w:rPr>
        <w:t xml:space="preserve"> </w:t>
      </w:r>
      <w:r w:rsidRPr="007856D0">
        <w:rPr>
          <w:w w:val="110"/>
          <w:sz w:val="22"/>
        </w:rPr>
        <w:t>arbitral or judicial proceedings and the arbitral or judicial proceedings shall be primarily for the purpose of preserving rights including preventing expiry of period of</w:t>
      </w:r>
      <w:r w:rsidRPr="007856D0">
        <w:rPr>
          <w:spacing w:val="22"/>
          <w:w w:val="110"/>
          <w:sz w:val="22"/>
        </w:rPr>
        <w:t xml:space="preserve"> </w:t>
      </w:r>
      <w:r w:rsidRPr="007856D0">
        <w:rPr>
          <w:w w:val="110"/>
          <w:sz w:val="22"/>
        </w:rPr>
        <w:t>limitation.</w:t>
      </w:r>
    </w:p>
    <w:p w:rsidR="00DA49A2" w:rsidRPr="007856D0" w:rsidRDefault="00DA49A2" w:rsidP="00DA49A2">
      <w:pPr>
        <w:pStyle w:val="BodyText"/>
        <w:spacing w:before="1"/>
        <w:rPr>
          <w:sz w:val="24"/>
        </w:rPr>
      </w:pPr>
    </w:p>
    <w:p w:rsidR="00DA49A2" w:rsidRPr="007856D0" w:rsidRDefault="00DA49A2" w:rsidP="00DA49A2">
      <w:pPr>
        <w:pStyle w:val="ListParagraph"/>
        <w:widowControl w:val="0"/>
        <w:numPr>
          <w:ilvl w:val="0"/>
          <w:numId w:val="26"/>
        </w:numPr>
        <w:tabs>
          <w:tab w:val="left" w:pos="733"/>
        </w:tabs>
        <w:autoSpaceDE w:val="0"/>
        <w:autoSpaceDN w:val="0"/>
        <w:spacing w:line="285" w:lineRule="auto"/>
        <w:ind w:right="112" w:hanging="540"/>
        <w:jc w:val="both"/>
        <w:rPr>
          <w:sz w:val="22"/>
        </w:rPr>
      </w:pPr>
      <w:r w:rsidRPr="007856D0">
        <w:rPr>
          <w:w w:val="110"/>
          <w:sz w:val="22"/>
        </w:rPr>
        <w:t>The official language of Conciliation proceedings under this Scheme shall be English</w:t>
      </w:r>
      <w:r w:rsidRPr="007856D0">
        <w:rPr>
          <w:spacing w:val="11"/>
          <w:w w:val="110"/>
          <w:sz w:val="22"/>
        </w:rPr>
        <w:t xml:space="preserve"> </w:t>
      </w:r>
      <w:r w:rsidRPr="007856D0">
        <w:rPr>
          <w:w w:val="110"/>
          <w:sz w:val="22"/>
        </w:rPr>
        <w:t>unless</w:t>
      </w:r>
      <w:r w:rsidRPr="007856D0">
        <w:rPr>
          <w:spacing w:val="12"/>
          <w:w w:val="110"/>
          <w:sz w:val="22"/>
        </w:rPr>
        <w:t xml:space="preserve"> </w:t>
      </w:r>
      <w:r w:rsidRPr="007856D0">
        <w:rPr>
          <w:w w:val="110"/>
          <w:sz w:val="22"/>
        </w:rPr>
        <w:t>the</w:t>
      </w:r>
      <w:r w:rsidRPr="007856D0">
        <w:rPr>
          <w:spacing w:val="12"/>
          <w:w w:val="110"/>
          <w:sz w:val="22"/>
        </w:rPr>
        <w:t xml:space="preserve"> </w:t>
      </w:r>
      <w:r w:rsidRPr="007856D0">
        <w:rPr>
          <w:w w:val="110"/>
          <w:sz w:val="22"/>
        </w:rPr>
        <w:t>Parties</w:t>
      </w:r>
      <w:r w:rsidRPr="007856D0">
        <w:rPr>
          <w:spacing w:val="12"/>
          <w:w w:val="110"/>
          <w:sz w:val="22"/>
        </w:rPr>
        <w:t xml:space="preserve"> </w:t>
      </w:r>
      <w:r w:rsidRPr="007856D0">
        <w:rPr>
          <w:w w:val="110"/>
          <w:sz w:val="22"/>
        </w:rPr>
        <w:t>agree</w:t>
      </w:r>
      <w:r w:rsidRPr="007856D0">
        <w:rPr>
          <w:spacing w:val="12"/>
          <w:w w:val="110"/>
          <w:sz w:val="22"/>
        </w:rPr>
        <w:t xml:space="preserve"> </w:t>
      </w:r>
      <w:r w:rsidRPr="007856D0">
        <w:rPr>
          <w:w w:val="110"/>
          <w:sz w:val="22"/>
        </w:rPr>
        <w:t>to</w:t>
      </w:r>
      <w:r w:rsidRPr="007856D0">
        <w:rPr>
          <w:spacing w:val="12"/>
          <w:w w:val="110"/>
          <w:sz w:val="22"/>
        </w:rPr>
        <w:t xml:space="preserve"> </w:t>
      </w:r>
      <w:r w:rsidRPr="007856D0">
        <w:rPr>
          <w:w w:val="110"/>
          <w:sz w:val="22"/>
        </w:rPr>
        <w:t>some</w:t>
      </w:r>
      <w:r w:rsidRPr="007856D0">
        <w:rPr>
          <w:spacing w:val="12"/>
          <w:w w:val="110"/>
          <w:sz w:val="22"/>
        </w:rPr>
        <w:t xml:space="preserve"> </w:t>
      </w:r>
      <w:r w:rsidRPr="007856D0">
        <w:rPr>
          <w:w w:val="110"/>
          <w:sz w:val="22"/>
        </w:rPr>
        <w:t>other</w:t>
      </w:r>
      <w:r w:rsidRPr="007856D0">
        <w:rPr>
          <w:spacing w:val="12"/>
          <w:w w:val="110"/>
          <w:sz w:val="22"/>
        </w:rPr>
        <w:t xml:space="preserve"> </w:t>
      </w:r>
      <w:r w:rsidRPr="007856D0">
        <w:rPr>
          <w:w w:val="110"/>
          <w:sz w:val="22"/>
        </w:rPr>
        <w:t>language.</w:t>
      </w:r>
    </w:p>
    <w:p w:rsidR="00DA49A2" w:rsidRPr="007856D0" w:rsidRDefault="00DA49A2" w:rsidP="00DA49A2">
      <w:pPr>
        <w:spacing w:line="285" w:lineRule="auto"/>
        <w:jc w:val="both"/>
        <w:rPr>
          <w:sz w:val="22"/>
        </w:rPr>
        <w:sectPr w:rsidR="00DA49A2" w:rsidRPr="007856D0">
          <w:pgSz w:w="11910" w:h="16840"/>
          <w:pgMar w:top="1060" w:right="1040" w:bottom="280" w:left="960" w:header="720" w:footer="720" w:gutter="0"/>
          <w:cols w:space="720"/>
        </w:sectPr>
      </w:pPr>
    </w:p>
    <w:p w:rsidR="00DA49A2" w:rsidRDefault="00DA49A2" w:rsidP="005151EB">
      <w:pPr>
        <w:pStyle w:val="Heading1"/>
        <w:spacing w:line="285" w:lineRule="auto"/>
        <w:ind w:left="451"/>
        <w:rPr>
          <w:b w:val="0"/>
          <w:sz w:val="24"/>
        </w:rPr>
      </w:pPr>
      <w:r>
        <w:t>Format 5 to BHEL Conciliation Scheme, 2018 STATEMENT OF CLAIMS/COUNTER CLAIMS TO BE SUBMITTED TO THE</w:t>
      </w:r>
      <w:r w:rsidR="005151EB">
        <w:t xml:space="preserve"> </w:t>
      </w:r>
      <w:r w:rsidRPr="005151EB">
        <w:t>IEC BY BOTH THE PARTIES</w:t>
      </w:r>
    </w:p>
    <w:p w:rsidR="00DA49A2" w:rsidRDefault="00DA49A2" w:rsidP="00DA49A2">
      <w:pPr>
        <w:pStyle w:val="BodyText"/>
        <w:rPr>
          <w:b/>
          <w:sz w:val="28"/>
        </w:rPr>
      </w:pPr>
    </w:p>
    <w:p w:rsidR="00DA49A2" w:rsidRDefault="00DA49A2" w:rsidP="00DA49A2">
      <w:pPr>
        <w:pStyle w:val="BodyText"/>
        <w:spacing w:before="1"/>
        <w:rPr>
          <w:b/>
        </w:rPr>
      </w:pPr>
    </w:p>
    <w:p w:rsidR="00DA49A2" w:rsidRDefault="00DA49A2" w:rsidP="00DA49A2">
      <w:pPr>
        <w:pStyle w:val="ListParagraph"/>
        <w:widowControl w:val="0"/>
        <w:numPr>
          <w:ilvl w:val="0"/>
          <w:numId w:val="25"/>
        </w:numPr>
        <w:tabs>
          <w:tab w:val="left" w:pos="769"/>
        </w:tabs>
        <w:autoSpaceDE w:val="0"/>
        <w:autoSpaceDN w:val="0"/>
        <w:jc w:val="both"/>
        <w:rPr>
          <w:rFonts w:ascii="Verdana"/>
        </w:rPr>
      </w:pPr>
      <w:r>
        <w:rPr>
          <w:w w:val="110"/>
          <w:sz w:val="24"/>
        </w:rPr>
        <w:t>Chronology of the</w:t>
      </w:r>
      <w:r>
        <w:rPr>
          <w:spacing w:val="36"/>
          <w:w w:val="110"/>
          <w:sz w:val="24"/>
        </w:rPr>
        <w:t xml:space="preserve"> </w:t>
      </w:r>
      <w:r>
        <w:rPr>
          <w:w w:val="110"/>
          <w:sz w:val="24"/>
        </w:rPr>
        <w:t>Disputes</w:t>
      </w:r>
    </w:p>
    <w:p w:rsidR="00DA49A2" w:rsidRDefault="00DA49A2" w:rsidP="00DA49A2">
      <w:pPr>
        <w:pStyle w:val="BodyText"/>
        <w:spacing w:before="2"/>
        <w:rPr>
          <w:sz w:val="36"/>
        </w:rPr>
      </w:pPr>
    </w:p>
    <w:p w:rsidR="00DA49A2" w:rsidRDefault="00DA49A2" w:rsidP="00DA49A2">
      <w:pPr>
        <w:pStyle w:val="ListParagraph"/>
        <w:widowControl w:val="0"/>
        <w:numPr>
          <w:ilvl w:val="0"/>
          <w:numId w:val="25"/>
        </w:numPr>
        <w:tabs>
          <w:tab w:val="left" w:pos="769"/>
        </w:tabs>
        <w:autoSpaceDE w:val="0"/>
        <w:autoSpaceDN w:val="0"/>
        <w:jc w:val="both"/>
        <w:rPr>
          <w:rFonts w:ascii="Verdana"/>
        </w:rPr>
      </w:pPr>
      <w:r>
        <w:rPr>
          <w:w w:val="110"/>
          <w:sz w:val="24"/>
        </w:rPr>
        <w:t>Brief of the</w:t>
      </w:r>
      <w:r>
        <w:rPr>
          <w:spacing w:val="43"/>
          <w:w w:val="110"/>
          <w:sz w:val="24"/>
        </w:rPr>
        <w:t xml:space="preserve"> </w:t>
      </w:r>
      <w:r>
        <w:rPr>
          <w:w w:val="110"/>
          <w:sz w:val="24"/>
        </w:rPr>
        <w:t>Contract/</w:t>
      </w:r>
      <w:proofErr w:type="spellStart"/>
      <w:r>
        <w:rPr>
          <w:w w:val="110"/>
          <w:sz w:val="24"/>
        </w:rPr>
        <w:t>MoU</w:t>
      </w:r>
      <w:proofErr w:type="spellEnd"/>
      <w:r>
        <w:rPr>
          <w:w w:val="110"/>
          <w:sz w:val="24"/>
        </w:rPr>
        <w:t>/Agreement/LOI/LOA</w:t>
      </w:r>
    </w:p>
    <w:p w:rsidR="00DA49A2" w:rsidRDefault="00DA49A2" w:rsidP="00DA49A2">
      <w:pPr>
        <w:pStyle w:val="BodyText"/>
        <w:rPr>
          <w:sz w:val="28"/>
        </w:rPr>
      </w:pPr>
    </w:p>
    <w:p w:rsidR="00DA49A2" w:rsidRDefault="00DA49A2" w:rsidP="00DA49A2">
      <w:pPr>
        <w:pStyle w:val="ListParagraph"/>
        <w:widowControl w:val="0"/>
        <w:numPr>
          <w:ilvl w:val="0"/>
          <w:numId w:val="25"/>
        </w:numPr>
        <w:tabs>
          <w:tab w:val="left" w:pos="769"/>
        </w:tabs>
        <w:autoSpaceDE w:val="0"/>
        <w:autoSpaceDN w:val="0"/>
        <w:spacing w:before="165"/>
        <w:jc w:val="both"/>
        <w:rPr>
          <w:rFonts w:ascii="Verdana"/>
        </w:rPr>
      </w:pPr>
      <w:r>
        <w:rPr>
          <w:w w:val="110"/>
          <w:sz w:val="24"/>
        </w:rPr>
        <w:t>Brief history of the</w:t>
      </w:r>
      <w:r>
        <w:rPr>
          <w:spacing w:val="48"/>
          <w:w w:val="110"/>
          <w:sz w:val="24"/>
        </w:rPr>
        <w:t xml:space="preserve"> </w:t>
      </w:r>
      <w:r>
        <w:rPr>
          <w:w w:val="110"/>
          <w:sz w:val="24"/>
        </w:rPr>
        <w:t>Disputes:</w:t>
      </w:r>
    </w:p>
    <w:p w:rsidR="00DA49A2" w:rsidRDefault="00DA49A2" w:rsidP="00DA49A2">
      <w:pPr>
        <w:pStyle w:val="BodyText"/>
        <w:spacing w:before="4"/>
        <w:rPr>
          <w:sz w:val="39"/>
        </w:rPr>
      </w:pPr>
    </w:p>
    <w:p w:rsidR="00DA49A2" w:rsidRDefault="00DA49A2" w:rsidP="00DA49A2">
      <w:pPr>
        <w:pStyle w:val="ListParagraph"/>
        <w:widowControl w:val="0"/>
        <w:numPr>
          <w:ilvl w:val="0"/>
          <w:numId w:val="25"/>
        </w:numPr>
        <w:tabs>
          <w:tab w:val="left" w:pos="769"/>
        </w:tabs>
        <w:autoSpaceDE w:val="0"/>
        <w:autoSpaceDN w:val="0"/>
        <w:jc w:val="both"/>
        <w:rPr>
          <w:rFonts w:ascii="Verdana"/>
        </w:rPr>
      </w:pPr>
      <w:r>
        <w:rPr>
          <w:spacing w:val="-4"/>
          <w:w w:val="110"/>
          <w:sz w:val="24"/>
        </w:rPr>
        <w:t>Issues:</w:t>
      </w:r>
    </w:p>
    <w:p w:rsidR="00DA49A2" w:rsidRDefault="00DA49A2" w:rsidP="00DA49A2">
      <w:pPr>
        <w:pStyle w:val="BodyText"/>
        <w:spacing w:before="5"/>
        <w:rPr>
          <w:sz w:val="39"/>
        </w:rPr>
      </w:pPr>
    </w:p>
    <w:p w:rsidR="00DA49A2" w:rsidRDefault="00DA49A2" w:rsidP="00DA49A2">
      <w:pPr>
        <w:pStyle w:val="ListParagraph"/>
        <w:widowControl w:val="0"/>
        <w:numPr>
          <w:ilvl w:val="0"/>
          <w:numId w:val="25"/>
        </w:numPr>
        <w:tabs>
          <w:tab w:val="left" w:pos="759"/>
        </w:tabs>
        <w:autoSpaceDE w:val="0"/>
        <w:autoSpaceDN w:val="0"/>
        <w:ind w:left="758" w:hanging="278"/>
        <w:jc w:val="both"/>
        <w:rPr>
          <w:rFonts w:ascii="Verdana"/>
        </w:rPr>
      </w:pPr>
      <w:r>
        <w:rPr>
          <w:spacing w:val="-4"/>
          <w:w w:val="105"/>
          <w:sz w:val="24"/>
        </w:rPr>
        <w:t xml:space="preserve">Details </w:t>
      </w:r>
      <w:r>
        <w:rPr>
          <w:spacing w:val="-3"/>
          <w:w w:val="105"/>
          <w:sz w:val="24"/>
        </w:rPr>
        <w:t xml:space="preserve">of </w:t>
      </w:r>
      <w:r>
        <w:rPr>
          <w:spacing w:val="-4"/>
          <w:w w:val="105"/>
          <w:sz w:val="24"/>
        </w:rPr>
        <w:t>Clam(s)/Counter</w:t>
      </w:r>
      <w:r>
        <w:rPr>
          <w:spacing w:val="33"/>
          <w:w w:val="105"/>
          <w:sz w:val="24"/>
        </w:rPr>
        <w:t xml:space="preserve"> </w:t>
      </w:r>
      <w:r>
        <w:rPr>
          <w:spacing w:val="-4"/>
          <w:w w:val="105"/>
          <w:sz w:val="24"/>
        </w:rPr>
        <w:t>Claim(s):</w:t>
      </w:r>
    </w:p>
    <w:p w:rsidR="00DA49A2" w:rsidRDefault="00DA49A2" w:rsidP="00DA49A2">
      <w:pPr>
        <w:pStyle w:val="BodyText"/>
        <w:spacing w:before="4"/>
        <w:rPr>
          <w:sz w:val="25"/>
        </w:rPr>
      </w:pPr>
    </w:p>
    <w:tbl>
      <w:tblPr>
        <w:tblW w:w="0" w:type="auto"/>
        <w:tblInd w:w="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0"/>
        <w:gridCol w:w="3199"/>
        <w:gridCol w:w="2253"/>
        <w:gridCol w:w="2263"/>
      </w:tblGrid>
      <w:tr w:rsidR="00DA49A2" w:rsidTr="00DA49A2">
        <w:trPr>
          <w:trHeight w:val="1295"/>
        </w:trPr>
        <w:tc>
          <w:tcPr>
            <w:tcW w:w="1310" w:type="dxa"/>
          </w:tcPr>
          <w:p w:rsidR="00DA49A2" w:rsidRDefault="00DA49A2" w:rsidP="00DA49A2">
            <w:pPr>
              <w:pStyle w:val="TableParagraph"/>
              <w:spacing w:before="3"/>
              <w:ind w:left="268"/>
              <w:rPr>
                <w:b/>
                <w:sz w:val="24"/>
              </w:rPr>
            </w:pPr>
            <w:r>
              <w:rPr>
                <w:b/>
                <w:sz w:val="24"/>
              </w:rPr>
              <w:t>SI. No.</w:t>
            </w:r>
          </w:p>
        </w:tc>
        <w:tc>
          <w:tcPr>
            <w:tcW w:w="3199" w:type="dxa"/>
          </w:tcPr>
          <w:p w:rsidR="00DA49A2" w:rsidRDefault="00DA49A2" w:rsidP="00DA49A2">
            <w:pPr>
              <w:pStyle w:val="TableParagraph"/>
              <w:spacing w:before="3" w:line="285" w:lineRule="auto"/>
              <w:ind w:left="182" w:right="163" w:firstLine="559"/>
              <w:rPr>
                <w:b/>
                <w:sz w:val="24"/>
              </w:rPr>
            </w:pPr>
            <w:r>
              <w:rPr>
                <w:b/>
                <w:spacing w:val="-4"/>
                <w:sz w:val="24"/>
              </w:rPr>
              <w:t xml:space="preserve">Description </w:t>
            </w:r>
            <w:r>
              <w:rPr>
                <w:b/>
                <w:sz w:val="24"/>
              </w:rPr>
              <w:t xml:space="preserve">of </w:t>
            </w:r>
            <w:r>
              <w:rPr>
                <w:b/>
                <w:spacing w:val="-5"/>
                <w:sz w:val="24"/>
              </w:rPr>
              <w:t xml:space="preserve">claim(s)/Counter </w:t>
            </w:r>
            <w:r>
              <w:rPr>
                <w:b/>
                <w:spacing w:val="-4"/>
                <w:sz w:val="24"/>
              </w:rPr>
              <w:t>Claim</w:t>
            </w:r>
          </w:p>
        </w:tc>
        <w:tc>
          <w:tcPr>
            <w:tcW w:w="2253" w:type="dxa"/>
          </w:tcPr>
          <w:p w:rsidR="00DA49A2" w:rsidRDefault="00DA49A2" w:rsidP="00DA49A2">
            <w:pPr>
              <w:pStyle w:val="TableParagraph"/>
              <w:spacing w:before="3" w:line="285" w:lineRule="auto"/>
              <w:ind w:left="137" w:right="116" w:hanging="2"/>
              <w:jc w:val="center"/>
              <w:rPr>
                <w:b/>
                <w:sz w:val="24"/>
              </w:rPr>
            </w:pPr>
            <w:r>
              <w:rPr>
                <w:b/>
                <w:spacing w:val="-6"/>
                <w:sz w:val="24"/>
              </w:rPr>
              <w:t xml:space="preserve">Amount </w:t>
            </w:r>
            <w:r>
              <w:rPr>
                <w:b/>
                <w:spacing w:val="-5"/>
                <w:sz w:val="24"/>
              </w:rPr>
              <w:t xml:space="preserve">(in </w:t>
            </w:r>
            <w:r>
              <w:rPr>
                <w:b/>
                <w:spacing w:val="-6"/>
                <w:w w:val="95"/>
                <w:sz w:val="24"/>
              </w:rPr>
              <w:t xml:space="preserve">INR)Or currency </w:t>
            </w:r>
            <w:r>
              <w:rPr>
                <w:b/>
                <w:spacing w:val="-6"/>
                <w:sz w:val="24"/>
              </w:rPr>
              <w:t xml:space="preserve">applicable </w:t>
            </w:r>
            <w:r>
              <w:rPr>
                <w:b/>
                <w:spacing w:val="-3"/>
                <w:sz w:val="24"/>
              </w:rPr>
              <w:t xml:space="preserve">in </w:t>
            </w:r>
            <w:r>
              <w:rPr>
                <w:b/>
                <w:spacing w:val="-5"/>
                <w:sz w:val="24"/>
              </w:rPr>
              <w:t>the</w:t>
            </w:r>
          </w:p>
          <w:p w:rsidR="00DA49A2" w:rsidRDefault="00DA49A2" w:rsidP="00DA49A2">
            <w:pPr>
              <w:pStyle w:val="TableParagraph"/>
              <w:spacing w:line="271" w:lineRule="exact"/>
              <w:ind w:left="567" w:right="552"/>
              <w:jc w:val="center"/>
              <w:rPr>
                <w:b/>
                <w:sz w:val="24"/>
              </w:rPr>
            </w:pPr>
            <w:r>
              <w:rPr>
                <w:b/>
                <w:w w:val="105"/>
                <w:sz w:val="24"/>
              </w:rPr>
              <w:t>contract</w:t>
            </w:r>
          </w:p>
        </w:tc>
        <w:tc>
          <w:tcPr>
            <w:tcW w:w="2263" w:type="dxa"/>
          </w:tcPr>
          <w:p w:rsidR="00DA49A2" w:rsidRDefault="00DA49A2" w:rsidP="00DA49A2">
            <w:pPr>
              <w:pStyle w:val="TableParagraph"/>
              <w:spacing w:before="3" w:line="285" w:lineRule="auto"/>
              <w:ind w:left="688" w:right="457"/>
              <w:jc w:val="center"/>
              <w:rPr>
                <w:b/>
                <w:sz w:val="24"/>
              </w:rPr>
            </w:pPr>
            <w:r>
              <w:rPr>
                <w:b/>
                <w:sz w:val="24"/>
              </w:rPr>
              <w:t>Relevant contract clause</w:t>
            </w:r>
          </w:p>
        </w:tc>
      </w:tr>
      <w:tr w:rsidR="00DA49A2" w:rsidTr="00DA49A2">
        <w:trPr>
          <w:trHeight w:val="719"/>
        </w:trPr>
        <w:tc>
          <w:tcPr>
            <w:tcW w:w="1310" w:type="dxa"/>
          </w:tcPr>
          <w:p w:rsidR="00DA49A2" w:rsidRDefault="00DA49A2" w:rsidP="00DA49A2">
            <w:pPr>
              <w:pStyle w:val="TableParagraph"/>
              <w:ind w:left="0"/>
              <w:rPr>
                <w:rFonts w:ascii="Times New Roman"/>
              </w:rPr>
            </w:pPr>
          </w:p>
        </w:tc>
        <w:tc>
          <w:tcPr>
            <w:tcW w:w="3199" w:type="dxa"/>
          </w:tcPr>
          <w:p w:rsidR="00DA49A2" w:rsidRDefault="00DA49A2" w:rsidP="00DA49A2">
            <w:pPr>
              <w:pStyle w:val="TableParagraph"/>
              <w:ind w:left="0"/>
              <w:rPr>
                <w:rFonts w:ascii="Times New Roman"/>
              </w:rPr>
            </w:pPr>
          </w:p>
        </w:tc>
        <w:tc>
          <w:tcPr>
            <w:tcW w:w="2253" w:type="dxa"/>
          </w:tcPr>
          <w:p w:rsidR="00DA49A2" w:rsidRDefault="00DA49A2" w:rsidP="00DA49A2">
            <w:pPr>
              <w:pStyle w:val="TableParagraph"/>
              <w:ind w:left="0"/>
              <w:rPr>
                <w:rFonts w:ascii="Times New Roman"/>
              </w:rPr>
            </w:pPr>
          </w:p>
        </w:tc>
        <w:tc>
          <w:tcPr>
            <w:tcW w:w="2263" w:type="dxa"/>
          </w:tcPr>
          <w:p w:rsidR="00DA49A2" w:rsidRDefault="00DA49A2" w:rsidP="00DA49A2">
            <w:pPr>
              <w:pStyle w:val="TableParagraph"/>
              <w:ind w:left="0"/>
              <w:rPr>
                <w:rFonts w:ascii="Times New Roman"/>
              </w:rPr>
            </w:pPr>
          </w:p>
        </w:tc>
      </w:tr>
      <w:tr w:rsidR="00DA49A2" w:rsidTr="00DA49A2">
        <w:trPr>
          <w:trHeight w:val="719"/>
        </w:trPr>
        <w:tc>
          <w:tcPr>
            <w:tcW w:w="1310" w:type="dxa"/>
          </w:tcPr>
          <w:p w:rsidR="00DA49A2" w:rsidRDefault="00DA49A2" w:rsidP="00DA49A2">
            <w:pPr>
              <w:pStyle w:val="TableParagraph"/>
              <w:ind w:left="0"/>
              <w:rPr>
                <w:rFonts w:ascii="Times New Roman"/>
              </w:rPr>
            </w:pPr>
          </w:p>
        </w:tc>
        <w:tc>
          <w:tcPr>
            <w:tcW w:w="3199" w:type="dxa"/>
          </w:tcPr>
          <w:p w:rsidR="00DA49A2" w:rsidRDefault="00DA49A2" w:rsidP="00DA49A2">
            <w:pPr>
              <w:pStyle w:val="TableParagraph"/>
              <w:ind w:left="0"/>
              <w:rPr>
                <w:rFonts w:ascii="Times New Roman"/>
              </w:rPr>
            </w:pPr>
          </w:p>
        </w:tc>
        <w:tc>
          <w:tcPr>
            <w:tcW w:w="2253" w:type="dxa"/>
          </w:tcPr>
          <w:p w:rsidR="00DA49A2" w:rsidRDefault="00DA49A2" w:rsidP="00DA49A2">
            <w:pPr>
              <w:pStyle w:val="TableParagraph"/>
              <w:ind w:left="0"/>
              <w:rPr>
                <w:rFonts w:ascii="Times New Roman"/>
              </w:rPr>
            </w:pPr>
          </w:p>
        </w:tc>
        <w:tc>
          <w:tcPr>
            <w:tcW w:w="2263" w:type="dxa"/>
          </w:tcPr>
          <w:p w:rsidR="00DA49A2" w:rsidRDefault="00DA49A2" w:rsidP="00DA49A2">
            <w:pPr>
              <w:pStyle w:val="TableParagraph"/>
              <w:ind w:left="0"/>
              <w:rPr>
                <w:rFonts w:ascii="Times New Roman"/>
              </w:rPr>
            </w:pPr>
          </w:p>
        </w:tc>
      </w:tr>
      <w:tr w:rsidR="00DA49A2" w:rsidTr="00DA49A2">
        <w:trPr>
          <w:trHeight w:val="722"/>
        </w:trPr>
        <w:tc>
          <w:tcPr>
            <w:tcW w:w="1310" w:type="dxa"/>
          </w:tcPr>
          <w:p w:rsidR="00DA49A2" w:rsidRDefault="00DA49A2" w:rsidP="00DA49A2">
            <w:pPr>
              <w:pStyle w:val="TableParagraph"/>
              <w:ind w:left="0"/>
              <w:rPr>
                <w:rFonts w:ascii="Times New Roman"/>
              </w:rPr>
            </w:pPr>
          </w:p>
        </w:tc>
        <w:tc>
          <w:tcPr>
            <w:tcW w:w="3199" w:type="dxa"/>
          </w:tcPr>
          <w:p w:rsidR="00DA49A2" w:rsidRDefault="00DA49A2" w:rsidP="00DA49A2">
            <w:pPr>
              <w:pStyle w:val="TableParagraph"/>
              <w:ind w:left="0"/>
              <w:rPr>
                <w:rFonts w:ascii="Times New Roman"/>
              </w:rPr>
            </w:pPr>
          </w:p>
        </w:tc>
        <w:tc>
          <w:tcPr>
            <w:tcW w:w="2253" w:type="dxa"/>
          </w:tcPr>
          <w:p w:rsidR="00DA49A2" w:rsidRDefault="00DA49A2" w:rsidP="00DA49A2">
            <w:pPr>
              <w:pStyle w:val="TableParagraph"/>
              <w:ind w:left="0"/>
              <w:rPr>
                <w:rFonts w:ascii="Times New Roman"/>
              </w:rPr>
            </w:pPr>
          </w:p>
        </w:tc>
        <w:tc>
          <w:tcPr>
            <w:tcW w:w="2263" w:type="dxa"/>
          </w:tcPr>
          <w:p w:rsidR="00DA49A2" w:rsidRDefault="00DA49A2" w:rsidP="00DA49A2">
            <w:pPr>
              <w:pStyle w:val="TableParagraph"/>
              <w:ind w:left="0"/>
              <w:rPr>
                <w:rFonts w:ascii="Times New Roman"/>
              </w:rPr>
            </w:pPr>
          </w:p>
        </w:tc>
      </w:tr>
    </w:tbl>
    <w:p w:rsidR="00DA49A2" w:rsidRDefault="00DA49A2" w:rsidP="00DA49A2">
      <w:pPr>
        <w:pStyle w:val="BodyText"/>
        <w:rPr>
          <w:sz w:val="28"/>
        </w:rPr>
      </w:pPr>
    </w:p>
    <w:p w:rsidR="00DA49A2" w:rsidRDefault="00DA49A2" w:rsidP="00DA49A2">
      <w:pPr>
        <w:pStyle w:val="BodyText"/>
        <w:spacing w:before="7"/>
        <w:rPr>
          <w:sz w:val="35"/>
        </w:rPr>
      </w:pPr>
    </w:p>
    <w:p w:rsidR="00DA49A2" w:rsidRDefault="00DA49A2" w:rsidP="00DA49A2">
      <w:pPr>
        <w:pStyle w:val="ListParagraph"/>
        <w:widowControl w:val="0"/>
        <w:numPr>
          <w:ilvl w:val="0"/>
          <w:numId w:val="25"/>
        </w:numPr>
        <w:tabs>
          <w:tab w:val="left" w:pos="690"/>
        </w:tabs>
        <w:autoSpaceDE w:val="0"/>
        <w:autoSpaceDN w:val="0"/>
        <w:ind w:left="689" w:hanging="281"/>
        <w:jc w:val="both"/>
        <w:rPr>
          <w:sz w:val="24"/>
        </w:rPr>
      </w:pPr>
      <w:r>
        <w:rPr>
          <w:spacing w:val="-8"/>
          <w:w w:val="105"/>
          <w:sz w:val="24"/>
        </w:rPr>
        <w:t xml:space="preserve">Basis/Ground </w:t>
      </w:r>
      <w:r>
        <w:rPr>
          <w:spacing w:val="-3"/>
          <w:w w:val="105"/>
          <w:sz w:val="24"/>
        </w:rPr>
        <w:t xml:space="preserve">of </w:t>
      </w:r>
      <w:r>
        <w:rPr>
          <w:spacing w:val="-8"/>
          <w:w w:val="105"/>
          <w:sz w:val="24"/>
        </w:rPr>
        <w:t xml:space="preserve">claim(s)/counter </w:t>
      </w:r>
      <w:r>
        <w:rPr>
          <w:spacing w:val="-7"/>
          <w:w w:val="105"/>
          <w:sz w:val="24"/>
        </w:rPr>
        <w:t xml:space="preserve">claim(s) (along </w:t>
      </w:r>
      <w:r>
        <w:rPr>
          <w:spacing w:val="-6"/>
          <w:w w:val="105"/>
          <w:sz w:val="24"/>
        </w:rPr>
        <w:t xml:space="preserve">with </w:t>
      </w:r>
      <w:r>
        <w:rPr>
          <w:spacing w:val="-7"/>
          <w:w w:val="105"/>
          <w:sz w:val="24"/>
        </w:rPr>
        <w:t>relevant clause</w:t>
      </w:r>
      <w:r>
        <w:rPr>
          <w:spacing w:val="-23"/>
          <w:w w:val="105"/>
          <w:sz w:val="24"/>
        </w:rPr>
        <w:t xml:space="preserve"> </w:t>
      </w:r>
      <w:r>
        <w:rPr>
          <w:spacing w:val="-4"/>
          <w:w w:val="105"/>
          <w:sz w:val="24"/>
        </w:rPr>
        <w:t xml:space="preserve">of </w:t>
      </w:r>
      <w:r>
        <w:rPr>
          <w:spacing w:val="-7"/>
          <w:w w:val="105"/>
          <w:sz w:val="24"/>
        </w:rPr>
        <w:t>contract)</w:t>
      </w:r>
    </w:p>
    <w:p w:rsidR="00DA49A2" w:rsidRDefault="00DA49A2" w:rsidP="00DA49A2">
      <w:pPr>
        <w:pStyle w:val="BodyText"/>
        <w:spacing w:before="4"/>
        <w:rPr>
          <w:sz w:val="25"/>
        </w:rPr>
      </w:pPr>
    </w:p>
    <w:p w:rsidR="00DA49A2" w:rsidRDefault="00DA49A2" w:rsidP="00DA49A2">
      <w:pPr>
        <w:spacing w:line="283" w:lineRule="auto"/>
        <w:ind w:left="408" w:right="313"/>
        <w:jc w:val="both"/>
        <w:rPr>
          <w:i/>
          <w:sz w:val="24"/>
        </w:rPr>
      </w:pPr>
      <w:r>
        <w:rPr>
          <w:b/>
          <w:spacing w:val="-7"/>
          <w:w w:val="105"/>
          <w:sz w:val="24"/>
        </w:rPr>
        <w:t>Note</w:t>
      </w:r>
      <w:r>
        <w:rPr>
          <w:rFonts w:ascii="Trebuchet MS" w:hAnsi="Trebuchet MS"/>
          <w:i/>
          <w:spacing w:val="-7"/>
          <w:w w:val="105"/>
          <w:sz w:val="24"/>
        </w:rPr>
        <w:t xml:space="preserve">– </w:t>
      </w:r>
      <w:proofErr w:type="gramStart"/>
      <w:r>
        <w:rPr>
          <w:i/>
          <w:spacing w:val="-5"/>
          <w:w w:val="105"/>
          <w:sz w:val="24"/>
        </w:rPr>
        <w:t>The</w:t>
      </w:r>
      <w:proofErr w:type="gramEnd"/>
      <w:r>
        <w:rPr>
          <w:i/>
          <w:spacing w:val="-5"/>
          <w:w w:val="105"/>
          <w:sz w:val="24"/>
        </w:rPr>
        <w:t xml:space="preserve"> </w:t>
      </w:r>
      <w:r>
        <w:rPr>
          <w:i/>
          <w:spacing w:val="-8"/>
          <w:w w:val="105"/>
          <w:sz w:val="24"/>
        </w:rPr>
        <w:t xml:space="preserve">Statement </w:t>
      </w:r>
      <w:r>
        <w:rPr>
          <w:i/>
          <w:spacing w:val="-4"/>
          <w:w w:val="105"/>
          <w:sz w:val="24"/>
        </w:rPr>
        <w:t xml:space="preserve">of </w:t>
      </w:r>
      <w:r>
        <w:rPr>
          <w:i/>
          <w:spacing w:val="-9"/>
          <w:w w:val="105"/>
          <w:sz w:val="24"/>
        </w:rPr>
        <w:t xml:space="preserve">Claims/Counter </w:t>
      </w:r>
      <w:r>
        <w:rPr>
          <w:i/>
          <w:spacing w:val="-8"/>
          <w:w w:val="105"/>
          <w:sz w:val="24"/>
        </w:rPr>
        <w:t xml:space="preserve">Claims </w:t>
      </w:r>
      <w:r>
        <w:rPr>
          <w:i/>
          <w:spacing w:val="-7"/>
          <w:w w:val="105"/>
          <w:sz w:val="24"/>
        </w:rPr>
        <w:t xml:space="preserve">may </w:t>
      </w:r>
      <w:r>
        <w:rPr>
          <w:i/>
          <w:spacing w:val="-8"/>
          <w:w w:val="105"/>
          <w:sz w:val="24"/>
        </w:rPr>
        <w:t xml:space="preserve">ideally </w:t>
      </w:r>
      <w:r>
        <w:rPr>
          <w:i/>
          <w:spacing w:val="-4"/>
          <w:w w:val="105"/>
          <w:sz w:val="24"/>
        </w:rPr>
        <w:t xml:space="preserve">be </w:t>
      </w:r>
      <w:r>
        <w:rPr>
          <w:i/>
          <w:spacing w:val="-9"/>
          <w:w w:val="105"/>
          <w:sz w:val="24"/>
        </w:rPr>
        <w:t xml:space="preserve">restricted </w:t>
      </w:r>
      <w:r>
        <w:rPr>
          <w:i/>
          <w:spacing w:val="-6"/>
          <w:w w:val="105"/>
          <w:sz w:val="24"/>
        </w:rPr>
        <w:t xml:space="preserve">to </w:t>
      </w:r>
      <w:r>
        <w:rPr>
          <w:i/>
          <w:spacing w:val="-7"/>
          <w:w w:val="105"/>
          <w:sz w:val="24"/>
        </w:rPr>
        <w:t xml:space="preserve">maximum </w:t>
      </w:r>
      <w:r>
        <w:rPr>
          <w:i/>
          <w:spacing w:val="-8"/>
          <w:w w:val="105"/>
          <w:sz w:val="24"/>
        </w:rPr>
        <w:t xml:space="preserve">limit </w:t>
      </w:r>
      <w:r>
        <w:rPr>
          <w:i/>
          <w:spacing w:val="-5"/>
          <w:w w:val="105"/>
          <w:sz w:val="24"/>
        </w:rPr>
        <w:t xml:space="preserve">of 20 </w:t>
      </w:r>
      <w:r>
        <w:rPr>
          <w:i/>
          <w:spacing w:val="-8"/>
          <w:w w:val="105"/>
          <w:sz w:val="24"/>
        </w:rPr>
        <w:t xml:space="preserve">pages. Relevant documents </w:t>
      </w:r>
      <w:r>
        <w:rPr>
          <w:i/>
          <w:spacing w:val="-7"/>
          <w:w w:val="105"/>
          <w:sz w:val="24"/>
        </w:rPr>
        <w:t xml:space="preserve">may </w:t>
      </w:r>
      <w:r>
        <w:rPr>
          <w:i/>
          <w:spacing w:val="-4"/>
          <w:w w:val="105"/>
          <w:sz w:val="24"/>
        </w:rPr>
        <w:t xml:space="preserve">be </w:t>
      </w:r>
      <w:r>
        <w:rPr>
          <w:i/>
          <w:spacing w:val="-6"/>
          <w:w w:val="105"/>
          <w:sz w:val="24"/>
        </w:rPr>
        <w:t xml:space="preserve">compiled </w:t>
      </w:r>
      <w:r>
        <w:rPr>
          <w:i/>
          <w:spacing w:val="-5"/>
          <w:w w:val="105"/>
          <w:sz w:val="24"/>
        </w:rPr>
        <w:t xml:space="preserve">and </w:t>
      </w:r>
      <w:r>
        <w:rPr>
          <w:i/>
          <w:spacing w:val="-6"/>
          <w:w w:val="105"/>
          <w:sz w:val="24"/>
        </w:rPr>
        <w:t xml:space="preserve">submitted along </w:t>
      </w:r>
      <w:r>
        <w:rPr>
          <w:i/>
          <w:spacing w:val="-7"/>
          <w:w w:val="105"/>
          <w:sz w:val="24"/>
        </w:rPr>
        <w:t xml:space="preserve">with </w:t>
      </w:r>
      <w:r>
        <w:rPr>
          <w:i/>
          <w:spacing w:val="-5"/>
          <w:w w:val="105"/>
          <w:sz w:val="24"/>
        </w:rPr>
        <w:t xml:space="preserve">the </w:t>
      </w:r>
      <w:r>
        <w:rPr>
          <w:i/>
          <w:spacing w:val="-6"/>
          <w:w w:val="105"/>
          <w:sz w:val="24"/>
        </w:rPr>
        <w:t xml:space="preserve">statement </w:t>
      </w:r>
      <w:r>
        <w:rPr>
          <w:i/>
          <w:spacing w:val="-5"/>
          <w:w w:val="105"/>
          <w:sz w:val="24"/>
        </w:rPr>
        <w:t xml:space="preserve">of </w:t>
      </w:r>
      <w:r>
        <w:rPr>
          <w:i/>
          <w:spacing w:val="-6"/>
          <w:w w:val="105"/>
          <w:sz w:val="24"/>
        </w:rPr>
        <w:t xml:space="preserve">Claims/Counter Claims. </w:t>
      </w:r>
      <w:r>
        <w:rPr>
          <w:i/>
          <w:spacing w:val="-4"/>
          <w:w w:val="105"/>
          <w:sz w:val="24"/>
        </w:rPr>
        <w:t xml:space="preserve">The </w:t>
      </w:r>
      <w:r>
        <w:rPr>
          <w:i/>
          <w:spacing w:val="-6"/>
          <w:w w:val="105"/>
          <w:sz w:val="24"/>
        </w:rPr>
        <w:t xml:space="preserve">statement </w:t>
      </w:r>
      <w:r>
        <w:rPr>
          <w:i/>
          <w:spacing w:val="-4"/>
          <w:w w:val="105"/>
          <w:sz w:val="24"/>
        </w:rPr>
        <w:t xml:space="preserve">of </w:t>
      </w:r>
      <w:r>
        <w:rPr>
          <w:i/>
          <w:spacing w:val="-6"/>
          <w:w w:val="105"/>
          <w:sz w:val="24"/>
        </w:rPr>
        <w:t xml:space="preserve">Claims/Counter Claims </w:t>
      </w:r>
      <w:r>
        <w:rPr>
          <w:i/>
          <w:spacing w:val="-5"/>
          <w:w w:val="105"/>
          <w:sz w:val="24"/>
        </w:rPr>
        <w:t xml:space="preserve">is to </w:t>
      </w:r>
      <w:r>
        <w:rPr>
          <w:i/>
          <w:spacing w:val="-4"/>
          <w:w w:val="105"/>
          <w:sz w:val="24"/>
        </w:rPr>
        <w:t>be</w:t>
      </w:r>
      <w:r>
        <w:rPr>
          <w:i/>
          <w:spacing w:val="3"/>
          <w:w w:val="105"/>
          <w:sz w:val="24"/>
        </w:rPr>
        <w:t xml:space="preserve"> </w:t>
      </w:r>
      <w:r>
        <w:rPr>
          <w:i/>
          <w:spacing w:val="-8"/>
          <w:w w:val="105"/>
          <w:sz w:val="24"/>
        </w:rPr>
        <w:t>submitted</w:t>
      </w:r>
      <w:r>
        <w:rPr>
          <w:i/>
          <w:spacing w:val="3"/>
          <w:w w:val="105"/>
          <w:sz w:val="24"/>
        </w:rPr>
        <w:t xml:space="preserve"> </w:t>
      </w:r>
      <w:r>
        <w:rPr>
          <w:i/>
          <w:spacing w:val="-6"/>
          <w:w w:val="105"/>
          <w:sz w:val="24"/>
        </w:rPr>
        <w:t>to</w:t>
      </w:r>
      <w:r>
        <w:rPr>
          <w:i/>
          <w:spacing w:val="4"/>
          <w:w w:val="105"/>
          <w:sz w:val="24"/>
        </w:rPr>
        <w:t xml:space="preserve"> </w:t>
      </w:r>
      <w:r>
        <w:rPr>
          <w:i/>
          <w:spacing w:val="-7"/>
          <w:w w:val="105"/>
          <w:sz w:val="24"/>
        </w:rPr>
        <w:t>all</w:t>
      </w:r>
      <w:r>
        <w:rPr>
          <w:i/>
          <w:w w:val="105"/>
          <w:sz w:val="24"/>
        </w:rPr>
        <w:t xml:space="preserve"> </w:t>
      </w:r>
      <w:r>
        <w:rPr>
          <w:i/>
          <w:spacing w:val="-7"/>
          <w:w w:val="105"/>
          <w:sz w:val="24"/>
        </w:rPr>
        <w:t>IEC</w:t>
      </w:r>
      <w:r>
        <w:rPr>
          <w:i/>
          <w:spacing w:val="6"/>
          <w:w w:val="105"/>
          <w:sz w:val="24"/>
        </w:rPr>
        <w:t xml:space="preserve"> </w:t>
      </w:r>
      <w:r>
        <w:rPr>
          <w:i/>
          <w:spacing w:val="-9"/>
          <w:w w:val="105"/>
          <w:sz w:val="24"/>
        </w:rPr>
        <w:t>members</w:t>
      </w:r>
      <w:r>
        <w:rPr>
          <w:i/>
          <w:spacing w:val="3"/>
          <w:w w:val="105"/>
          <w:sz w:val="24"/>
        </w:rPr>
        <w:t xml:space="preserve"> </w:t>
      </w:r>
      <w:r>
        <w:rPr>
          <w:i/>
          <w:spacing w:val="-7"/>
          <w:w w:val="105"/>
          <w:sz w:val="24"/>
        </w:rPr>
        <w:t>and</w:t>
      </w:r>
      <w:r>
        <w:rPr>
          <w:i/>
          <w:w w:val="105"/>
          <w:sz w:val="24"/>
        </w:rPr>
        <w:t xml:space="preserve"> </w:t>
      </w:r>
      <w:r>
        <w:rPr>
          <w:i/>
          <w:spacing w:val="-6"/>
          <w:w w:val="105"/>
          <w:sz w:val="24"/>
        </w:rPr>
        <w:t>to</w:t>
      </w:r>
      <w:r>
        <w:rPr>
          <w:i/>
          <w:spacing w:val="4"/>
          <w:w w:val="105"/>
          <w:sz w:val="24"/>
        </w:rPr>
        <w:t xml:space="preserve"> </w:t>
      </w:r>
      <w:r>
        <w:rPr>
          <w:i/>
          <w:spacing w:val="-7"/>
          <w:w w:val="105"/>
          <w:sz w:val="24"/>
        </w:rPr>
        <w:t>the</w:t>
      </w:r>
      <w:r>
        <w:rPr>
          <w:i/>
          <w:w w:val="105"/>
          <w:sz w:val="24"/>
        </w:rPr>
        <w:t xml:space="preserve"> </w:t>
      </w:r>
      <w:r>
        <w:rPr>
          <w:i/>
          <w:spacing w:val="-8"/>
          <w:w w:val="105"/>
          <w:sz w:val="24"/>
        </w:rPr>
        <w:t>other</w:t>
      </w:r>
      <w:r>
        <w:rPr>
          <w:i/>
          <w:w w:val="105"/>
          <w:sz w:val="24"/>
        </w:rPr>
        <w:t xml:space="preserve"> </w:t>
      </w:r>
      <w:r>
        <w:rPr>
          <w:i/>
          <w:spacing w:val="-7"/>
          <w:w w:val="105"/>
          <w:sz w:val="24"/>
        </w:rPr>
        <w:t>party</w:t>
      </w:r>
      <w:r>
        <w:rPr>
          <w:i/>
          <w:spacing w:val="-2"/>
          <w:w w:val="105"/>
          <w:sz w:val="24"/>
        </w:rPr>
        <w:t xml:space="preserve"> </w:t>
      </w:r>
      <w:r>
        <w:rPr>
          <w:i/>
          <w:spacing w:val="-4"/>
          <w:w w:val="105"/>
          <w:sz w:val="24"/>
        </w:rPr>
        <w:t>by</w:t>
      </w:r>
      <w:r>
        <w:rPr>
          <w:i/>
          <w:spacing w:val="-2"/>
          <w:w w:val="105"/>
          <w:sz w:val="24"/>
        </w:rPr>
        <w:t xml:space="preserve"> </w:t>
      </w:r>
      <w:r>
        <w:rPr>
          <w:i/>
          <w:spacing w:val="-6"/>
          <w:w w:val="105"/>
          <w:sz w:val="24"/>
        </w:rPr>
        <w:t>post</w:t>
      </w:r>
      <w:r>
        <w:rPr>
          <w:i/>
          <w:spacing w:val="-2"/>
          <w:w w:val="105"/>
          <w:sz w:val="24"/>
        </w:rPr>
        <w:t xml:space="preserve"> </w:t>
      </w:r>
      <w:r>
        <w:rPr>
          <w:i/>
          <w:spacing w:val="-7"/>
          <w:w w:val="105"/>
          <w:sz w:val="24"/>
        </w:rPr>
        <w:t>as</w:t>
      </w:r>
      <w:r>
        <w:rPr>
          <w:i/>
          <w:spacing w:val="4"/>
          <w:w w:val="105"/>
          <w:sz w:val="24"/>
        </w:rPr>
        <w:t xml:space="preserve"> </w:t>
      </w:r>
      <w:r>
        <w:rPr>
          <w:i/>
          <w:spacing w:val="-7"/>
          <w:w w:val="105"/>
          <w:sz w:val="24"/>
        </w:rPr>
        <w:t>well</w:t>
      </w:r>
      <w:r>
        <w:rPr>
          <w:i/>
          <w:spacing w:val="3"/>
          <w:w w:val="105"/>
          <w:sz w:val="24"/>
        </w:rPr>
        <w:t xml:space="preserve"> </w:t>
      </w:r>
      <w:r>
        <w:rPr>
          <w:i/>
          <w:spacing w:val="-7"/>
          <w:w w:val="105"/>
          <w:sz w:val="24"/>
        </w:rPr>
        <w:t>as</w:t>
      </w:r>
      <w:r>
        <w:rPr>
          <w:i/>
          <w:w w:val="105"/>
          <w:sz w:val="24"/>
        </w:rPr>
        <w:t xml:space="preserve"> </w:t>
      </w:r>
      <w:r>
        <w:rPr>
          <w:i/>
          <w:spacing w:val="-4"/>
          <w:w w:val="105"/>
          <w:sz w:val="24"/>
        </w:rPr>
        <w:t>by</w:t>
      </w:r>
      <w:r>
        <w:rPr>
          <w:i/>
          <w:spacing w:val="-2"/>
          <w:w w:val="105"/>
          <w:sz w:val="24"/>
        </w:rPr>
        <w:t xml:space="preserve"> </w:t>
      </w:r>
      <w:r>
        <w:rPr>
          <w:i/>
          <w:spacing w:val="-8"/>
          <w:w w:val="105"/>
          <w:sz w:val="24"/>
        </w:rPr>
        <w:t>email.</w:t>
      </w:r>
    </w:p>
    <w:p w:rsidR="00DA49A2" w:rsidRDefault="00DA49A2" w:rsidP="00DA49A2">
      <w:pPr>
        <w:spacing w:line="283" w:lineRule="auto"/>
        <w:jc w:val="both"/>
        <w:rPr>
          <w:sz w:val="24"/>
        </w:rPr>
        <w:sectPr w:rsidR="00DA49A2">
          <w:pgSz w:w="11910" w:h="16840"/>
          <w:pgMar w:top="1060" w:right="1040" w:bottom="280" w:left="960" w:header="720" w:footer="720" w:gutter="0"/>
          <w:cols w:space="720"/>
        </w:sectPr>
      </w:pPr>
    </w:p>
    <w:p w:rsidR="00DA49A2" w:rsidRDefault="00DA49A2" w:rsidP="00DA49A2">
      <w:pPr>
        <w:pStyle w:val="Heading1"/>
        <w:ind w:left="8445"/>
      </w:pPr>
      <w:r>
        <w:t>FORMAT-7</w:t>
      </w:r>
    </w:p>
    <w:p w:rsidR="00DA49A2" w:rsidRDefault="00DA49A2" w:rsidP="00DA49A2">
      <w:pPr>
        <w:spacing w:before="213" w:line="285" w:lineRule="auto"/>
        <w:ind w:left="192"/>
        <w:rPr>
          <w:b/>
          <w:sz w:val="24"/>
        </w:rPr>
      </w:pPr>
      <w:r>
        <w:rPr>
          <w:b/>
          <w:sz w:val="24"/>
          <w:u w:val="single"/>
        </w:rPr>
        <w:t>FORMAT FOR NOTICE INVOKING CONCILIATION CLAUSE BY BHEL FOR</w:t>
      </w:r>
      <w:r>
        <w:rPr>
          <w:b/>
          <w:sz w:val="24"/>
        </w:rPr>
        <w:t xml:space="preserve"> </w:t>
      </w:r>
      <w:r>
        <w:rPr>
          <w:b/>
          <w:sz w:val="24"/>
          <w:u w:val="single"/>
        </w:rPr>
        <w:t>REFERRING THE DISPUTES TO CONCILIATION THROUGH</w:t>
      </w:r>
      <w:r>
        <w:rPr>
          <w:b/>
          <w:spacing w:val="54"/>
          <w:sz w:val="24"/>
          <w:u w:val="single"/>
        </w:rPr>
        <w:t xml:space="preserve"> </w:t>
      </w:r>
      <w:r>
        <w:rPr>
          <w:b/>
          <w:sz w:val="24"/>
          <w:u w:val="single"/>
        </w:rPr>
        <w:t>IEC</w:t>
      </w:r>
    </w:p>
    <w:p w:rsidR="00DA49A2" w:rsidRDefault="00DA49A2" w:rsidP="00DA49A2">
      <w:pPr>
        <w:pStyle w:val="BodyText"/>
        <w:spacing w:line="272" w:lineRule="exact"/>
        <w:ind w:left="192"/>
      </w:pPr>
      <w:r>
        <w:rPr>
          <w:w w:val="105"/>
        </w:rPr>
        <w:t>To,</w:t>
      </w:r>
    </w:p>
    <w:p w:rsidR="00DA49A2" w:rsidRDefault="00DA49A2" w:rsidP="00DA49A2">
      <w:pPr>
        <w:pStyle w:val="BodyText"/>
        <w:ind w:left="192"/>
      </w:pPr>
      <w:r>
        <w:rPr>
          <w:w w:val="110"/>
        </w:rPr>
        <w:t>M/s. (Stakeholder’s name)</w:t>
      </w:r>
    </w:p>
    <w:p w:rsidR="00DA49A2" w:rsidRDefault="00DA49A2" w:rsidP="00DA49A2">
      <w:pPr>
        <w:pStyle w:val="BodyText"/>
        <w:rPr>
          <w:sz w:val="33"/>
        </w:rPr>
      </w:pPr>
    </w:p>
    <w:p w:rsidR="00DA49A2" w:rsidRDefault="00DA49A2" w:rsidP="00DA49A2">
      <w:pPr>
        <w:pStyle w:val="Heading1"/>
        <w:spacing w:before="1" w:line="285" w:lineRule="auto"/>
        <w:ind w:left="1183" w:right="646" w:hanging="992"/>
      </w:pPr>
      <w:r>
        <w:rPr>
          <w:b w:val="0"/>
          <w:spacing w:val="-9"/>
        </w:rPr>
        <w:t xml:space="preserve">Subject: </w:t>
      </w:r>
      <w:r>
        <w:rPr>
          <w:spacing w:val="-8"/>
        </w:rPr>
        <w:t xml:space="preserve">NOTICE </w:t>
      </w:r>
      <w:r>
        <w:rPr>
          <w:spacing w:val="-6"/>
        </w:rPr>
        <w:t xml:space="preserve">FOR </w:t>
      </w:r>
      <w:r>
        <w:rPr>
          <w:spacing w:val="-9"/>
        </w:rPr>
        <w:t xml:space="preserve">INVOCATION </w:t>
      </w:r>
      <w:r>
        <w:rPr>
          <w:spacing w:val="-5"/>
        </w:rPr>
        <w:t xml:space="preserve">OF </w:t>
      </w:r>
      <w:r>
        <w:rPr>
          <w:spacing w:val="-7"/>
        </w:rPr>
        <w:t xml:space="preserve">THE </w:t>
      </w:r>
      <w:r>
        <w:rPr>
          <w:spacing w:val="-9"/>
        </w:rPr>
        <w:t xml:space="preserve">CONCILIATION CLAUSE </w:t>
      </w:r>
      <w:r>
        <w:rPr>
          <w:spacing w:val="-4"/>
        </w:rPr>
        <w:t xml:space="preserve">OF </w:t>
      </w:r>
      <w:r>
        <w:rPr>
          <w:spacing w:val="-7"/>
        </w:rPr>
        <w:t xml:space="preserve">THE </w:t>
      </w:r>
      <w:r>
        <w:rPr>
          <w:spacing w:val="-9"/>
        </w:rPr>
        <w:t xml:space="preserve">CONTRACT </w:t>
      </w:r>
      <w:r>
        <w:rPr>
          <w:spacing w:val="-5"/>
        </w:rPr>
        <w:t xml:space="preserve">BY </w:t>
      </w:r>
      <w:r>
        <w:rPr>
          <w:spacing w:val="-7"/>
        </w:rPr>
        <w:t>BHEL</w:t>
      </w:r>
    </w:p>
    <w:p w:rsidR="00DA49A2" w:rsidRDefault="00DA49A2" w:rsidP="00DA49A2">
      <w:pPr>
        <w:pStyle w:val="BodyText"/>
        <w:spacing w:before="1"/>
        <w:rPr>
          <w:b/>
          <w:sz w:val="19"/>
        </w:rPr>
      </w:pPr>
    </w:p>
    <w:p w:rsidR="00DA49A2" w:rsidRDefault="00DA49A2" w:rsidP="00DA49A2">
      <w:pPr>
        <w:pStyle w:val="BodyText"/>
        <w:tabs>
          <w:tab w:val="left" w:pos="7736"/>
        </w:tabs>
        <w:spacing w:before="106"/>
        <w:ind w:left="264"/>
      </w:pPr>
      <w:r>
        <w:rPr>
          <w:spacing w:val="-8"/>
          <w:w w:val="110"/>
        </w:rPr>
        <w:t>Ref:</w:t>
      </w:r>
      <w:r>
        <w:rPr>
          <w:spacing w:val="-35"/>
          <w:w w:val="110"/>
        </w:rPr>
        <w:t xml:space="preserve"> </w:t>
      </w:r>
      <w:r>
        <w:rPr>
          <w:spacing w:val="-9"/>
          <w:w w:val="110"/>
        </w:rPr>
        <w:t>Contract</w:t>
      </w:r>
      <w:r>
        <w:rPr>
          <w:spacing w:val="-36"/>
          <w:w w:val="110"/>
        </w:rPr>
        <w:t xml:space="preserve"> </w:t>
      </w:r>
      <w:r>
        <w:rPr>
          <w:w w:val="110"/>
        </w:rPr>
        <w:t>No/</w:t>
      </w:r>
      <w:proofErr w:type="spellStart"/>
      <w:r>
        <w:rPr>
          <w:w w:val="110"/>
        </w:rPr>
        <w:t>MoU</w:t>
      </w:r>
      <w:proofErr w:type="spellEnd"/>
      <w:r>
        <w:rPr>
          <w:w w:val="110"/>
        </w:rPr>
        <w:t>/Agreement/LOI/LOA&amp;</w:t>
      </w:r>
      <w:r>
        <w:rPr>
          <w:spacing w:val="-25"/>
          <w:w w:val="110"/>
        </w:rPr>
        <w:t xml:space="preserve"> </w:t>
      </w:r>
      <w:r>
        <w:rPr>
          <w:w w:val="110"/>
        </w:rPr>
        <w:t>date</w:t>
      </w:r>
      <w:r>
        <w:rPr>
          <w:w w:val="110"/>
          <w:u w:val="single"/>
        </w:rPr>
        <w:t xml:space="preserve"> </w:t>
      </w:r>
      <w:r>
        <w:rPr>
          <w:w w:val="110"/>
          <w:u w:val="single"/>
        </w:rPr>
        <w:tab/>
      </w:r>
      <w:r>
        <w:rPr>
          <w:w w:val="110"/>
        </w:rPr>
        <w:t>.</w:t>
      </w:r>
    </w:p>
    <w:p w:rsidR="00DA49A2" w:rsidRDefault="00DA49A2" w:rsidP="00DA49A2">
      <w:pPr>
        <w:pStyle w:val="BodyText"/>
        <w:spacing w:before="231"/>
        <w:ind w:left="264"/>
      </w:pPr>
      <w:r>
        <w:rPr>
          <w:w w:val="110"/>
        </w:rPr>
        <w:t>Dear Sir/Madam,</w:t>
      </w:r>
    </w:p>
    <w:p w:rsidR="00DA49A2" w:rsidRDefault="00DA49A2" w:rsidP="00DA49A2">
      <w:pPr>
        <w:pStyle w:val="BodyText"/>
        <w:spacing w:before="52" w:line="285" w:lineRule="auto"/>
        <w:ind w:left="264" w:right="172" w:firstLine="504"/>
      </w:pPr>
      <w:r>
        <w:rPr>
          <w:spacing w:val="-3"/>
          <w:w w:val="110"/>
        </w:rPr>
        <w:t xml:space="preserve">As </w:t>
      </w:r>
      <w:r>
        <w:rPr>
          <w:spacing w:val="-4"/>
          <w:w w:val="110"/>
        </w:rPr>
        <w:t xml:space="preserve">you are </w:t>
      </w:r>
      <w:r>
        <w:rPr>
          <w:spacing w:val="-5"/>
          <w:w w:val="110"/>
        </w:rPr>
        <w:t xml:space="preserve">aware, </w:t>
      </w:r>
      <w:r>
        <w:rPr>
          <w:spacing w:val="-4"/>
          <w:w w:val="110"/>
        </w:rPr>
        <w:t xml:space="preserve">with </w:t>
      </w:r>
      <w:r>
        <w:rPr>
          <w:spacing w:val="-5"/>
          <w:w w:val="110"/>
        </w:rPr>
        <w:t xml:space="preserve">reference </w:t>
      </w:r>
      <w:r>
        <w:rPr>
          <w:spacing w:val="-3"/>
          <w:w w:val="110"/>
        </w:rPr>
        <w:t xml:space="preserve">to </w:t>
      </w:r>
      <w:r>
        <w:rPr>
          <w:spacing w:val="-4"/>
          <w:w w:val="110"/>
        </w:rPr>
        <w:t xml:space="preserve">above </w:t>
      </w:r>
      <w:r>
        <w:rPr>
          <w:spacing w:val="-5"/>
          <w:w w:val="110"/>
        </w:rPr>
        <w:t xml:space="preserve">referred </w:t>
      </w:r>
      <w:r>
        <w:rPr>
          <w:w w:val="110"/>
        </w:rPr>
        <w:t>Contract/</w:t>
      </w:r>
      <w:proofErr w:type="spellStart"/>
      <w:r>
        <w:rPr>
          <w:w w:val="110"/>
        </w:rPr>
        <w:t>MoU</w:t>
      </w:r>
      <w:proofErr w:type="spellEnd"/>
      <w:r>
        <w:rPr>
          <w:w w:val="110"/>
        </w:rPr>
        <w:t xml:space="preserve">/Agreement/LOI/LOA, </w:t>
      </w:r>
      <w:r>
        <w:rPr>
          <w:spacing w:val="-5"/>
          <w:w w:val="110"/>
        </w:rPr>
        <w:t xml:space="preserve">certain disputes </w:t>
      </w:r>
      <w:r>
        <w:rPr>
          <w:spacing w:val="-4"/>
          <w:w w:val="110"/>
        </w:rPr>
        <w:t xml:space="preserve">have </w:t>
      </w:r>
      <w:r>
        <w:rPr>
          <w:spacing w:val="-5"/>
          <w:w w:val="110"/>
        </w:rPr>
        <w:t xml:space="preserve">arisen, which, in-spite </w:t>
      </w:r>
      <w:r>
        <w:rPr>
          <w:spacing w:val="-3"/>
          <w:w w:val="110"/>
        </w:rPr>
        <w:t xml:space="preserve">of </w:t>
      </w:r>
      <w:r>
        <w:rPr>
          <w:spacing w:val="-5"/>
          <w:w w:val="110"/>
        </w:rPr>
        <w:t xml:space="preserve">several rounds </w:t>
      </w:r>
      <w:r>
        <w:rPr>
          <w:spacing w:val="-3"/>
          <w:w w:val="110"/>
        </w:rPr>
        <w:t xml:space="preserve">of </w:t>
      </w:r>
      <w:r>
        <w:rPr>
          <w:spacing w:val="-5"/>
          <w:w w:val="110"/>
        </w:rPr>
        <w:t xml:space="preserve">mutual discussions and various correspondences </w:t>
      </w:r>
      <w:r>
        <w:rPr>
          <w:spacing w:val="-4"/>
          <w:w w:val="110"/>
        </w:rPr>
        <w:t xml:space="preserve">have </w:t>
      </w:r>
      <w:r>
        <w:rPr>
          <w:spacing w:val="-5"/>
          <w:w w:val="110"/>
        </w:rPr>
        <w:t xml:space="preserve">remained unresolved. </w:t>
      </w:r>
      <w:r>
        <w:rPr>
          <w:spacing w:val="-4"/>
          <w:w w:val="110"/>
        </w:rPr>
        <w:t xml:space="preserve">The </w:t>
      </w:r>
      <w:r>
        <w:rPr>
          <w:spacing w:val="-5"/>
          <w:w w:val="110"/>
        </w:rPr>
        <w:t xml:space="preserve">brief particulars </w:t>
      </w:r>
      <w:r>
        <w:rPr>
          <w:spacing w:val="-3"/>
          <w:w w:val="110"/>
        </w:rPr>
        <w:t xml:space="preserve">of </w:t>
      </w:r>
      <w:r>
        <w:rPr>
          <w:spacing w:val="-4"/>
          <w:w w:val="110"/>
        </w:rPr>
        <w:t xml:space="preserve">our </w:t>
      </w:r>
      <w:r>
        <w:rPr>
          <w:spacing w:val="-5"/>
          <w:w w:val="110"/>
        </w:rPr>
        <w:t xml:space="preserve">claims </w:t>
      </w:r>
      <w:r>
        <w:rPr>
          <w:spacing w:val="-4"/>
          <w:w w:val="110"/>
        </w:rPr>
        <w:t xml:space="preserve">which arise out of the </w:t>
      </w:r>
      <w:r>
        <w:rPr>
          <w:spacing w:val="-5"/>
          <w:w w:val="110"/>
        </w:rPr>
        <w:t xml:space="preserve">above- referred </w:t>
      </w:r>
      <w:r>
        <w:rPr>
          <w:w w:val="110"/>
        </w:rPr>
        <w:t>Contract/</w:t>
      </w:r>
      <w:proofErr w:type="spellStart"/>
      <w:r>
        <w:rPr>
          <w:w w:val="110"/>
        </w:rPr>
        <w:t>MoU</w:t>
      </w:r>
      <w:proofErr w:type="spellEnd"/>
      <w:r>
        <w:rPr>
          <w:w w:val="110"/>
        </w:rPr>
        <w:t xml:space="preserve">/Agreement/LOI/LOA </w:t>
      </w:r>
      <w:r>
        <w:rPr>
          <w:spacing w:val="-4"/>
          <w:w w:val="110"/>
        </w:rPr>
        <w:t xml:space="preserve">are </w:t>
      </w:r>
      <w:r>
        <w:rPr>
          <w:spacing w:val="-5"/>
          <w:w w:val="110"/>
        </w:rPr>
        <w:t>reproduced hereunder:</w:t>
      </w:r>
    </w:p>
    <w:p w:rsidR="00DA49A2" w:rsidRDefault="00DA49A2" w:rsidP="00DA49A2">
      <w:pPr>
        <w:pStyle w:val="BodyText"/>
        <w:spacing w:before="9"/>
        <w:rPr>
          <w:sz w:val="27"/>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5401"/>
        <w:gridCol w:w="2521"/>
      </w:tblGrid>
      <w:tr w:rsidR="00DA49A2" w:rsidTr="00DA49A2">
        <w:trPr>
          <w:trHeight w:val="650"/>
        </w:trPr>
        <w:tc>
          <w:tcPr>
            <w:tcW w:w="1003" w:type="dxa"/>
          </w:tcPr>
          <w:p w:rsidR="00DA49A2" w:rsidRDefault="00DA49A2" w:rsidP="00DA49A2">
            <w:pPr>
              <w:pStyle w:val="TableParagraph"/>
              <w:spacing w:before="5"/>
              <w:rPr>
                <w:sz w:val="24"/>
              </w:rPr>
            </w:pPr>
            <w:r>
              <w:rPr>
                <w:spacing w:val="-5"/>
                <w:w w:val="115"/>
                <w:sz w:val="24"/>
              </w:rPr>
              <w:t>Sl.</w:t>
            </w:r>
          </w:p>
          <w:p w:rsidR="00DA49A2" w:rsidRDefault="00DA49A2" w:rsidP="00DA49A2">
            <w:pPr>
              <w:pStyle w:val="TableParagraph"/>
              <w:spacing w:before="51"/>
              <w:rPr>
                <w:sz w:val="24"/>
              </w:rPr>
            </w:pPr>
            <w:r>
              <w:rPr>
                <w:spacing w:val="-5"/>
                <w:w w:val="105"/>
                <w:sz w:val="24"/>
              </w:rPr>
              <w:t>No.</w:t>
            </w:r>
          </w:p>
        </w:tc>
        <w:tc>
          <w:tcPr>
            <w:tcW w:w="5401" w:type="dxa"/>
          </w:tcPr>
          <w:p w:rsidR="00DA49A2" w:rsidRDefault="00DA49A2" w:rsidP="00DA49A2">
            <w:pPr>
              <w:pStyle w:val="TableParagraph"/>
              <w:spacing w:before="5"/>
              <w:rPr>
                <w:sz w:val="24"/>
              </w:rPr>
            </w:pPr>
            <w:r>
              <w:rPr>
                <w:w w:val="110"/>
                <w:sz w:val="24"/>
              </w:rPr>
              <w:t>Claim description</w:t>
            </w:r>
          </w:p>
        </w:tc>
        <w:tc>
          <w:tcPr>
            <w:tcW w:w="2521" w:type="dxa"/>
          </w:tcPr>
          <w:p w:rsidR="00DA49A2" w:rsidRDefault="00DA49A2" w:rsidP="00DA49A2">
            <w:pPr>
              <w:pStyle w:val="TableParagraph"/>
              <w:spacing w:before="5"/>
              <w:rPr>
                <w:sz w:val="24"/>
              </w:rPr>
            </w:pPr>
            <w:r>
              <w:rPr>
                <w:w w:val="105"/>
                <w:sz w:val="24"/>
              </w:rPr>
              <w:t>Amount involved</w:t>
            </w:r>
          </w:p>
        </w:tc>
      </w:tr>
      <w:tr w:rsidR="00DA49A2" w:rsidTr="00DA49A2">
        <w:trPr>
          <w:trHeight w:val="323"/>
        </w:trPr>
        <w:tc>
          <w:tcPr>
            <w:tcW w:w="1003" w:type="dxa"/>
          </w:tcPr>
          <w:p w:rsidR="00DA49A2" w:rsidRDefault="00DA49A2" w:rsidP="00DA49A2">
            <w:pPr>
              <w:pStyle w:val="TableParagraph"/>
              <w:ind w:left="0"/>
              <w:rPr>
                <w:rFonts w:ascii="Times New Roman"/>
                <w:sz w:val="24"/>
              </w:rPr>
            </w:pPr>
          </w:p>
        </w:tc>
        <w:tc>
          <w:tcPr>
            <w:tcW w:w="5401" w:type="dxa"/>
          </w:tcPr>
          <w:p w:rsidR="00DA49A2" w:rsidRDefault="00DA49A2" w:rsidP="00DA49A2">
            <w:pPr>
              <w:pStyle w:val="TableParagraph"/>
              <w:ind w:left="0"/>
              <w:rPr>
                <w:rFonts w:ascii="Times New Roman"/>
                <w:sz w:val="24"/>
              </w:rPr>
            </w:pPr>
          </w:p>
        </w:tc>
        <w:tc>
          <w:tcPr>
            <w:tcW w:w="2521" w:type="dxa"/>
          </w:tcPr>
          <w:p w:rsidR="00DA49A2" w:rsidRDefault="00DA49A2" w:rsidP="00DA49A2">
            <w:pPr>
              <w:pStyle w:val="TableParagraph"/>
              <w:ind w:left="0"/>
              <w:rPr>
                <w:rFonts w:ascii="Times New Roman"/>
                <w:sz w:val="24"/>
              </w:rPr>
            </w:pPr>
          </w:p>
        </w:tc>
      </w:tr>
    </w:tbl>
    <w:p w:rsidR="00DA49A2" w:rsidRDefault="00DA49A2" w:rsidP="00DA49A2">
      <w:pPr>
        <w:pStyle w:val="BodyText"/>
        <w:spacing w:before="183" w:line="285" w:lineRule="auto"/>
        <w:ind w:left="264" w:right="176" w:firstLine="504"/>
      </w:pPr>
      <w:r>
        <w:rPr>
          <w:w w:val="110"/>
        </w:rPr>
        <w:t>As you are aware, there is a provision in the captioned Contract/</w:t>
      </w:r>
      <w:proofErr w:type="spellStart"/>
      <w:r>
        <w:rPr>
          <w:w w:val="110"/>
        </w:rPr>
        <w:t>MoU</w:t>
      </w:r>
      <w:proofErr w:type="spellEnd"/>
      <w:r>
        <w:rPr>
          <w:w w:val="110"/>
        </w:rPr>
        <w:t>/Agreement/LOI/ LOA for referring disputes to conciliation.</w:t>
      </w:r>
    </w:p>
    <w:p w:rsidR="00DA49A2" w:rsidRDefault="00DA49A2" w:rsidP="00DA49A2">
      <w:pPr>
        <w:pStyle w:val="BodyText"/>
        <w:spacing w:before="179"/>
        <w:ind w:left="768"/>
      </w:pPr>
      <w:r>
        <w:rPr>
          <w:w w:val="110"/>
        </w:rPr>
        <w:t xml:space="preserve">In </w:t>
      </w:r>
      <w:r>
        <w:rPr>
          <w:spacing w:val="-4"/>
          <w:w w:val="110"/>
        </w:rPr>
        <w:t xml:space="preserve">terms </w:t>
      </w:r>
      <w:r>
        <w:rPr>
          <w:spacing w:val="-3"/>
          <w:w w:val="110"/>
        </w:rPr>
        <w:t xml:space="preserve">of </w:t>
      </w:r>
      <w:r>
        <w:rPr>
          <w:spacing w:val="-5"/>
          <w:w w:val="110"/>
        </w:rPr>
        <w:t xml:space="preserve">Clause ---------of Procedure </w:t>
      </w:r>
      <w:r>
        <w:rPr>
          <w:spacing w:val="-4"/>
          <w:w w:val="110"/>
        </w:rPr>
        <w:t xml:space="preserve">i.e., </w:t>
      </w:r>
      <w:r>
        <w:rPr>
          <w:spacing w:val="-5"/>
          <w:w w:val="110"/>
        </w:rPr>
        <w:t xml:space="preserve">Annexure ------ </w:t>
      </w:r>
      <w:r>
        <w:rPr>
          <w:spacing w:val="-3"/>
          <w:w w:val="110"/>
        </w:rPr>
        <w:t xml:space="preserve">to </w:t>
      </w:r>
      <w:r>
        <w:rPr>
          <w:spacing w:val="-4"/>
          <w:w w:val="110"/>
        </w:rPr>
        <w:t>the Contract/</w:t>
      </w:r>
      <w:proofErr w:type="spellStart"/>
      <w:r>
        <w:rPr>
          <w:spacing w:val="-4"/>
          <w:w w:val="110"/>
        </w:rPr>
        <w:t>MoU</w:t>
      </w:r>
      <w:proofErr w:type="spellEnd"/>
    </w:p>
    <w:p w:rsidR="00DA49A2" w:rsidRDefault="00DA49A2" w:rsidP="00DA49A2">
      <w:pPr>
        <w:pStyle w:val="BodyText"/>
        <w:spacing w:before="52" w:line="285" w:lineRule="auto"/>
        <w:ind w:left="264" w:right="175"/>
      </w:pPr>
      <w:r>
        <w:rPr>
          <w:w w:val="110"/>
        </w:rPr>
        <w:t xml:space="preserve">/Agreement / LOI / LOA, </w:t>
      </w:r>
      <w:r>
        <w:rPr>
          <w:spacing w:val="-3"/>
          <w:w w:val="110"/>
        </w:rPr>
        <w:t xml:space="preserve">we </w:t>
      </w:r>
      <w:r>
        <w:rPr>
          <w:spacing w:val="-5"/>
          <w:w w:val="110"/>
        </w:rPr>
        <w:t xml:space="preserve">hereby seek </w:t>
      </w:r>
      <w:r>
        <w:rPr>
          <w:spacing w:val="-4"/>
          <w:w w:val="110"/>
        </w:rPr>
        <w:t xml:space="preserve">your </w:t>
      </w:r>
      <w:r>
        <w:rPr>
          <w:spacing w:val="-5"/>
          <w:w w:val="110"/>
        </w:rPr>
        <w:t xml:space="preserve">consent </w:t>
      </w:r>
      <w:r>
        <w:rPr>
          <w:spacing w:val="-3"/>
          <w:w w:val="110"/>
        </w:rPr>
        <w:t xml:space="preserve">to </w:t>
      </w:r>
      <w:r>
        <w:rPr>
          <w:spacing w:val="-4"/>
          <w:w w:val="110"/>
        </w:rPr>
        <w:t xml:space="preserve">refer the </w:t>
      </w:r>
      <w:r>
        <w:rPr>
          <w:spacing w:val="-5"/>
          <w:w w:val="110"/>
        </w:rPr>
        <w:t xml:space="preserve">matter </w:t>
      </w:r>
      <w:r>
        <w:rPr>
          <w:spacing w:val="-3"/>
          <w:w w:val="110"/>
        </w:rPr>
        <w:t xml:space="preserve">to </w:t>
      </w:r>
      <w:r>
        <w:rPr>
          <w:spacing w:val="-5"/>
          <w:w w:val="110"/>
        </w:rPr>
        <w:t xml:space="preserve">Conciliation </w:t>
      </w:r>
      <w:r>
        <w:rPr>
          <w:spacing w:val="-3"/>
          <w:w w:val="110"/>
        </w:rPr>
        <w:t xml:space="preserve">by </w:t>
      </w:r>
      <w:r>
        <w:rPr>
          <w:spacing w:val="-5"/>
          <w:w w:val="110"/>
        </w:rPr>
        <w:t xml:space="preserve">Independent Experts Committee </w:t>
      </w:r>
      <w:r>
        <w:rPr>
          <w:spacing w:val="-3"/>
          <w:w w:val="110"/>
        </w:rPr>
        <w:t xml:space="preserve">to be </w:t>
      </w:r>
      <w:r>
        <w:rPr>
          <w:spacing w:val="-5"/>
          <w:w w:val="110"/>
        </w:rPr>
        <w:t xml:space="preserve">appointed </w:t>
      </w:r>
      <w:r>
        <w:rPr>
          <w:spacing w:val="-3"/>
          <w:w w:val="110"/>
        </w:rPr>
        <w:t xml:space="preserve">by </w:t>
      </w:r>
      <w:r>
        <w:rPr>
          <w:spacing w:val="-4"/>
          <w:w w:val="110"/>
        </w:rPr>
        <w:t xml:space="preserve">BHEL. You </w:t>
      </w:r>
      <w:r>
        <w:rPr>
          <w:spacing w:val="-5"/>
          <w:w w:val="110"/>
        </w:rPr>
        <w:t xml:space="preserve">are invited </w:t>
      </w:r>
      <w:r>
        <w:rPr>
          <w:spacing w:val="-3"/>
          <w:w w:val="110"/>
        </w:rPr>
        <w:t xml:space="preserve">to </w:t>
      </w:r>
      <w:r>
        <w:rPr>
          <w:spacing w:val="-5"/>
          <w:w w:val="110"/>
        </w:rPr>
        <w:t xml:space="preserve">provide </w:t>
      </w:r>
      <w:r>
        <w:rPr>
          <w:spacing w:val="-4"/>
          <w:w w:val="110"/>
        </w:rPr>
        <w:t xml:space="preserve">your </w:t>
      </w:r>
      <w:r>
        <w:rPr>
          <w:spacing w:val="-5"/>
          <w:w w:val="110"/>
        </w:rPr>
        <w:t xml:space="preserve">consent </w:t>
      </w:r>
      <w:r>
        <w:rPr>
          <w:spacing w:val="-3"/>
          <w:w w:val="110"/>
        </w:rPr>
        <w:t xml:space="preserve">in </w:t>
      </w:r>
      <w:r>
        <w:rPr>
          <w:spacing w:val="-5"/>
          <w:w w:val="110"/>
        </w:rPr>
        <w:t xml:space="preserve">writing </w:t>
      </w:r>
      <w:r>
        <w:rPr>
          <w:spacing w:val="-3"/>
          <w:w w:val="110"/>
        </w:rPr>
        <w:t xml:space="preserve">to </w:t>
      </w:r>
      <w:r>
        <w:rPr>
          <w:spacing w:val="-5"/>
          <w:w w:val="110"/>
        </w:rPr>
        <w:t xml:space="preserve">proceed </w:t>
      </w:r>
      <w:r>
        <w:rPr>
          <w:spacing w:val="-4"/>
          <w:w w:val="110"/>
        </w:rPr>
        <w:t xml:space="preserve">with </w:t>
      </w:r>
      <w:r>
        <w:rPr>
          <w:spacing w:val="-5"/>
          <w:w w:val="110"/>
        </w:rPr>
        <w:t xml:space="preserve">conciliation </w:t>
      </w:r>
      <w:r>
        <w:rPr>
          <w:spacing w:val="-4"/>
          <w:w w:val="110"/>
        </w:rPr>
        <w:t xml:space="preserve">into the </w:t>
      </w:r>
      <w:r>
        <w:rPr>
          <w:spacing w:val="-5"/>
          <w:w w:val="110"/>
        </w:rPr>
        <w:t xml:space="preserve">above mentioned disputes within </w:t>
      </w:r>
      <w:r>
        <w:rPr>
          <w:w w:val="110"/>
        </w:rPr>
        <w:t xml:space="preserve">a </w:t>
      </w:r>
      <w:r>
        <w:rPr>
          <w:spacing w:val="-5"/>
          <w:w w:val="110"/>
        </w:rPr>
        <w:t xml:space="preserve">period </w:t>
      </w:r>
      <w:r>
        <w:rPr>
          <w:spacing w:val="-3"/>
          <w:w w:val="110"/>
        </w:rPr>
        <w:t xml:space="preserve">of 30 </w:t>
      </w:r>
      <w:r>
        <w:rPr>
          <w:spacing w:val="-4"/>
          <w:w w:val="110"/>
        </w:rPr>
        <w:t xml:space="preserve">days from the date </w:t>
      </w:r>
      <w:r>
        <w:rPr>
          <w:spacing w:val="-3"/>
          <w:w w:val="110"/>
        </w:rPr>
        <w:t xml:space="preserve">of </w:t>
      </w:r>
      <w:r>
        <w:rPr>
          <w:spacing w:val="-4"/>
          <w:w w:val="110"/>
        </w:rPr>
        <w:t xml:space="preserve">this </w:t>
      </w:r>
      <w:r>
        <w:rPr>
          <w:spacing w:val="-5"/>
          <w:w w:val="110"/>
        </w:rPr>
        <w:t xml:space="preserve">letter </w:t>
      </w:r>
      <w:r>
        <w:rPr>
          <w:spacing w:val="-4"/>
          <w:w w:val="110"/>
        </w:rPr>
        <w:t xml:space="preserve">along </w:t>
      </w:r>
      <w:r>
        <w:rPr>
          <w:spacing w:val="-5"/>
          <w:w w:val="110"/>
        </w:rPr>
        <w:t xml:space="preserve">with details </w:t>
      </w:r>
      <w:r>
        <w:rPr>
          <w:spacing w:val="-3"/>
          <w:w w:val="110"/>
        </w:rPr>
        <w:t xml:space="preserve">of </w:t>
      </w:r>
      <w:r>
        <w:rPr>
          <w:spacing w:val="-5"/>
          <w:w w:val="110"/>
        </w:rPr>
        <w:t xml:space="preserve">counter-claims, </w:t>
      </w:r>
      <w:r>
        <w:rPr>
          <w:spacing w:val="-3"/>
          <w:w w:val="110"/>
        </w:rPr>
        <w:t xml:space="preserve">if </w:t>
      </w:r>
      <w:r>
        <w:rPr>
          <w:spacing w:val="-5"/>
          <w:w w:val="110"/>
        </w:rPr>
        <w:t xml:space="preserve">any, </w:t>
      </w:r>
      <w:r>
        <w:rPr>
          <w:spacing w:val="-4"/>
          <w:w w:val="110"/>
        </w:rPr>
        <w:t xml:space="preserve">which you might have with </w:t>
      </w:r>
      <w:r>
        <w:rPr>
          <w:spacing w:val="-5"/>
          <w:w w:val="110"/>
        </w:rPr>
        <w:t xml:space="preserve">regard </w:t>
      </w:r>
      <w:r>
        <w:rPr>
          <w:spacing w:val="-3"/>
          <w:w w:val="110"/>
        </w:rPr>
        <w:t xml:space="preserve">to </w:t>
      </w:r>
      <w:r>
        <w:rPr>
          <w:spacing w:val="-4"/>
          <w:w w:val="110"/>
        </w:rPr>
        <w:t xml:space="preserve">the </w:t>
      </w:r>
      <w:r>
        <w:rPr>
          <w:spacing w:val="-5"/>
          <w:w w:val="110"/>
        </w:rPr>
        <w:t xml:space="preserve">subject Contract/ </w:t>
      </w:r>
      <w:proofErr w:type="spellStart"/>
      <w:r>
        <w:rPr>
          <w:w w:val="110"/>
        </w:rPr>
        <w:t>MoU</w:t>
      </w:r>
      <w:proofErr w:type="spellEnd"/>
      <w:r>
        <w:rPr>
          <w:w w:val="110"/>
        </w:rPr>
        <w:t>/ Agreement/ LOI/ LOA.</w:t>
      </w:r>
    </w:p>
    <w:p w:rsidR="00DA49A2" w:rsidRDefault="00DA49A2" w:rsidP="00DA49A2">
      <w:pPr>
        <w:pStyle w:val="BodyText"/>
        <w:spacing w:before="176" w:line="285" w:lineRule="auto"/>
        <w:ind w:left="264" w:right="180" w:firstLine="504"/>
      </w:pPr>
      <w:r>
        <w:rPr>
          <w:spacing w:val="-5"/>
          <w:w w:val="110"/>
        </w:rPr>
        <w:t xml:space="preserve">Please </w:t>
      </w:r>
      <w:r>
        <w:rPr>
          <w:spacing w:val="-4"/>
          <w:w w:val="110"/>
        </w:rPr>
        <w:t xml:space="preserve">note that </w:t>
      </w:r>
      <w:r>
        <w:rPr>
          <w:spacing w:val="-5"/>
          <w:w w:val="110"/>
        </w:rPr>
        <w:t xml:space="preserve">upon receipt </w:t>
      </w:r>
      <w:r>
        <w:rPr>
          <w:spacing w:val="-3"/>
          <w:w w:val="110"/>
        </w:rPr>
        <w:t xml:space="preserve">of </w:t>
      </w:r>
      <w:r>
        <w:rPr>
          <w:spacing w:val="-4"/>
          <w:w w:val="110"/>
        </w:rPr>
        <w:t xml:space="preserve">your </w:t>
      </w:r>
      <w:r>
        <w:rPr>
          <w:spacing w:val="-5"/>
          <w:w w:val="110"/>
        </w:rPr>
        <w:t xml:space="preserve">consent </w:t>
      </w:r>
      <w:r>
        <w:rPr>
          <w:spacing w:val="-3"/>
          <w:w w:val="110"/>
        </w:rPr>
        <w:t xml:space="preserve">in </w:t>
      </w:r>
      <w:r>
        <w:rPr>
          <w:spacing w:val="-5"/>
          <w:w w:val="110"/>
        </w:rPr>
        <w:t xml:space="preserve">writing within </w:t>
      </w:r>
      <w:r>
        <w:rPr>
          <w:spacing w:val="-3"/>
          <w:w w:val="110"/>
        </w:rPr>
        <w:t xml:space="preserve">30 </w:t>
      </w:r>
      <w:r>
        <w:rPr>
          <w:spacing w:val="-4"/>
          <w:w w:val="110"/>
        </w:rPr>
        <w:t xml:space="preserve">days </w:t>
      </w:r>
      <w:r>
        <w:rPr>
          <w:spacing w:val="-3"/>
          <w:w w:val="110"/>
        </w:rPr>
        <w:t xml:space="preserve">of </w:t>
      </w:r>
      <w:r>
        <w:rPr>
          <w:spacing w:val="-4"/>
          <w:w w:val="110"/>
        </w:rPr>
        <w:t xml:space="preserve">the date </w:t>
      </w:r>
      <w:r>
        <w:rPr>
          <w:spacing w:val="-3"/>
          <w:w w:val="110"/>
        </w:rPr>
        <w:t xml:space="preserve">of </w:t>
      </w:r>
      <w:r>
        <w:rPr>
          <w:spacing w:val="-5"/>
          <w:w w:val="110"/>
        </w:rPr>
        <w:t xml:space="preserve">receipt </w:t>
      </w:r>
      <w:r>
        <w:rPr>
          <w:spacing w:val="-3"/>
          <w:w w:val="110"/>
        </w:rPr>
        <w:t xml:space="preserve">of </w:t>
      </w:r>
      <w:r>
        <w:rPr>
          <w:spacing w:val="-5"/>
          <w:w w:val="110"/>
        </w:rPr>
        <w:t xml:space="preserve">this letter </w:t>
      </w:r>
      <w:r>
        <w:rPr>
          <w:spacing w:val="-3"/>
          <w:w w:val="110"/>
        </w:rPr>
        <w:t xml:space="preserve">by </w:t>
      </w:r>
      <w:r>
        <w:rPr>
          <w:spacing w:val="-4"/>
          <w:w w:val="110"/>
        </w:rPr>
        <w:t xml:space="preserve">you, BHEL shall </w:t>
      </w:r>
      <w:r>
        <w:rPr>
          <w:spacing w:val="-5"/>
          <w:w w:val="110"/>
        </w:rPr>
        <w:t xml:space="preserve">appoint </w:t>
      </w:r>
      <w:r>
        <w:rPr>
          <w:spacing w:val="-6"/>
          <w:w w:val="110"/>
        </w:rPr>
        <w:t xml:space="preserve">suitable </w:t>
      </w:r>
      <w:r>
        <w:rPr>
          <w:spacing w:val="-5"/>
          <w:w w:val="110"/>
        </w:rPr>
        <w:t xml:space="preserve">person(s) </w:t>
      </w:r>
      <w:r>
        <w:rPr>
          <w:spacing w:val="-4"/>
          <w:w w:val="110"/>
        </w:rPr>
        <w:t xml:space="preserve">from the BHEL Panel </w:t>
      </w:r>
      <w:r>
        <w:rPr>
          <w:spacing w:val="-3"/>
          <w:w w:val="110"/>
        </w:rPr>
        <w:t xml:space="preserve">of </w:t>
      </w:r>
      <w:r>
        <w:rPr>
          <w:spacing w:val="-6"/>
          <w:w w:val="110"/>
        </w:rPr>
        <w:t>Conciliators.</w:t>
      </w:r>
    </w:p>
    <w:p w:rsidR="00DA49A2" w:rsidRDefault="00DA49A2" w:rsidP="00DA49A2">
      <w:pPr>
        <w:pStyle w:val="BodyText"/>
        <w:spacing w:before="180" w:line="285" w:lineRule="auto"/>
        <w:ind w:left="264" w:right="176" w:firstLine="504"/>
      </w:pPr>
      <w:r>
        <w:rPr>
          <w:w w:val="110"/>
        </w:rPr>
        <w:t>This letter is being issued without prejudice to our rights and contentions available under the contract and law.</w:t>
      </w:r>
    </w:p>
    <w:p w:rsidR="00DA49A2" w:rsidRDefault="00DA49A2" w:rsidP="00DA49A2">
      <w:pPr>
        <w:pStyle w:val="BodyText"/>
        <w:spacing w:line="285" w:lineRule="auto"/>
        <w:ind w:left="6673" w:right="1414"/>
      </w:pPr>
      <w:r>
        <w:rPr>
          <w:w w:val="110"/>
        </w:rPr>
        <w:t xml:space="preserve">Thanking you </w:t>
      </w:r>
      <w:proofErr w:type="gramStart"/>
      <w:r>
        <w:rPr>
          <w:w w:val="110"/>
        </w:rPr>
        <w:t>Yours</w:t>
      </w:r>
      <w:proofErr w:type="gramEnd"/>
      <w:r>
        <w:rPr>
          <w:w w:val="110"/>
        </w:rPr>
        <w:t xml:space="preserve"> faithfully</w:t>
      </w:r>
    </w:p>
    <w:p w:rsidR="00DA49A2" w:rsidRDefault="00DA49A2" w:rsidP="00DA49A2">
      <w:pPr>
        <w:pStyle w:val="Heading1"/>
        <w:spacing w:before="238"/>
        <w:ind w:left="6673"/>
      </w:pPr>
      <w:r>
        <w:t>Representative of BHEL</w:t>
      </w:r>
    </w:p>
    <w:p w:rsidR="00DA49A2" w:rsidRDefault="00DA49A2" w:rsidP="00DA49A2">
      <w:pPr>
        <w:pStyle w:val="BodyText"/>
        <w:spacing w:before="6"/>
        <w:rPr>
          <w:b/>
          <w:sz w:val="25"/>
        </w:rPr>
      </w:pPr>
    </w:p>
    <w:p w:rsidR="00DA49A2" w:rsidRDefault="00DA49A2" w:rsidP="00DA49A2">
      <w:pPr>
        <w:pStyle w:val="BodyText"/>
        <w:spacing w:before="1" w:line="285" w:lineRule="auto"/>
        <w:ind w:left="192" w:right="646"/>
      </w:pPr>
      <w:r>
        <w:rPr>
          <w:b/>
          <w:w w:val="110"/>
        </w:rPr>
        <w:t>Note</w:t>
      </w:r>
      <w:r>
        <w:rPr>
          <w:w w:val="110"/>
        </w:rPr>
        <w:t>: The Format may be suitably modified, as required, based on facts and circumstances of the case.</w:t>
      </w:r>
    </w:p>
    <w:p w:rsidR="00DA49A2" w:rsidRDefault="00DA49A2" w:rsidP="00DA49A2">
      <w:pPr>
        <w:spacing w:line="285" w:lineRule="auto"/>
        <w:sectPr w:rsidR="00DA49A2">
          <w:pgSz w:w="11910" w:h="16840"/>
          <w:pgMar w:top="1060" w:right="1040" w:bottom="280" w:left="960" w:header="720" w:footer="720" w:gutter="0"/>
          <w:cols w:space="720"/>
        </w:sectPr>
      </w:pPr>
    </w:p>
    <w:p w:rsidR="00DA49A2" w:rsidRDefault="00DA49A2" w:rsidP="005151EB">
      <w:pPr>
        <w:pStyle w:val="Heading1"/>
        <w:spacing w:line="285" w:lineRule="auto"/>
        <w:ind w:right="107"/>
        <w:jc w:val="both"/>
      </w:pPr>
      <w:r>
        <w:rPr>
          <w:w w:val="95"/>
        </w:rPr>
        <w:t xml:space="preserve">FORMAT-8 </w:t>
      </w:r>
      <w:r>
        <w:t>FORMAT FOR NOTICE INVOKING CONCILIATION CLAUSE BY A STAKEHOLDER FOR REFERRING THE DISPUTES TO CONCILIATION THROUGH IEC</w:t>
      </w:r>
    </w:p>
    <w:p w:rsidR="00DA49A2" w:rsidRDefault="00DA49A2" w:rsidP="00DA49A2">
      <w:pPr>
        <w:pStyle w:val="BodyText"/>
        <w:spacing w:line="271" w:lineRule="exact"/>
        <w:ind w:left="192"/>
      </w:pPr>
      <w:r>
        <w:rPr>
          <w:w w:val="105"/>
        </w:rPr>
        <w:t>To,</w:t>
      </w:r>
    </w:p>
    <w:p w:rsidR="00DA49A2" w:rsidRDefault="00DA49A2" w:rsidP="00DA49A2">
      <w:pPr>
        <w:pStyle w:val="BodyText"/>
        <w:spacing w:before="52"/>
        <w:ind w:left="192"/>
      </w:pPr>
      <w:r>
        <w:rPr>
          <w:w w:val="105"/>
        </w:rPr>
        <w:t>BHEL (Head of the Unit/Division/Region/Business Group)</w:t>
      </w:r>
    </w:p>
    <w:p w:rsidR="00DA49A2" w:rsidRDefault="00DA49A2" w:rsidP="00DA49A2">
      <w:pPr>
        <w:pStyle w:val="BodyText"/>
        <w:rPr>
          <w:sz w:val="33"/>
        </w:rPr>
      </w:pPr>
    </w:p>
    <w:p w:rsidR="00DA49A2" w:rsidRDefault="00DA49A2" w:rsidP="00DA49A2">
      <w:pPr>
        <w:pStyle w:val="Heading1"/>
        <w:spacing w:line="285" w:lineRule="auto"/>
        <w:ind w:left="912" w:right="646" w:hanging="721"/>
      </w:pPr>
      <w:r>
        <w:rPr>
          <w:b w:val="0"/>
          <w:spacing w:val="-9"/>
        </w:rPr>
        <w:t xml:space="preserve">Subject: </w:t>
      </w:r>
      <w:r>
        <w:rPr>
          <w:spacing w:val="-8"/>
        </w:rPr>
        <w:t xml:space="preserve">NOTICE </w:t>
      </w:r>
      <w:r>
        <w:rPr>
          <w:spacing w:val="-6"/>
        </w:rPr>
        <w:t xml:space="preserve">FOR </w:t>
      </w:r>
      <w:r>
        <w:rPr>
          <w:spacing w:val="-9"/>
        </w:rPr>
        <w:t xml:space="preserve">INVOCATION </w:t>
      </w:r>
      <w:r>
        <w:rPr>
          <w:spacing w:val="-5"/>
        </w:rPr>
        <w:t xml:space="preserve">OF </w:t>
      </w:r>
      <w:r>
        <w:rPr>
          <w:spacing w:val="-7"/>
        </w:rPr>
        <w:t xml:space="preserve">THE </w:t>
      </w:r>
      <w:r>
        <w:rPr>
          <w:spacing w:val="-9"/>
        </w:rPr>
        <w:t xml:space="preserve">CONCILIATION CLAUSE </w:t>
      </w:r>
      <w:r>
        <w:rPr>
          <w:spacing w:val="-4"/>
        </w:rPr>
        <w:t xml:space="preserve">OF </w:t>
      </w:r>
      <w:r>
        <w:rPr>
          <w:spacing w:val="-7"/>
        </w:rPr>
        <w:t xml:space="preserve">THE </w:t>
      </w:r>
      <w:r>
        <w:rPr>
          <w:spacing w:val="-9"/>
        </w:rPr>
        <w:t xml:space="preserve">CONTRACT </w:t>
      </w:r>
      <w:r>
        <w:rPr>
          <w:spacing w:val="-5"/>
        </w:rPr>
        <w:t xml:space="preserve">BY </w:t>
      </w:r>
      <w:r>
        <w:t xml:space="preserve">A </w:t>
      </w:r>
      <w:r>
        <w:rPr>
          <w:spacing w:val="-9"/>
        </w:rPr>
        <w:t>STAKEHOLDER</w:t>
      </w:r>
    </w:p>
    <w:p w:rsidR="00DA49A2" w:rsidRDefault="00DA49A2" w:rsidP="00DA49A2">
      <w:pPr>
        <w:pStyle w:val="BodyText"/>
        <w:spacing w:before="1"/>
        <w:rPr>
          <w:b/>
          <w:sz w:val="19"/>
        </w:rPr>
      </w:pPr>
    </w:p>
    <w:p w:rsidR="00DA49A2" w:rsidRDefault="00DA49A2" w:rsidP="00DA49A2">
      <w:pPr>
        <w:pStyle w:val="BodyText"/>
        <w:tabs>
          <w:tab w:val="left" w:pos="7736"/>
        </w:tabs>
        <w:spacing w:before="106"/>
        <w:ind w:left="264"/>
      </w:pPr>
      <w:r>
        <w:rPr>
          <w:spacing w:val="-8"/>
          <w:w w:val="110"/>
        </w:rPr>
        <w:t>Ref:</w:t>
      </w:r>
      <w:r>
        <w:rPr>
          <w:spacing w:val="-35"/>
          <w:w w:val="110"/>
        </w:rPr>
        <w:t xml:space="preserve"> </w:t>
      </w:r>
      <w:r>
        <w:rPr>
          <w:spacing w:val="-9"/>
          <w:w w:val="110"/>
        </w:rPr>
        <w:t>Contract</w:t>
      </w:r>
      <w:r>
        <w:rPr>
          <w:spacing w:val="-36"/>
          <w:w w:val="110"/>
        </w:rPr>
        <w:t xml:space="preserve"> </w:t>
      </w:r>
      <w:r>
        <w:rPr>
          <w:w w:val="110"/>
        </w:rPr>
        <w:t>No/</w:t>
      </w:r>
      <w:proofErr w:type="spellStart"/>
      <w:r>
        <w:rPr>
          <w:w w:val="110"/>
        </w:rPr>
        <w:t>MoU</w:t>
      </w:r>
      <w:proofErr w:type="spellEnd"/>
      <w:r>
        <w:rPr>
          <w:w w:val="110"/>
        </w:rPr>
        <w:t>/Agreement/LOI/LOA&amp;</w:t>
      </w:r>
      <w:r>
        <w:rPr>
          <w:spacing w:val="-25"/>
          <w:w w:val="110"/>
        </w:rPr>
        <w:t xml:space="preserve"> </w:t>
      </w:r>
      <w:r>
        <w:rPr>
          <w:w w:val="110"/>
        </w:rPr>
        <w:t>date</w:t>
      </w:r>
      <w:r>
        <w:rPr>
          <w:w w:val="110"/>
          <w:u w:val="single"/>
        </w:rPr>
        <w:t xml:space="preserve"> </w:t>
      </w:r>
      <w:r>
        <w:rPr>
          <w:w w:val="110"/>
          <w:u w:val="single"/>
        </w:rPr>
        <w:tab/>
      </w:r>
      <w:r>
        <w:rPr>
          <w:w w:val="110"/>
        </w:rPr>
        <w:t>.</w:t>
      </w:r>
    </w:p>
    <w:p w:rsidR="00DA49A2" w:rsidRDefault="00DA49A2" w:rsidP="00DA49A2">
      <w:pPr>
        <w:pStyle w:val="BodyText"/>
        <w:spacing w:before="231"/>
        <w:ind w:left="264"/>
      </w:pPr>
      <w:r>
        <w:rPr>
          <w:w w:val="110"/>
        </w:rPr>
        <w:t>Dear Sir/Madam,</w:t>
      </w:r>
    </w:p>
    <w:p w:rsidR="00DA49A2" w:rsidRDefault="00DA49A2" w:rsidP="00DA49A2">
      <w:pPr>
        <w:pStyle w:val="BodyText"/>
        <w:spacing w:before="52" w:line="285" w:lineRule="auto"/>
        <w:ind w:left="264" w:right="172" w:firstLine="504"/>
      </w:pPr>
      <w:r>
        <w:rPr>
          <w:spacing w:val="-3"/>
          <w:w w:val="110"/>
        </w:rPr>
        <w:t xml:space="preserve">As </w:t>
      </w:r>
      <w:r>
        <w:rPr>
          <w:spacing w:val="-4"/>
          <w:w w:val="110"/>
        </w:rPr>
        <w:t xml:space="preserve">you are </w:t>
      </w:r>
      <w:r>
        <w:rPr>
          <w:spacing w:val="-5"/>
          <w:w w:val="110"/>
        </w:rPr>
        <w:t xml:space="preserve">aware, </w:t>
      </w:r>
      <w:r>
        <w:rPr>
          <w:spacing w:val="-4"/>
          <w:w w:val="110"/>
        </w:rPr>
        <w:t xml:space="preserve">with </w:t>
      </w:r>
      <w:r>
        <w:rPr>
          <w:spacing w:val="-5"/>
          <w:w w:val="110"/>
        </w:rPr>
        <w:t xml:space="preserve">reference </w:t>
      </w:r>
      <w:r>
        <w:rPr>
          <w:spacing w:val="-3"/>
          <w:w w:val="110"/>
        </w:rPr>
        <w:t xml:space="preserve">to </w:t>
      </w:r>
      <w:r>
        <w:rPr>
          <w:spacing w:val="-4"/>
          <w:w w:val="110"/>
        </w:rPr>
        <w:t xml:space="preserve">above </w:t>
      </w:r>
      <w:r>
        <w:rPr>
          <w:spacing w:val="-5"/>
          <w:w w:val="110"/>
        </w:rPr>
        <w:t xml:space="preserve">referred </w:t>
      </w:r>
      <w:r>
        <w:rPr>
          <w:w w:val="110"/>
        </w:rPr>
        <w:t>Contract/</w:t>
      </w:r>
      <w:proofErr w:type="spellStart"/>
      <w:r>
        <w:rPr>
          <w:w w:val="110"/>
        </w:rPr>
        <w:t>MoU</w:t>
      </w:r>
      <w:proofErr w:type="spellEnd"/>
      <w:r>
        <w:rPr>
          <w:w w:val="110"/>
        </w:rPr>
        <w:t xml:space="preserve">/Agreement/LOI/LOA, </w:t>
      </w:r>
      <w:r>
        <w:rPr>
          <w:spacing w:val="-5"/>
          <w:w w:val="110"/>
        </w:rPr>
        <w:t xml:space="preserve">certain disputes </w:t>
      </w:r>
      <w:r>
        <w:rPr>
          <w:spacing w:val="-4"/>
          <w:w w:val="110"/>
        </w:rPr>
        <w:t xml:space="preserve">have </w:t>
      </w:r>
      <w:r>
        <w:rPr>
          <w:spacing w:val="-5"/>
          <w:w w:val="110"/>
        </w:rPr>
        <w:t xml:space="preserve">arisen, which, in-spite </w:t>
      </w:r>
      <w:r>
        <w:rPr>
          <w:spacing w:val="-3"/>
          <w:w w:val="110"/>
        </w:rPr>
        <w:t xml:space="preserve">of </w:t>
      </w:r>
      <w:r>
        <w:rPr>
          <w:spacing w:val="-5"/>
          <w:w w:val="110"/>
        </w:rPr>
        <w:t xml:space="preserve">several rounds </w:t>
      </w:r>
      <w:r>
        <w:rPr>
          <w:spacing w:val="-3"/>
          <w:w w:val="110"/>
        </w:rPr>
        <w:t xml:space="preserve">of </w:t>
      </w:r>
      <w:r>
        <w:rPr>
          <w:spacing w:val="-5"/>
          <w:w w:val="110"/>
        </w:rPr>
        <w:t xml:space="preserve">mutual discussions and various correspondences </w:t>
      </w:r>
      <w:r>
        <w:rPr>
          <w:spacing w:val="-4"/>
          <w:w w:val="110"/>
        </w:rPr>
        <w:t xml:space="preserve">have </w:t>
      </w:r>
      <w:r>
        <w:rPr>
          <w:spacing w:val="-5"/>
          <w:w w:val="110"/>
        </w:rPr>
        <w:t xml:space="preserve">remained unresolved. The </w:t>
      </w:r>
      <w:r>
        <w:rPr>
          <w:spacing w:val="-4"/>
          <w:w w:val="110"/>
        </w:rPr>
        <w:t xml:space="preserve">brief </w:t>
      </w:r>
      <w:r>
        <w:rPr>
          <w:spacing w:val="-5"/>
          <w:w w:val="110"/>
        </w:rPr>
        <w:t xml:space="preserve">particulars </w:t>
      </w:r>
      <w:r>
        <w:rPr>
          <w:spacing w:val="-4"/>
          <w:w w:val="110"/>
        </w:rPr>
        <w:t xml:space="preserve">of our </w:t>
      </w:r>
      <w:r>
        <w:rPr>
          <w:spacing w:val="-5"/>
          <w:w w:val="110"/>
        </w:rPr>
        <w:t xml:space="preserve">claims </w:t>
      </w:r>
      <w:r>
        <w:rPr>
          <w:spacing w:val="-4"/>
          <w:w w:val="110"/>
        </w:rPr>
        <w:t xml:space="preserve">which </w:t>
      </w:r>
      <w:r>
        <w:rPr>
          <w:spacing w:val="-5"/>
          <w:w w:val="110"/>
        </w:rPr>
        <w:t xml:space="preserve">have arisen </w:t>
      </w:r>
      <w:r>
        <w:rPr>
          <w:spacing w:val="-4"/>
          <w:w w:val="110"/>
        </w:rPr>
        <w:t xml:space="preserve">out </w:t>
      </w:r>
      <w:r>
        <w:rPr>
          <w:spacing w:val="-3"/>
          <w:w w:val="110"/>
        </w:rPr>
        <w:t xml:space="preserve">of </w:t>
      </w:r>
      <w:r>
        <w:rPr>
          <w:spacing w:val="-5"/>
          <w:w w:val="110"/>
        </w:rPr>
        <w:t xml:space="preserve">the </w:t>
      </w:r>
      <w:r>
        <w:rPr>
          <w:spacing w:val="-4"/>
          <w:w w:val="110"/>
        </w:rPr>
        <w:t xml:space="preserve">above- </w:t>
      </w:r>
      <w:r>
        <w:rPr>
          <w:spacing w:val="-5"/>
          <w:w w:val="110"/>
        </w:rPr>
        <w:t xml:space="preserve">referred </w:t>
      </w:r>
      <w:r>
        <w:rPr>
          <w:w w:val="110"/>
        </w:rPr>
        <w:t>Contract/</w:t>
      </w:r>
      <w:proofErr w:type="spellStart"/>
      <w:r>
        <w:rPr>
          <w:w w:val="110"/>
        </w:rPr>
        <w:t>MoU</w:t>
      </w:r>
      <w:proofErr w:type="spellEnd"/>
      <w:r>
        <w:rPr>
          <w:w w:val="110"/>
        </w:rPr>
        <w:t xml:space="preserve">/Agreement/LOI/LOA </w:t>
      </w:r>
      <w:r>
        <w:rPr>
          <w:spacing w:val="-4"/>
          <w:w w:val="110"/>
        </w:rPr>
        <w:t xml:space="preserve">are </w:t>
      </w:r>
      <w:r>
        <w:rPr>
          <w:spacing w:val="-5"/>
          <w:w w:val="110"/>
        </w:rPr>
        <w:t xml:space="preserve">enumerated </w:t>
      </w:r>
      <w:r>
        <w:rPr>
          <w:spacing w:val="-6"/>
          <w:w w:val="110"/>
        </w:rPr>
        <w:t>hereunder:</w:t>
      </w:r>
    </w:p>
    <w:p w:rsidR="00DA49A2" w:rsidRDefault="00DA49A2" w:rsidP="00DA49A2">
      <w:pPr>
        <w:pStyle w:val="BodyText"/>
        <w:spacing w:after="1"/>
        <w:rPr>
          <w:sz w:val="28"/>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5401"/>
        <w:gridCol w:w="2521"/>
      </w:tblGrid>
      <w:tr w:rsidR="00DA49A2" w:rsidTr="00DA49A2">
        <w:trPr>
          <w:trHeight w:val="647"/>
        </w:trPr>
        <w:tc>
          <w:tcPr>
            <w:tcW w:w="1003" w:type="dxa"/>
          </w:tcPr>
          <w:p w:rsidR="00DA49A2" w:rsidRDefault="00DA49A2" w:rsidP="00DA49A2">
            <w:pPr>
              <w:pStyle w:val="TableParagraph"/>
              <w:spacing w:before="3"/>
              <w:rPr>
                <w:sz w:val="24"/>
              </w:rPr>
            </w:pPr>
            <w:r>
              <w:rPr>
                <w:spacing w:val="-5"/>
                <w:w w:val="115"/>
                <w:sz w:val="24"/>
              </w:rPr>
              <w:t>Sl.</w:t>
            </w:r>
          </w:p>
          <w:p w:rsidR="00DA49A2" w:rsidRDefault="00DA49A2" w:rsidP="00DA49A2">
            <w:pPr>
              <w:pStyle w:val="TableParagraph"/>
              <w:spacing w:before="51"/>
              <w:rPr>
                <w:sz w:val="24"/>
              </w:rPr>
            </w:pPr>
            <w:r>
              <w:rPr>
                <w:spacing w:val="-5"/>
                <w:w w:val="105"/>
                <w:sz w:val="24"/>
              </w:rPr>
              <w:t>No.</w:t>
            </w:r>
          </w:p>
        </w:tc>
        <w:tc>
          <w:tcPr>
            <w:tcW w:w="5401" w:type="dxa"/>
          </w:tcPr>
          <w:p w:rsidR="00DA49A2" w:rsidRDefault="00DA49A2" w:rsidP="00DA49A2">
            <w:pPr>
              <w:pStyle w:val="TableParagraph"/>
              <w:spacing w:before="3"/>
              <w:rPr>
                <w:sz w:val="24"/>
              </w:rPr>
            </w:pPr>
            <w:r>
              <w:rPr>
                <w:w w:val="110"/>
                <w:sz w:val="24"/>
              </w:rPr>
              <w:t>Claim description</w:t>
            </w:r>
          </w:p>
        </w:tc>
        <w:tc>
          <w:tcPr>
            <w:tcW w:w="2521" w:type="dxa"/>
          </w:tcPr>
          <w:p w:rsidR="00DA49A2" w:rsidRDefault="00DA49A2" w:rsidP="00DA49A2">
            <w:pPr>
              <w:pStyle w:val="TableParagraph"/>
              <w:spacing w:before="3"/>
              <w:rPr>
                <w:sz w:val="24"/>
              </w:rPr>
            </w:pPr>
            <w:r>
              <w:rPr>
                <w:w w:val="105"/>
                <w:sz w:val="24"/>
              </w:rPr>
              <w:t>Amount involved</w:t>
            </w:r>
          </w:p>
        </w:tc>
      </w:tr>
      <w:tr w:rsidR="00DA49A2" w:rsidTr="00DA49A2">
        <w:trPr>
          <w:trHeight w:val="323"/>
        </w:trPr>
        <w:tc>
          <w:tcPr>
            <w:tcW w:w="1003" w:type="dxa"/>
          </w:tcPr>
          <w:p w:rsidR="00DA49A2" w:rsidRDefault="00DA49A2" w:rsidP="00DA49A2">
            <w:pPr>
              <w:pStyle w:val="TableParagraph"/>
              <w:ind w:left="0"/>
              <w:rPr>
                <w:rFonts w:ascii="Times New Roman"/>
                <w:sz w:val="24"/>
              </w:rPr>
            </w:pPr>
          </w:p>
        </w:tc>
        <w:tc>
          <w:tcPr>
            <w:tcW w:w="5401" w:type="dxa"/>
          </w:tcPr>
          <w:p w:rsidR="00DA49A2" w:rsidRDefault="00DA49A2" w:rsidP="00DA49A2">
            <w:pPr>
              <w:pStyle w:val="TableParagraph"/>
              <w:ind w:left="0"/>
              <w:rPr>
                <w:rFonts w:ascii="Times New Roman"/>
                <w:sz w:val="24"/>
              </w:rPr>
            </w:pPr>
          </w:p>
        </w:tc>
        <w:tc>
          <w:tcPr>
            <w:tcW w:w="2521" w:type="dxa"/>
          </w:tcPr>
          <w:p w:rsidR="00DA49A2" w:rsidRDefault="00DA49A2" w:rsidP="00DA49A2">
            <w:pPr>
              <w:pStyle w:val="TableParagraph"/>
              <w:ind w:left="0"/>
              <w:rPr>
                <w:rFonts w:ascii="Times New Roman"/>
                <w:sz w:val="24"/>
              </w:rPr>
            </w:pPr>
          </w:p>
        </w:tc>
      </w:tr>
    </w:tbl>
    <w:p w:rsidR="00DA49A2" w:rsidRDefault="00DA49A2" w:rsidP="00DA49A2">
      <w:pPr>
        <w:pStyle w:val="BodyText"/>
        <w:spacing w:before="183" w:line="285" w:lineRule="auto"/>
        <w:ind w:left="264" w:right="173" w:firstLine="504"/>
      </w:pPr>
      <w:r>
        <w:rPr>
          <w:spacing w:val="-3"/>
          <w:w w:val="110"/>
        </w:rPr>
        <w:t xml:space="preserve">As </w:t>
      </w:r>
      <w:r>
        <w:rPr>
          <w:spacing w:val="-4"/>
          <w:w w:val="110"/>
        </w:rPr>
        <w:t xml:space="preserve">you are </w:t>
      </w:r>
      <w:r>
        <w:rPr>
          <w:spacing w:val="-5"/>
          <w:w w:val="110"/>
        </w:rPr>
        <w:t xml:space="preserve">aware, </w:t>
      </w:r>
      <w:r>
        <w:rPr>
          <w:spacing w:val="-4"/>
          <w:w w:val="110"/>
        </w:rPr>
        <w:t xml:space="preserve">there </w:t>
      </w:r>
      <w:r>
        <w:rPr>
          <w:spacing w:val="-3"/>
          <w:w w:val="110"/>
        </w:rPr>
        <w:t xml:space="preserve">is </w:t>
      </w:r>
      <w:r>
        <w:rPr>
          <w:w w:val="110"/>
        </w:rPr>
        <w:t xml:space="preserve">a </w:t>
      </w:r>
      <w:r>
        <w:rPr>
          <w:spacing w:val="-5"/>
          <w:w w:val="110"/>
        </w:rPr>
        <w:t xml:space="preserve">provision </w:t>
      </w:r>
      <w:r>
        <w:rPr>
          <w:spacing w:val="-3"/>
          <w:w w:val="110"/>
        </w:rPr>
        <w:t xml:space="preserve">in </w:t>
      </w:r>
      <w:r>
        <w:rPr>
          <w:spacing w:val="-4"/>
          <w:w w:val="110"/>
        </w:rPr>
        <w:t xml:space="preserve">the </w:t>
      </w:r>
      <w:r>
        <w:rPr>
          <w:spacing w:val="-5"/>
          <w:w w:val="110"/>
        </w:rPr>
        <w:t xml:space="preserve">captioned </w:t>
      </w:r>
      <w:r>
        <w:rPr>
          <w:spacing w:val="-4"/>
          <w:w w:val="110"/>
        </w:rPr>
        <w:t>Contract/</w:t>
      </w:r>
      <w:proofErr w:type="spellStart"/>
      <w:r>
        <w:rPr>
          <w:spacing w:val="-4"/>
          <w:w w:val="110"/>
        </w:rPr>
        <w:t>MoU</w:t>
      </w:r>
      <w:proofErr w:type="spellEnd"/>
      <w:r>
        <w:rPr>
          <w:spacing w:val="-4"/>
          <w:w w:val="110"/>
        </w:rPr>
        <w:t xml:space="preserve">/Agreement/LOI/ </w:t>
      </w:r>
      <w:r>
        <w:rPr>
          <w:w w:val="110"/>
        </w:rPr>
        <w:t xml:space="preserve">LOA </w:t>
      </w:r>
      <w:r>
        <w:rPr>
          <w:spacing w:val="-4"/>
          <w:w w:val="110"/>
        </w:rPr>
        <w:t xml:space="preserve">for </w:t>
      </w:r>
      <w:r>
        <w:rPr>
          <w:spacing w:val="-5"/>
          <w:w w:val="110"/>
        </w:rPr>
        <w:t xml:space="preserve">referring inter-se </w:t>
      </w:r>
      <w:r>
        <w:rPr>
          <w:spacing w:val="-6"/>
          <w:w w:val="110"/>
        </w:rPr>
        <w:t xml:space="preserve">disputes </w:t>
      </w:r>
      <w:r>
        <w:rPr>
          <w:spacing w:val="-3"/>
          <w:w w:val="110"/>
        </w:rPr>
        <w:t xml:space="preserve">of </w:t>
      </w:r>
      <w:r>
        <w:rPr>
          <w:spacing w:val="-4"/>
          <w:w w:val="110"/>
        </w:rPr>
        <w:t>the</w:t>
      </w:r>
      <w:r>
        <w:rPr>
          <w:spacing w:val="-48"/>
          <w:w w:val="110"/>
        </w:rPr>
        <w:t xml:space="preserve"> </w:t>
      </w:r>
      <w:r>
        <w:rPr>
          <w:spacing w:val="-5"/>
          <w:w w:val="110"/>
        </w:rPr>
        <w:t xml:space="preserve">Parties </w:t>
      </w:r>
      <w:r>
        <w:rPr>
          <w:spacing w:val="-4"/>
          <w:w w:val="110"/>
        </w:rPr>
        <w:t xml:space="preserve">to </w:t>
      </w:r>
      <w:r>
        <w:rPr>
          <w:spacing w:val="-5"/>
          <w:w w:val="110"/>
        </w:rPr>
        <w:t>conciliation.</w:t>
      </w:r>
    </w:p>
    <w:p w:rsidR="00DA49A2" w:rsidRDefault="00DA49A2" w:rsidP="00DA49A2">
      <w:pPr>
        <w:pStyle w:val="BodyText"/>
        <w:spacing w:before="179" w:line="285" w:lineRule="auto"/>
        <w:ind w:left="264" w:right="173" w:firstLine="504"/>
      </w:pPr>
      <w:r>
        <w:rPr>
          <w:spacing w:val="-3"/>
          <w:w w:val="110"/>
        </w:rPr>
        <w:t xml:space="preserve">We </w:t>
      </w:r>
      <w:r>
        <w:rPr>
          <w:spacing w:val="-4"/>
          <w:w w:val="110"/>
        </w:rPr>
        <w:t xml:space="preserve">wish </w:t>
      </w:r>
      <w:r>
        <w:rPr>
          <w:spacing w:val="-3"/>
          <w:w w:val="110"/>
        </w:rPr>
        <w:t xml:space="preserve">to </w:t>
      </w:r>
      <w:r>
        <w:rPr>
          <w:spacing w:val="-4"/>
          <w:w w:val="110"/>
        </w:rPr>
        <w:t xml:space="preserve">refer the </w:t>
      </w:r>
      <w:r>
        <w:rPr>
          <w:spacing w:val="-5"/>
          <w:w w:val="110"/>
        </w:rPr>
        <w:t xml:space="preserve">above-said disputes </w:t>
      </w:r>
      <w:r>
        <w:rPr>
          <w:spacing w:val="-4"/>
          <w:w w:val="110"/>
        </w:rPr>
        <w:t xml:space="preserve">to </w:t>
      </w:r>
      <w:r>
        <w:rPr>
          <w:spacing w:val="-5"/>
          <w:w w:val="110"/>
        </w:rPr>
        <w:t xml:space="preserve">Conciliation </w:t>
      </w:r>
      <w:r>
        <w:rPr>
          <w:spacing w:val="-3"/>
          <w:w w:val="110"/>
        </w:rPr>
        <w:t xml:space="preserve">as </w:t>
      </w:r>
      <w:r>
        <w:rPr>
          <w:spacing w:val="-4"/>
          <w:w w:val="110"/>
        </w:rPr>
        <w:t xml:space="preserve">per the said </w:t>
      </w:r>
      <w:r>
        <w:rPr>
          <w:spacing w:val="-5"/>
          <w:w w:val="110"/>
        </w:rPr>
        <w:t xml:space="preserve">Clause </w:t>
      </w:r>
      <w:r>
        <w:rPr>
          <w:spacing w:val="-3"/>
          <w:w w:val="110"/>
        </w:rPr>
        <w:t xml:space="preserve">of </w:t>
      </w:r>
      <w:r>
        <w:rPr>
          <w:spacing w:val="-4"/>
          <w:w w:val="110"/>
        </w:rPr>
        <w:t xml:space="preserve">the </w:t>
      </w:r>
      <w:r>
        <w:rPr>
          <w:spacing w:val="-5"/>
          <w:w w:val="110"/>
        </w:rPr>
        <w:t xml:space="preserve">captioned </w:t>
      </w:r>
      <w:r>
        <w:rPr>
          <w:spacing w:val="-4"/>
          <w:w w:val="110"/>
        </w:rPr>
        <w:t>Contract/</w:t>
      </w:r>
      <w:proofErr w:type="spellStart"/>
      <w:r>
        <w:rPr>
          <w:spacing w:val="-4"/>
          <w:w w:val="110"/>
        </w:rPr>
        <w:t>MoU</w:t>
      </w:r>
      <w:proofErr w:type="spellEnd"/>
      <w:r>
        <w:rPr>
          <w:spacing w:val="-4"/>
          <w:w w:val="110"/>
        </w:rPr>
        <w:t xml:space="preserve">/Agreement/LOI/ </w:t>
      </w:r>
      <w:r>
        <w:rPr>
          <w:w w:val="110"/>
        </w:rPr>
        <w:t xml:space="preserve">LOA. In </w:t>
      </w:r>
      <w:r>
        <w:rPr>
          <w:spacing w:val="-6"/>
          <w:w w:val="110"/>
        </w:rPr>
        <w:t xml:space="preserve">terms </w:t>
      </w:r>
      <w:r>
        <w:rPr>
          <w:spacing w:val="-3"/>
          <w:w w:val="110"/>
        </w:rPr>
        <w:t>of</w:t>
      </w:r>
      <w:r>
        <w:rPr>
          <w:spacing w:val="-47"/>
          <w:w w:val="110"/>
        </w:rPr>
        <w:t xml:space="preserve"> </w:t>
      </w:r>
      <w:r>
        <w:rPr>
          <w:spacing w:val="-5"/>
          <w:w w:val="110"/>
        </w:rPr>
        <w:t xml:space="preserve">Clause </w:t>
      </w:r>
      <w:r>
        <w:rPr>
          <w:spacing w:val="-6"/>
          <w:w w:val="110"/>
        </w:rPr>
        <w:t xml:space="preserve">---------of </w:t>
      </w:r>
      <w:r>
        <w:rPr>
          <w:spacing w:val="-5"/>
          <w:w w:val="110"/>
        </w:rPr>
        <w:t xml:space="preserve">Procedure </w:t>
      </w:r>
      <w:r>
        <w:rPr>
          <w:spacing w:val="-4"/>
          <w:w w:val="110"/>
        </w:rPr>
        <w:t xml:space="preserve">i.e., </w:t>
      </w:r>
      <w:r>
        <w:rPr>
          <w:spacing w:val="-5"/>
          <w:w w:val="110"/>
        </w:rPr>
        <w:t xml:space="preserve">Annexure ------ </w:t>
      </w:r>
      <w:r>
        <w:rPr>
          <w:spacing w:val="-3"/>
          <w:w w:val="110"/>
        </w:rPr>
        <w:t xml:space="preserve">to </w:t>
      </w:r>
      <w:r>
        <w:rPr>
          <w:spacing w:val="-4"/>
          <w:w w:val="110"/>
        </w:rPr>
        <w:t>the Contract/</w:t>
      </w:r>
      <w:proofErr w:type="spellStart"/>
      <w:r>
        <w:rPr>
          <w:spacing w:val="-4"/>
          <w:w w:val="110"/>
        </w:rPr>
        <w:t>MoU</w:t>
      </w:r>
      <w:proofErr w:type="spellEnd"/>
      <w:r>
        <w:rPr>
          <w:spacing w:val="-4"/>
          <w:w w:val="110"/>
        </w:rPr>
        <w:t xml:space="preserve"> </w:t>
      </w:r>
      <w:r>
        <w:rPr>
          <w:w w:val="110"/>
        </w:rPr>
        <w:t xml:space="preserve">/Agreement / LOI / LOA, </w:t>
      </w:r>
      <w:r>
        <w:rPr>
          <w:spacing w:val="-4"/>
          <w:w w:val="110"/>
        </w:rPr>
        <w:t xml:space="preserve">we </w:t>
      </w:r>
      <w:r>
        <w:rPr>
          <w:spacing w:val="-5"/>
          <w:w w:val="110"/>
        </w:rPr>
        <w:t>hereby</w:t>
      </w:r>
      <w:r>
        <w:rPr>
          <w:spacing w:val="-9"/>
          <w:w w:val="110"/>
        </w:rPr>
        <w:t xml:space="preserve"> </w:t>
      </w:r>
      <w:r>
        <w:rPr>
          <w:spacing w:val="-5"/>
          <w:w w:val="110"/>
        </w:rPr>
        <w:t>invite</w:t>
      </w:r>
      <w:r>
        <w:rPr>
          <w:spacing w:val="-9"/>
          <w:w w:val="110"/>
        </w:rPr>
        <w:t xml:space="preserve"> </w:t>
      </w:r>
      <w:r>
        <w:rPr>
          <w:spacing w:val="-4"/>
          <w:w w:val="110"/>
        </w:rPr>
        <w:t>BHEL</w:t>
      </w:r>
      <w:r>
        <w:rPr>
          <w:spacing w:val="-8"/>
          <w:w w:val="110"/>
        </w:rPr>
        <w:t xml:space="preserve"> </w:t>
      </w:r>
      <w:r>
        <w:rPr>
          <w:spacing w:val="-4"/>
          <w:w w:val="110"/>
        </w:rPr>
        <w:t>to</w:t>
      </w:r>
      <w:r>
        <w:rPr>
          <w:spacing w:val="-9"/>
          <w:w w:val="110"/>
        </w:rPr>
        <w:t xml:space="preserve"> </w:t>
      </w:r>
      <w:r>
        <w:rPr>
          <w:spacing w:val="-5"/>
          <w:w w:val="110"/>
        </w:rPr>
        <w:t>provide</w:t>
      </w:r>
      <w:r>
        <w:rPr>
          <w:spacing w:val="-8"/>
          <w:w w:val="110"/>
        </w:rPr>
        <w:t xml:space="preserve"> </w:t>
      </w:r>
      <w:r>
        <w:rPr>
          <w:spacing w:val="-4"/>
          <w:w w:val="110"/>
        </w:rPr>
        <w:t>its</w:t>
      </w:r>
      <w:r>
        <w:rPr>
          <w:spacing w:val="-9"/>
          <w:w w:val="110"/>
        </w:rPr>
        <w:t xml:space="preserve"> </w:t>
      </w:r>
      <w:r>
        <w:rPr>
          <w:spacing w:val="-5"/>
          <w:w w:val="110"/>
        </w:rPr>
        <w:t>consent</w:t>
      </w:r>
      <w:r>
        <w:rPr>
          <w:spacing w:val="-8"/>
          <w:w w:val="110"/>
        </w:rPr>
        <w:t xml:space="preserve"> </w:t>
      </w:r>
      <w:r>
        <w:rPr>
          <w:spacing w:val="-4"/>
          <w:w w:val="110"/>
        </w:rPr>
        <w:t>in</w:t>
      </w:r>
      <w:r>
        <w:rPr>
          <w:spacing w:val="-9"/>
          <w:w w:val="110"/>
        </w:rPr>
        <w:t xml:space="preserve"> </w:t>
      </w:r>
      <w:r>
        <w:rPr>
          <w:spacing w:val="-5"/>
          <w:w w:val="110"/>
        </w:rPr>
        <w:t>writing</w:t>
      </w:r>
      <w:r>
        <w:rPr>
          <w:spacing w:val="-8"/>
          <w:w w:val="110"/>
        </w:rPr>
        <w:t xml:space="preserve"> </w:t>
      </w:r>
      <w:r>
        <w:rPr>
          <w:spacing w:val="-3"/>
          <w:w w:val="110"/>
        </w:rPr>
        <w:t>to</w:t>
      </w:r>
      <w:r>
        <w:rPr>
          <w:spacing w:val="-9"/>
          <w:w w:val="110"/>
        </w:rPr>
        <w:t xml:space="preserve"> </w:t>
      </w:r>
      <w:r>
        <w:rPr>
          <w:spacing w:val="-5"/>
          <w:w w:val="110"/>
        </w:rPr>
        <w:t>proceed</w:t>
      </w:r>
      <w:r>
        <w:rPr>
          <w:spacing w:val="-10"/>
          <w:w w:val="110"/>
        </w:rPr>
        <w:t xml:space="preserve"> </w:t>
      </w:r>
      <w:r>
        <w:rPr>
          <w:spacing w:val="-4"/>
          <w:w w:val="110"/>
        </w:rPr>
        <w:t>with</w:t>
      </w:r>
      <w:r>
        <w:rPr>
          <w:spacing w:val="-9"/>
          <w:w w:val="110"/>
        </w:rPr>
        <w:t xml:space="preserve"> </w:t>
      </w:r>
      <w:r>
        <w:rPr>
          <w:spacing w:val="-5"/>
          <w:w w:val="110"/>
        </w:rPr>
        <w:t>conciliation</w:t>
      </w:r>
      <w:r>
        <w:rPr>
          <w:spacing w:val="-8"/>
          <w:w w:val="110"/>
        </w:rPr>
        <w:t xml:space="preserve"> </w:t>
      </w:r>
      <w:r>
        <w:rPr>
          <w:spacing w:val="-4"/>
          <w:w w:val="110"/>
        </w:rPr>
        <w:t xml:space="preserve">into the above </w:t>
      </w:r>
      <w:r>
        <w:rPr>
          <w:spacing w:val="-5"/>
          <w:w w:val="110"/>
        </w:rPr>
        <w:t xml:space="preserve">mentioned disputes within </w:t>
      </w:r>
      <w:r>
        <w:rPr>
          <w:w w:val="110"/>
        </w:rPr>
        <w:t xml:space="preserve">a </w:t>
      </w:r>
      <w:r>
        <w:rPr>
          <w:spacing w:val="-5"/>
          <w:w w:val="110"/>
        </w:rPr>
        <w:t xml:space="preserve">period </w:t>
      </w:r>
      <w:r>
        <w:rPr>
          <w:spacing w:val="-3"/>
          <w:w w:val="110"/>
        </w:rPr>
        <w:t xml:space="preserve">of 30 </w:t>
      </w:r>
      <w:r>
        <w:rPr>
          <w:spacing w:val="-5"/>
          <w:w w:val="110"/>
        </w:rPr>
        <w:t xml:space="preserve">days </w:t>
      </w:r>
      <w:r>
        <w:rPr>
          <w:spacing w:val="-4"/>
          <w:w w:val="110"/>
        </w:rPr>
        <w:t xml:space="preserve">from </w:t>
      </w:r>
      <w:r>
        <w:rPr>
          <w:spacing w:val="-5"/>
          <w:w w:val="110"/>
        </w:rPr>
        <w:t xml:space="preserve">the </w:t>
      </w:r>
      <w:r>
        <w:rPr>
          <w:spacing w:val="-4"/>
          <w:w w:val="110"/>
        </w:rPr>
        <w:t xml:space="preserve">date </w:t>
      </w:r>
      <w:r>
        <w:rPr>
          <w:spacing w:val="-3"/>
          <w:w w:val="110"/>
        </w:rPr>
        <w:t xml:space="preserve">of </w:t>
      </w:r>
      <w:r>
        <w:rPr>
          <w:spacing w:val="-5"/>
          <w:w w:val="110"/>
        </w:rPr>
        <w:t xml:space="preserve">this letter </w:t>
      </w:r>
      <w:r>
        <w:rPr>
          <w:spacing w:val="-4"/>
          <w:w w:val="110"/>
        </w:rPr>
        <w:t xml:space="preserve">along with </w:t>
      </w:r>
      <w:r>
        <w:rPr>
          <w:spacing w:val="-5"/>
          <w:w w:val="110"/>
        </w:rPr>
        <w:t xml:space="preserve">details </w:t>
      </w:r>
      <w:r>
        <w:rPr>
          <w:spacing w:val="-3"/>
          <w:w w:val="110"/>
        </w:rPr>
        <w:t xml:space="preserve">of </w:t>
      </w:r>
      <w:r>
        <w:rPr>
          <w:spacing w:val="-5"/>
          <w:w w:val="110"/>
        </w:rPr>
        <w:t xml:space="preserve">counter-claims, </w:t>
      </w:r>
      <w:r>
        <w:rPr>
          <w:spacing w:val="-3"/>
          <w:w w:val="110"/>
        </w:rPr>
        <w:t xml:space="preserve">if </w:t>
      </w:r>
      <w:r>
        <w:rPr>
          <w:spacing w:val="-5"/>
          <w:w w:val="110"/>
        </w:rPr>
        <w:t xml:space="preserve">any, </w:t>
      </w:r>
      <w:r>
        <w:rPr>
          <w:spacing w:val="-4"/>
          <w:w w:val="110"/>
        </w:rPr>
        <w:t xml:space="preserve">which </w:t>
      </w:r>
      <w:r>
        <w:rPr>
          <w:spacing w:val="-3"/>
          <w:w w:val="110"/>
        </w:rPr>
        <w:t xml:space="preserve">it </w:t>
      </w:r>
      <w:r>
        <w:rPr>
          <w:spacing w:val="-4"/>
          <w:w w:val="110"/>
        </w:rPr>
        <w:t xml:space="preserve">might </w:t>
      </w:r>
      <w:r>
        <w:rPr>
          <w:spacing w:val="-5"/>
          <w:w w:val="110"/>
        </w:rPr>
        <w:t xml:space="preserve">have </w:t>
      </w:r>
      <w:r>
        <w:rPr>
          <w:spacing w:val="-4"/>
          <w:w w:val="110"/>
        </w:rPr>
        <w:t xml:space="preserve">with </w:t>
      </w:r>
      <w:r>
        <w:rPr>
          <w:spacing w:val="-5"/>
          <w:w w:val="110"/>
        </w:rPr>
        <w:t xml:space="preserve">regard </w:t>
      </w:r>
      <w:r>
        <w:rPr>
          <w:spacing w:val="-3"/>
          <w:w w:val="110"/>
        </w:rPr>
        <w:t xml:space="preserve">to </w:t>
      </w:r>
      <w:r>
        <w:rPr>
          <w:spacing w:val="-5"/>
          <w:w w:val="110"/>
        </w:rPr>
        <w:t xml:space="preserve">the subject Contract/ </w:t>
      </w:r>
      <w:proofErr w:type="spellStart"/>
      <w:r>
        <w:rPr>
          <w:w w:val="110"/>
        </w:rPr>
        <w:t>MoU</w:t>
      </w:r>
      <w:proofErr w:type="spellEnd"/>
      <w:r>
        <w:rPr>
          <w:w w:val="110"/>
        </w:rPr>
        <w:t>/ Agreement/ LOI/ LOA and to appoint suitable person(s) as Conciliator(s) from the BHEL Panel of</w:t>
      </w:r>
      <w:r>
        <w:rPr>
          <w:spacing w:val="7"/>
          <w:w w:val="110"/>
        </w:rPr>
        <w:t xml:space="preserve"> </w:t>
      </w:r>
      <w:r>
        <w:rPr>
          <w:w w:val="110"/>
        </w:rPr>
        <w:t>Conciliators.</w:t>
      </w:r>
    </w:p>
    <w:p w:rsidR="00DA49A2" w:rsidRDefault="00DA49A2" w:rsidP="00DA49A2">
      <w:pPr>
        <w:pStyle w:val="BodyText"/>
        <w:spacing w:before="176" w:line="285" w:lineRule="auto"/>
        <w:ind w:left="264" w:right="176" w:firstLine="504"/>
      </w:pPr>
      <w:r>
        <w:rPr>
          <w:w w:val="110"/>
        </w:rPr>
        <w:t>This letter is being issued without prejudice to our rights and contentions available under the contract and law.</w:t>
      </w:r>
    </w:p>
    <w:p w:rsidR="00DA49A2" w:rsidRDefault="00DA49A2" w:rsidP="00DA49A2">
      <w:pPr>
        <w:pStyle w:val="BodyText"/>
        <w:spacing w:before="5"/>
        <w:rPr>
          <w:sz w:val="28"/>
        </w:rPr>
      </w:pPr>
    </w:p>
    <w:p w:rsidR="00DA49A2" w:rsidRDefault="00DA49A2" w:rsidP="00DA49A2">
      <w:pPr>
        <w:pStyle w:val="BodyText"/>
        <w:spacing w:line="285" w:lineRule="auto"/>
        <w:ind w:left="5593" w:right="2494"/>
      </w:pPr>
      <w:r>
        <w:rPr>
          <w:w w:val="110"/>
        </w:rPr>
        <w:t xml:space="preserve">Thanking you </w:t>
      </w:r>
      <w:proofErr w:type="gramStart"/>
      <w:r>
        <w:rPr>
          <w:w w:val="110"/>
        </w:rPr>
        <w:t>Yours</w:t>
      </w:r>
      <w:proofErr w:type="gramEnd"/>
      <w:r>
        <w:rPr>
          <w:w w:val="110"/>
        </w:rPr>
        <w:t xml:space="preserve"> faithfully</w:t>
      </w:r>
    </w:p>
    <w:p w:rsidR="00DA49A2" w:rsidRDefault="00DA49A2" w:rsidP="00DA49A2">
      <w:pPr>
        <w:pStyle w:val="Heading1"/>
        <w:spacing w:before="239"/>
        <w:ind w:left="5593"/>
      </w:pPr>
      <w:r>
        <w:t>Representative of the Stakeholder</w:t>
      </w:r>
    </w:p>
    <w:p w:rsidR="00DA49A2" w:rsidRDefault="00DA49A2" w:rsidP="00DA49A2">
      <w:pPr>
        <w:pStyle w:val="BodyText"/>
        <w:spacing w:before="7"/>
        <w:rPr>
          <w:b/>
          <w:sz w:val="25"/>
        </w:rPr>
      </w:pPr>
    </w:p>
    <w:p w:rsidR="00DA49A2" w:rsidRDefault="00DA49A2" w:rsidP="00DA49A2">
      <w:pPr>
        <w:pStyle w:val="BodyText"/>
        <w:spacing w:line="285" w:lineRule="auto"/>
        <w:ind w:left="192" w:right="646"/>
      </w:pPr>
      <w:r>
        <w:rPr>
          <w:b/>
          <w:w w:val="110"/>
        </w:rPr>
        <w:t>Note</w:t>
      </w:r>
      <w:r>
        <w:rPr>
          <w:w w:val="110"/>
        </w:rPr>
        <w:t>: The Format may be suitably modified, as required, based on facts and circumstances of the case.</w:t>
      </w:r>
    </w:p>
    <w:p w:rsidR="00DA49A2" w:rsidRDefault="00DA49A2" w:rsidP="00DA49A2">
      <w:pPr>
        <w:spacing w:line="285" w:lineRule="auto"/>
        <w:sectPr w:rsidR="00DA49A2">
          <w:pgSz w:w="11910" w:h="16840"/>
          <w:pgMar w:top="1060" w:right="1040" w:bottom="280" w:left="960" w:header="720" w:footer="720" w:gutter="0"/>
          <w:cols w:space="720"/>
        </w:sectPr>
      </w:pPr>
    </w:p>
    <w:p w:rsidR="00DA49A2" w:rsidRDefault="00DA49A2" w:rsidP="00DA49A2">
      <w:pPr>
        <w:pStyle w:val="Heading1"/>
        <w:ind w:left="0" w:right="107"/>
        <w:jc w:val="right"/>
      </w:pPr>
      <w:r>
        <w:rPr>
          <w:w w:val="95"/>
        </w:rPr>
        <w:t>FORMAT-9</w:t>
      </w:r>
    </w:p>
    <w:p w:rsidR="00DA49A2" w:rsidRDefault="00DA49A2" w:rsidP="00DA49A2">
      <w:pPr>
        <w:pStyle w:val="BodyText"/>
        <w:spacing w:before="9"/>
        <w:rPr>
          <w:b/>
          <w:sz w:val="23"/>
        </w:rPr>
      </w:pPr>
    </w:p>
    <w:p w:rsidR="00DA49A2" w:rsidRDefault="00DA49A2" w:rsidP="00DA49A2">
      <w:pPr>
        <w:spacing w:before="106" w:line="285" w:lineRule="auto"/>
        <w:ind w:left="192"/>
        <w:rPr>
          <w:b/>
          <w:sz w:val="24"/>
        </w:rPr>
      </w:pPr>
      <w:r>
        <w:rPr>
          <w:b/>
          <w:sz w:val="24"/>
          <w:u w:val="single"/>
        </w:rPr>
        <w:t>FORMAT FOR INTIMATION TO THE STAKEHOLDER ABOUT APPOINTMENT</w:t>
      </w:r>
      <w:r>
        <w:rPr>
          <w:b/>
          <w:sz w:val="24"/>
        </w:rPr>
        <w:t xml:space="preserve"> </w:t>
      </w:r>
      <w:r>
        <w:rPr>
          <w:b/>
          <w:sz w:val="24"/>
          <w:u w:val="single"/>
        </w:rPr>
        <w:t>OF CONCILIATOR/IEC</w:t>
      </w:r>
    </w:p>
    <w:p w:rsidR="00DA49A2" w:rsidRDefault="00DA49A2" w:rsidP="00DA49A2">
      <w:pPr>
        <w:pStyle w:val="BodyText"/>
        <w:spacing w:before="1"/>
        <w:rPr>
          <w:b/>
          <w:sz w:val="19"/>
        </w:rPr>
      </w:pPr>
    </w:p>
    <w:p w:rsidR="00DA49A2" w:rsidRDefault="00DA49A2" w:rsidP="00DA49A2">
      <w:pPr>
        <w:pStyle w:val="BodyText"/>
        <w:spacing w:before="106"/>
        <w:ind w:left="192"/>
      </w:pPr>
      <w:r>
        <w:rPr>
          <w:w w:val="105"/>
        </w:rPr>
        <w:t>To,</w:t>
      </w:r>
    </w:p>
    <w:p w:rsidR="00DA49A2" w:rsidRDefault="00DA49A2" w:rsidP="00DA49A2">
      <w:pPr>
        <w:pStyle w:val="BodyText"/>
        <w:spacing w:before="106"/>
        <w:ind w:left="768"/>
      </w:pPr>
      <w:r>
        <w:rPr>
          <w:w w:val="110"/>
        </w:rPr>
        <w:t>M/s. (Stakeholder’s name)</w:t>
      </w:r>
    </w:p>
    <w:p w:rsidR="00DA49A2" w:rsidRDefault="00DA49A2" w:rsidP="00DA49A2">
      <w:pPr>
        <w:pStyle w:val="Heading1"/>
        <w:spacing w:line="285" w:lineRule="auto"/>
        <w:ind w:left="912" w:right="12" w:hanging="812"/>
      </w:pPr>
      <w:r>
        <w:rPr>
          <w:b w:val="0"/>
          <w:spacing w:val="-9"/>
        </w:rPr>
        <w:t xml:space="preserve">Subject: </w:t>
      </w:r>
      <w:r>
        <w:t>INTIMATION BY BHEL TO THE STAKEHOLDER AND CONCILIATOR(S) ABOUT APPOINTMENT OF CONCILIATOR/IEC</w:t>
      </w:r>
    </w:p>
    <w:p w:rsidR="00DA49A2" w:rsidRDefault="00DA49A2" w:rsidP="00DA49A2">
      <w:pPr>
        <w:pStyle w:val="BodyText"/>
        <w:rPr>
          <w:b/>
          <w:sz w:val="20"/>
        </w:rPr>
      </w:pPr>
    </w:p>
    <w:p w:rsidR="00DA49A2" w:rsidRDefault="00DA49A2" w:rsidP="00DA49A2">
      <w:pPr>
        <w:pStyle w:val="BodyText"/>
        <w:tabs>
          <w:tab w:val="left" w:pos="7736"/>
        </w:tabs>
        <w:spacing w:before="106" w:line="444" w:lineRule="auto"/>
        <w:ind w:left="264" w:right="2091"/>
      </w:pPr>
      <w:r>
        <w:rPr>
          <w:spacing w:val="-8"/>
          <w:w w:val="110"/>
        </w:rPr>
        <w:t>Ref:</w:t>
      </w:r>
      <w:r>
        <w:rPr>
          <w:spacing w:val="-35"/>
          <w:w w:val="110"/>
        </w:rPr>
        <w:t xml:space="preserve"> </w:t>
      </w:r>
      <w:r>
        <w:rPr>
          <w:spacing w:val="-9"/>
          <w:w w:val="110"/>
        </w:rPr>
        <w:t>Contract</w:t>
      </w:r>
      <w:r>
        <w:rPr>
          <w:spacing w:val="-36"/>
          <w:w w:val="110"/>
        </w:rPr>
        <w:t xml:space="preserve"> </w:t>
      </w:r>
      <w:r>
        <w:rPr>
          <w:w w:val="110"/>
        </w:rPr>
        <w:t>No/</w:t>
      </w:r>
      <w:proofErr w:type="spellStart"/>
      <w:r>
        <w:rPr>
          <w:w w:val="110"/>
        </w:rPr>
        <w:t>MoU</w:t>
      </w:r>
      <w:proofErr w:type="spellEnd"/>
      <w:r>
        <w:rPr>
          <w:w w:val="110"/>
        </w:rPr>
        <w:t>/Agreement/LOI/LOA&amp;</w:t>
      </w:r>
      <w:r>
        <w:rPr>
          <w:spacing w:val="-25"/>
          <w:w w:val="110"/>
        </w:rPr>
        <w:t xml:space="preserve"> </w:t>
      </w:r>
      <w:r>
        <w:rPr>
          <w:w w:val="110"/>
        </w:rPr>
        <w:t>date</w:t>
      </w:r>
      <w:r>
        <w:rPr>
          <w:w w:val="110"/>
          <w:u w:val="single"/>
        </w:rPr>
        <w:t xml:space="preserve"> </w:t>
      </w:r>
      <w:r>
        <w:rPr>
          <w:w w:val="110"/>
          <w:u w:val="single"/>
        </w:rPr>
        <w:tab/>
      </w:r>
      <w:r>
        <w:rPr>
          <w:w w:val="110"/>
        </w:rPr>
        <w:t>. Sir,</w:t>
      </w:r>
    </w:p>
    <w:p w:rsidR="00DA49A2" w:rsidRDefault="00DA49A2" w:rsidP="00DA49A2">
      <w:pPr>
        <w:pStyle w:val="BodyText"/>
        <w:tabs>
          <w:tab w:val="left" w:pos="1648"/>
          <w:tab w:val="left" w:pos="2836"/>
          <w:tab w:val="left" w:pos="3481"/>
          <w:tab w:val="left" w:pos="5135"/>
          <w:tab w:val="left" w:pos="6049"/>
          <w:tab w:val="left" w:pos="6831"/>
          <w:tab w:val="left" w:pos="8073"/>
          <w:tab w:val="left" w:pos="9428"/>
        </w:tabs>
        <w:spacing w:line="285" w:lineRule="auto"/>
        <w:ind w:left="264" w:right="173" w:firstLine="504"/>
      </w:pPr>
      <w:r>
        <w:rPr>
          <w:spacing w:val="-5"/>
          <w:w w:val="110"/>
        </w:rPr>
        <w:t xml:space="preserve">This </w:t>
      </w:r>
      <w:r>
        <w:rPr>
          <w:spacing w:val="-3"/>
          <w:w w:val="110"/>
        </w:rPr>
        <w:t xml:space="preserve">is </w:t>
      </w:r>
      <w:r>
        <w:rPr>
          <w:spacing w:val="-4"/>
          <w:w w:val="110"/>
        </w:rPr>
        <w:t xml:space="preserve">with </w:t>
      </w:r>
      <w:r>
        <w:rPr>
          <w:spacing w:val="-6"/>
          <w:w w:val="110"/>
        </w:rPr>
        <w:t xml:space="preserve">reference </w:t>
      </w:r>
      <w:r>
        <w:rPr>
          <w:spacing w:val="-3"/>
          <w:w w:val="110"/>
        </w:rPr>
        <w:t xml:space="preserve">to </w:t>
      </w:r>
      <w:r>
        <w:rPr>
          <w:spacing w:val="-5"/>
          <w:w w:val="110"/>
        </w:rPr>
        <w:t xml:space="preserve">letter </w:t>
      </w:r>
      <w:r>
        <w:rPr>
          <w:spacing w:val="-4"/>
          <w:w w:val="110"/>
        </w:rPr>
        <w:t xml:space="preserve">dated </w:t>
      </w:r>
      <w:r>
        <w:rPr>
          <w:spacing w:val="-5"/>
          <w:w w:val="110"/>
        </w:rPr>
        <w:t xml:space="preserve">------------ regarding reference </w:t>
      </w:r>
      <w:r>
        <w:rPr>
          <w:spacing w:val="-3"/>
          <w:w w:val="110"/>
        </w:rPr>
        <w:t xml:space="preserve">of </w:t>
      </w:r>
      <w:r>
        <w:rPr>
          <w:spacing w:val="-4"/>
          <w:w w:val="110"/>
        </w:rPr>
        <w:t xml:space="preserve">the </w:t>
      </w:r>
      <w:r>
        <w:rPr>
          <w:spacing w:val="-5"/>
          <w:w w:val="110"/>
        </w:rPr>
        <w:t>disputes</w:t>
      </w:r>
      <w:r>
        <w:rPr>
          <w:spacing w:val="-5"/>
          <w:w w:val="110"/>
        </w:rPr>
        <w:tab/>
        <w:t>arising</w:t>
      </w:r>
      <w:r>
        <w:rPr>
          <w:spacing w:val="-5"/>
          <w:w w:val="110"/>
        </w:rPr>
        <w:tab/>
      </w:r>
      <w:r>
        <w:rPr>
          <w:spacing w:val="-3"/>
          <w:w w:val="110"/>
        </w:rPr>
        <w:t>in</w:t>
      </w:r>
      <w:r>
        <w:rPr>
          <w:spacing w:val="-3"/>
          <w:w w:val="110"/>
        </w:rPr>
        <w:tab/>
      </w:r>
      <w:r>
        <w:rPr>
          <w:spacing w:val="-5"/>
          <w:w w:val="110"/>
        </w:rPr>
        <w:t>connection</w:t>
      </w:r>
      <w:r>
        <w:rPr>
          <w:spacing w:val="-5"/>
          <w:w w:val="110"/>
        </w:rPr>
        <w:tab/>
      </w:r>
      <w:r>
        <w:rPr>
          <w:spacing w:val="-4"/>
          <w:w w:val="110"/>
        </w:rPr>
        <w:t>with</w:t>
      </w:r>
      <w:r>
        <w:rPr>
          <w:spacing w:val="-4"/>
          <w:w w:val="110"/>
        </w:rPr>
        <w:tab/>
        <w:t>the</w:t>
      </w:r>
      <w:r>
        <w:rPr>
          <w:spacing w:val="-4"/>
          <w:w w:val="110"/>
        </w:rPr>
        <w:tab/>
      </w:r>
      <w:r>
        <w:rPr>
          <w:spacing w:val="-5"/>
          <w:w w:val="110"/>
        </w:rPr>
        <w:t>subject</w:t>
      </w:r>
      <w:r>
        <w:rPr>
          <w:spacing w:val="-5"/>
          <w:w w:val="110"/>
        </w:rPr>
        <w:tab/>
      </w:r>
      <w:r>
        <w:rPr>
          <w:spacing w:val="-9"/>
          <w:w w:val="110"/>
        </w:rPr>
        <w:t>Contract</w:t>
      </w:r>
      <w:r>
        <w:rPr>
          <w:spacing w:val="-9"/>
          <w:w w:val="110"/>
        </w:rPr>
        <w:tab/>
      </w:r>
      <w:r>
        <w:rPr>
          <w:spacing w:val="-5"/>
        </w:rPr>
        <w:t>No</w:t>
      </w:r>
    </w:p>
    <w:p w:rsidR="00DA49A2" w:rsidRDefault="00DA49A2" w:rsidP="00DA49A2">
      <w:pPr>
        <w:pStyle w:val="BodyText"/>
        <w:spacing w:line="272" w:lineRule="exact"/>
        <w:ind w:left="264"/>
      </w:pPr>
      <w:r>
        <w:rPr>
          <w:w w:val="105"/>
        </w:rPr>
        <w:t>/</w:t>
      </w:r>
      <w:proofErr w:type="spellStart"/>
      <w:r>
        <w:rPr>
          <w:w w:val="105"/>
        </w:rPr>
        <w:t>MoU</w:t>
      </w:r>
      <w:proofErr w:type="spellEnd"/>
      <w:r>
        <w:rPr>
          <w:w w:val="105"/>
        </w:rPr>
        <w:t>/Agreement/LOI/LOA to conciliation and appointment of Conciliator(s).</w:t>
      </w:r>
    </w:p>
    <w:p w:rsidR="00DA49A2" w:rsidRDefault="00DA49A2" w:rsidP="00DA49A2">
      <w:pPr>
        <w:pStyle w:val="BodyText"/>
        <w:spacing w:before="231" w:line="285" w:lineRule="auto"/>
        <w:ind w:left="264" w:right="170" w:firstLine="504"/>
      </w:pPr>
      <w:r>
        <w:rPr>
          <w:w w:val="110"/>
        </w:rPr>
        <w:t xml:space="preserve">In </w:t>
      </w:r>
      <w:r>
        <w:rPr>
          <w:spacing w:val="-5"/>
          <w:w w:val="110"/>
        </w:rPr>
        <w:t xml:space="preserve">pursuance </w:t>
      </w:r>
      <w:r>
        <w:rPr>
          <w:spacing w:val="-3"/>
          <w:w w:val="110"/>
        </w:rPr>
        <w:t xml:space="preserve">of </w:t>
      </w:r>
      <w:r>
        <w:rPr>
          <w:spacing w:val="-4"/>
          <w:w w:val="110"/>
        </w:rPr>
        <w:t xml:space="preserve">the </w:t>
      </w:r>
      <w:r>
        <w:rPr>
          <w:spacing w:val="-5"/>
          <w:w w:val="110"/>
        </w:rPr>
        <w:t xml:space="preserve">said letter, </w:t>
      </w:r>
      <w:r>
        <w:rPr>
          <w:spacing w:val="-4"/>
          <w:w w:val="110"/>
        </w:rPr>
        <w:t xml:space="preserve">the said </w:t>
      </w:r>
      <w:r>
        <w:rPr>
          <w:spacing w:val="-5"/>
          <w:w w:val="110"/>
        </w:rPr>
        <w:t xml:space="preserve">disputes </w:t>
      </w:r>
      <w:r>
        <w:rPr>
          <w:spacing w:val="-4"/>
          <w:w w:val="110"/>
        </w:rPr>
        <w:t xml:space="preserve">are </w:t>
      </w:r>
      <w:r>
        <w:rPr>
          <w:spacing w:val="-5"/>
          <w:w w:val="110"/>
        </w:rPr>
        <w:t xml:space="preserve">assigned </w:t>
      </w:r>
      <w:r>
        <w:rPr>
          <w:spacing w:val="-3"/>
          <w:w w:val="110"/>
        </w:rPr>
        <w:t xml:space="preserve">to </w:t>
      </w:r>
      <w:r>
        <w:rPr>
          <w:spacing w:val="-5"/>
          <w:w w:val="110"/>
        </w:rPr>
        <w:t xml:space="preserve">conciliation and </w:t>
      </w:r>
      <w:r>
        <w:rPr>
          <w:spacing w:val="-4"/>
          <w:w w:val="110"/>
        </w:rPr>
        <w:t xml:space="preserve">the </w:t>
      </w:r>
      <w:r>
        <w:rPr>
          <w:spacing w:val="-5"/>
          <w:w w:val="110"/>
        </w:rPr>
        <w:t xml:space="preserve">following persons </w:t>
      </w:r>
      <w:r>
        <w:rPr>
          <w:spacing w:val="-4"/>
          <w:w w:val="110"/>
        </w:rPr>
        <w:t xml:space="preserve">are </w:t>
      </w:r>
      <w:r>
        <w:rPr>
          <w:spacing w:val="-5"/>
          <w:w w:val="110"/>
        </w:rPr>
        <w:t xml:space="preserve">nominated </w:t>
      </w:r>
      <w:r>
        <w:rPr>
          <w:spacing w:val="-3"/>
          <w:w w:val="110"/>
        </w:rPr>
        <w:t xml:space="preserve">as </w:t>
      </w:r>
      <w:r>
        <w:rPr>
          <w:spacing w:val="-5"/>
          <w:w w:val="110"/>
        </w:rPr>
        <w:t xml:space="preserve">Conciliator(s) </w:t>
      </w:r>
      <w:r>
        <w:rPr>
          <w:spacing w:val="-4"/>
          <w:w w:val="110"/>
        </w:rPr>
        <w:t xml:space="preserve">for </w:t>
      </w:r>
      <w:r>
        <w:rPr>
          <w:spacing w:val="-5"/>
          <w:w w:val="110"/>
        </w:rPr>
        <w:t xml:space="preserve">conciliating </w:t>
      </w:r>
      <w:r>
        <w:rPr>
          <w:spacing w:val="-4"/>
          <w:w w:val="110"/>
        </w:rPr>
        <w:t xml:space="preserve">and </w:t>
      </w:r>
      <w:r>
        <w:rPr>
          <w:spacing w:val="-5"/>
          <w:w w:val="110"/>
        </w:rPr>
        <w:t xml:space="preserve">assisting </w:t>
      </w:r>
      <w:r>
        <w:rPr>
          <w:spacing w:val="-4"/>
          <w:w w:val="110"/>
        </w:rPr>
        <w:t>the</w:t>
      </w:r>
      <w:r>
        <w:rPr>
          <w:spacing w:val="-9"/>
          <w:w w:val="110"/>
        </w:rPr>
        <w:t xml:space="preserve"> </w:t>
      </w:r>
      <w:r>
        <w:rPr>
          <w:spacing w:val="-5"/>
          <w:w w:val="110"/>
        </w:rPr>
        <w:t>Parties</w:t>
      </w:r>
      <w:r>
        <w:rPr>
          <w:spacing w:val="-8"/>
          <w:w w:val="110"/>
        </w:rPr>
        <w:t xml:space="preserve"> </w:t>
      </w:r>
      <w:r>
        <w:rPr>
          <w:spacing w:val="-3"/>
          <w:w w:val="110"/>
        </w:rPr>
        <w:t>to</w:t>
      </w:r>
      <w:r>
        <w:rPr>
          <w:spacing w:val="-9"/>
          <w:w w:val="110"/>
        </w:rPr>
        <w:t xml:space="preserve"> </w:t>
      </w:r>
      <w:r>
        <w:rPr>
          <w:spacing w:val="-5"/>
          <w:w w:val="110"/>
        </w:rPr>
        <w:t>amicably</w:t>
      </w:r>
      <w:r>
        <w:rPr>
          <w:spacing w:val="-8"/>
          <w:w w:val="110"/>
        </w:rPr>
        <w:t xml:space="preserve"> </w:t>
      </w:r>
      <w:r>
        <w:rPr>
          <w:spacing w:val="-5"/>
          <w:w w:val="110"/>
        </w:rPr>
        <w:t>resolve</w:t>
      </w:r>
      <w:r>
        <w:rPr>
          <w:spacing w:val="-8"/>
          <w:w w:val="110"/>
        </w:rPr>
        <w:t xml:space="preserve"> </w:t>
      </w:r>
      <w:r>
        <w:rPr>
          <w:spacing w:val="-4"/>
          <w:w w:val="110"/>
        </w:rPr>
        <w:t>the</w:t>
      </w:r>
      <w:r>
        <w:rPr>
          <w:spacing w:val="-9"/>
          <w:w w:val="110"/>
        </w:rPr>
        <w:t xml:space="preserve"> </w:t>
      </w:r>
      <w:r>
        <w:rPr>
          <w:spacing w:val="-5"/>
          <w:w w:val="110"/>
        </w:rPr>
        <w:t>disputes</w:t>
      </w:r>
      <w:r>
        <w:rPr>
          <w:spacing w:val="-10"/>
          <w:w w:val="110"/>
        </w:rPr>
        <w:t xml:space="preserve"> </w:t>
      </w:r>
      <w:r>
        <w:rPr>
          <w:spacing w:val="-3"/>
          <w:w w:val="110"/>
        </w:rPr>
        <w:t>in</w:t>
      </w:r>
      <w:r>
        <w:rPr>
          <w:spacing w:val="-9"/>
          <w:w w:val="110"/>
        </w:rPr>
        <w:t xml:space="preserve"> </w:t>
      </w:r>
      <w:r>
        <w:rPr>
          <w:spacing w:val="-4"/>
          <w:w w:val="110"/>
        </w:rPr>
        <w:t>terms</w:t>
      </w:r>
      <w:r>
        <w:rPr>
          <w:spacing w:val="-8"/>
          <w:w w:val="110"/>
        </w:rPr>
        <w:t xml:space="preserve"> </w:t>
      </w:r>
      <w:r>
        <w:rPr>
          <w:spacing w:val="-3"/>
          <w:w w:val="110"/>
        </w:rPr>
        <w:t>of</w:t>
      </w:r>
      <w:r>
        <w:rPr>
          <w:spacing w:val="-8"/>
          <w:w w:val="110"/>
        </w:rPr>
        <w:t xml:space="preserve"> </w:t>
      </w:r>
      <w:r>
        <w:rPr>
          <w:spacing w:val="-4"/>
          <w:w w:val="110"/>
        </w:rPr>
        <w:t>the</w:t>
      </w:r>
      <w:r>
        <w:rPr>
          <w:spacing w:val="-9"/>
          <w:w w:val="110"/>
        </w:rPr>
        <w:t xml:space="preserve"> </w:t>
      </w:r>
      <w:r>
        <w:rPr>
          <w:spacing w:val="-5"/>
          <w:w w:val="110"/>
        </w:rPr>
        <w:t>Arbitration</w:t>
      </w:r>
      <w:r>
        <w:rPr>
          <w:spacing w:val="-8"/>
          <w:w w:val="110"/>
        </w:rPr>
        <w:t xml:space="preserve"> </w:t>
      </w:r>
      <w:r>
        <w:rPr>
          <w:w w:val="110"/>
        </w:rPr>
        <w:t>&amp;</w:t>
      </w:r>
      <w:r>
        <w:rPr>
          <w:spacing w:val="-9"/>
          <w:w w:val="110"/>
        </w:rPr>
        <w:t xml:space="preserve"> </w:t>
      </w:r>
      <w:r>
        <w:rPr>
          <w:spacing w:val="-5"/>
          <w:w w:val="110"/>
        </w:rPr>
        <w:t xml:space="preserve">Conciliation </w:t>
      </w:r>
      <w:r>
        <w:rPr>
          <w:spacing w:val="-4"/>
          <w:w w:val="110"/>
        </w:rPr>
        <w:t>Act,</w:t>
      </w:r>
      <w:r>
        <w:rPr>
          <w:spacing w:val="4"/>
          <w:w w:val="110"/>
        </w:rPr>
        <w:t xml:space="preserve"> </w:t>
      </w:r>
      <w:r>
        <w:rPr>
          <w:spacing w:val="-4"/>
          <w:w w:val="110"/>
        </w:rPr>
        <w:t>1996</w:t>
      </w:r>
      <w:r>
        <w:rPr>
          <w:spacing w:val="4"/>
          <w:w w:val="110"/>
        </w:rPr>
        <w:t xml:space="preserve"> </w:t>
      </w:r>
      <w:r>
        <w:rPr>
          <w:spacing w:val="-4"/>
          <w:w w:val="110"/>
        </w:rPr>
        <w:t>and</w:t>
      </w:r>
      <w:r>
        <w:rPr>
          <w:spacing w:val="3"/>
          <w:w w:val="110"/>
        </w:rPr>
        <w:t xml:space="preserve"> </w:t>
      </w:r>
      <w:r>
        <w:rPr>
          <w:spacing w:val="-4"/>
          <w:w w:val="110"/>
        </w:rPr>
        <w:t>the</w:t>
      </w:r>
      <w:r>
        <w:rPr>
          <w:spacing w:val="4"/>
          <w:w w:val="110"/>
        </w:rPr>
        <w:t xml:space="preserve"> </w:t>
      </w:r>
      <w:r>
        <w:rPr>
          <w:spacing w:val="-5"/>
          <w:w w:val="110"/>
        </w:rPr>
        <w:t>Procedure</w:t>
      </w:r>
      <w:r>
        <w:rPr>
          <w:spacing w:val="10"/>
          <w:w w:val="110"/>
        </w:rPr>
        <w:t xml:space="preserve"> </w:t>
      </w:r>
      <w:r>
        <w:rPr>
          <w:spacing w:val="-4"/>
          <w:w w:val="110"/>
        </w:rPr>
        <w:t>----</w:t>
      </w:r>
      <w:r>
        <w:rPr>
          <w:spacing w:val="5"/>
          <w:w w:val="110"/>
        </w:rPr>
        <w:t xml:space="preserve"> </w:t>
      </w:r>
      <w:r>
        <w:rPr>
          <w:spacing w:val="-3"/>
          <w:w w:val="110"/>
        </w:rPr>
        <w:t>to</w:t>
      </w:r>
      <w:r>
        <w:rPr>
          <w:spacing w:val="-2"/>
          <w:w w:val="110"/>
        </w:rPr>
        <w:t xml:space="preserve"> </w:t>
      </w:r>
      <w:r>
        <w:rPr>
          <w:spacing w:val="-4"/>
          <w:w w:val="110"/>
        </w:rPr>
        <w:t>the</w:t>
      </w:r>
      <w:r>
        <w:rPr>
          <w:spacing w:val="2"/>
          <w:w w:val="110"/>
        </w:rPr>
        <w:t xml:space="preserve"> </w:t>
      </w:r>
      <w:r>
        <w:rPr>
          <w:spacing w:val="-5"/>
          <w:w w:val="110"/>
        </w:rPr>
        <w:t>subject</w:t>
      </w:r>
      <w:r>
        <w:rPr>
          <w:spacing w:val="12"/>
          <w:w w:val="110"/>
        </w:rPr>
        <w:t xml:space="preserve"> </w:t>
      </w:r>
      <w:r>
        <w:rPr>
          <w:spacing w:val="-10"/>
          <w:w w:val="110"/>
        </w:rPr>
        <w:t>Contract</w:t>
      </w:r>
    </w:p>
    <w:p w:rsidR="00DA49A2" w:rsidRDefault="00DA49A2" w:rsidP="00DA49A2">
      <w:pPr>
        <w:pStyle w:val="BodyText"/>
        <w:spacing w:line="444" w:lineRule="auto"/>
        <w:ind w:left="192" w:right="4483" w:firstLine="125"/>
      </w:pPr>
      <w:r>
        <w:rPr>
          <w:spacing w:val="-3"/>
          <w:w w:val="110"/>
        </w:rPr>
        <w:t>......./</w:t>
      </w:r>
      <w:proofErr w:type="spellStart"/>
      <w:r>
        <w:rPr>
          <w:spacing w:val="-3"/>
          <w:w w:val="110"/>
        </w:rPr>
        <w:t>MoU</w:t>
      </w:r>
      <w:proofErr w:type="spellEnd"/>
      <w:r>
        <w:rPr>
          <w:spacing w:val="-3"/>
          <w:w w:val="110"/>
        </w:rPr>
        <w:t xml:space="preserve">/Agreement/LOI/LOA, if </w:t>
      </w:r>
      <w:r>
        <w:rPr>
          <w:spacing w:val="-5"/>
          <w:w w:val="110"/>
        </w:rPr>
        <w:t xml:space="preserve">possible. </w:t>
      </w:r>
      <w:r>
        <w:rPr>
          <w:spacing w:val="-4"/>
          <w:w w:val="110"/>
        </w:rPr>
        <w:t xml:space="preserve">Name and </w:t>
      </w:r>
      <w:r>
        <w:rPr>
          <w:spacing w:val="-5"/>
          <w:w w:val="110"/>
        </w:rPr>
        <w:t xml:space="preserve">contact </w:t>
      </w:r>
      <w:r>
        <w:rPr>
          <w:spacing w:val="-6"/>
          <w:w w:val="110"/>
        </w:rPr>
        <w:t xml:space="preserve">details </w:t>
      </w:r>
      <w:r>
        <w:rPr>
          <w:spacing w:val="-3"/>
          <w:w w:val="110"/>
        </w:rPr>
        <w:t xml:space="preserve">of </w:t>
      </w:r>
      <w:r>
        <w:rPr>
          <w:spacing w:val="-6"/>
          <w:w w:val="110"/>
        </w:rPr>
        <w:t>Conciliator(s)</w:t>
      </w:r>
    </w:p>
    <w:p w:rsidR="00DA49A2" w:rsidRDefault="00DA49A2" w:rsidP="00DA49A2">
      <w:pPr>
        <w:pStyle w:val="BodyText"/>
        <w:spacing w:line="272" w:lineRule="exact"/>
        <w:ind w:left="768"/>
      </w:pPr>
      <w:r>
        <w:rPr>
          <w:spacing w:val="-3"/>
          <w:w w:val="115"/>
        </w:rPr>
        <w:t xml:space="preserve">a) </w:t>
      </w:r>
      <w:r>
        <w:rPr>
          <w:spacing w:val="14"/>
          <w:w w:val="115"/>
        </w:rPr>
        <w:t xml:space="preserve"> </w:t>
      </w:r>
      <w:r>
        <w:rPr>
          <w:spacing w:val="-5"/>
          <w:w w:val="115"/>
        </w:rPr>
        <w:t>…</w:t>
      </w:r>
      <w:proofErr w:type="gramStart"/>
      <w:r>
        <w:rPr>
          <w:spacing w:val="-5"/>
          <w:w w:val="115"/>
        </w:rPr>
        <w:t>..</w:t>
      </w:r>
      <w:proofErr w:type="gramEnd"/>
    </w:p>
    <w:p w:rsidR="00DA49A2" w:rsidRDefault="00DA49A2" w:rsidP="00DA49A2">
      <w:pPr>
        <w:pStyle w:val="BodyText"/>
        <w:spacing w:before="230"/>
        <w:ind w:left="768"/>
      </w:pPr>
      <w:proofErr w:type="gramStart"/>
      <w:r>
        <w:rPr>
          <w:spacing w:val="-3"/>
          <w:w w:val="115"/>
        </w:rPr>
        <w:t>b</w:t>
      </w:r>
      <w:proofErr w:type="gramEnd"/>
      <w:r>
        <w:rPr>
          <w:spacing w:val="-3"/>
          <w:w w:val="115"/>
        </w:rPr>
        <w:t xml:space="preserve">) </w:t>
      </w:r>
      <w:r>
        <w:rPr>
          <w:spacing w:val="-1"/>
          <w:w w:val="115"/>
        </w:rPr>
        <w:t xml:space="preserve"> </w:t>
      </w:r>
      <w:r>
        <w:rPr>
          <w:spacing w:val="-5"/>
          <w:w w:val="115"/>
        </w:rPr>
        <w:t>…..</w:t>
      </w:r>
    </w:p>
    <w:p w:rsidR="00DA49A2" w:rsidRDefault="00DA49A2" w:rsidP="00DA49A2">
      <w:pPr>
        <w:pStyle w:val="BodyText"/>
        <w:spacing w:before="231"/>
        <w:ind w:left="768"/>
      </w:pPr>
      <w:proofErr w:type="gramStart"/>
      <w:r>
        <w:rPr>
          <w:spacing w:val="-3"/>
          <w:w w:val="115"/>
        </w:rPr>
        <w:t>c</w:t>
      </w:r>
      <w:proofErr w:type="gramEnd"/>
      <w:r>
        <w:rPr>
          <w:spacing w:val="-3"/>
          <w:w w:val="115"/>
        </w:rPr>
        <w:t xml:space="preserve">) </w:t>
      </w:r>
      <w:r>
        <w:rPr>
          <w:spacing w:val="28"/>
          <w:w w:val="115"/>
        </w:rPr>
        <w:t xml:space="preserve"> </w:t>
      </w:r>
      <w:r>
        <w:rPr>
          <w:spacing w:val="-5"/>
          <w:w w:val="115"/>
        </w:rPr>
        <w:t>…..</w:t>
      </w:r>
    </w:p>
    <w:p w:rsidR="00DA49A2" w:rsidRDefault="00DA49A2" w:rsidP="00DA49A2">
      <w:pPr>
        <w:pStyle w:val="BodyText"/>
        <w:spacing w:before="231" w:line="285" w:lineRule="auto"/>
        <w:ind w:left="192" w:right="176"/>
      </w:pPr>
      <w:r>
        <w:rPr>
          <w:spacing w:val="-4"/>
          <w:w w:val="110"/>
        </w:rPr>
        <w:t xml:space="preserve">You </w:t>
      </w:r>
      <w:r>
        <w:rPr>
          <w:spacing w:val="-3"/>
          <w:w w:val="110"/>
        </w:rPr>
        <w:t xml:space="preserve">are </w:t>
      </w:r>
      <w:r>
        <w:rPr>
          <w:spacing w:val="-4"/>
          <w:w w:val="110"/>
        </w:rPr>
        <w:t xml:space="preserve">requested </w:t>
      </w:r>
      <w:r>
        <w:rPr>
          <w:w w:val="110"/>
        </w:rPr>
        <w:t xml:space="preserve">to </w:t>
      </w:r>
      <w:r>
        <w:rPr>
          <w:spacing w:val="-4"/>
          <w:w w:val="110"/>
        </w:rPr>
        <w:t xml:space="preserve">submit the Statement </w:t>
      </w:r>
      <w:r>
        <w:rPr>
          <w:spacing w:val="-3"/>
          <w:w w:val="110"/>
        </w:rPr>
        <w:t xml:space="preserve">of </w:t>
      </w:r>
      <w:r>
        <w:rPr>
          <w:spacing w:val="-4"/>
          <w:w w:val="110"/>
        </w:rPr>
        <w:t xml:space="preserve">Claims </w:t>
      </w:r>
      <w:r>
        <w:rPr>
          <w:spacing w:val="-3"/>
          <w:w w:val="110"/>
        </w:rPr>
        <w:t xml:space="preserve">or </w:t>
      </w:r>
      <w:r>
        <w:rPr>
          <w:spacing w:val="-4"/>
          <w:w w:val="110"/>
        </w:rPr>
        <w:t xml:space="preserve">Counter-Claims (strike </w:t>
      </w:r>
      <w:r>
        <w:rPr>
          <w:spacing w:val="-3"/>
          <w:w w:val="110"/>
        </w:rPr>
        <w:t xml:space="preserve">off </w:t>
      </w:r>
      <w:r>
        <w:rPr>
          <w:spacing w:val="-4"/>
          <w:w w:val="110"/>
        </w:rPr>
        <w:t xml:space="preserve">whichever </w:t>
      </w:r>
      <w:r>
        <w:rPr>
          <w:w w:val="110"/>
        </w:rPr>
        <w:t xml:space="preserve">is </w:t>
      </w:r>
      <w:r>
        <w:rPr>
          <w:spacing w:val="-4"/>
          <w:w w:val="110"/>
        </w:rPr>
        <w:t xml:space="preserve">inapplicable) before the </w:t>
      </w:r>
      <w:r>
        <w:rPr>
          <w:spacing w:val="-5"/>
          <w:w w:val="110"/>
        </w:rPr>
        <w:t xml:space="preserve">Conciliator(s) </w:t>
      </w:r>
      <w:r>
        <w:rPr>
          <w:w w:val="110"/>
        </w:rPr>
        <w:t xml:space="preserve">in </w:t>
      </w:r>
      <w:r>
        <w:rPr>
          <w:spacing w:val="-4"/>
          <w:w w:val="110"/>
        </w:rPr>
        <w:t xml:space="preserve">Format </w:t>
      </w:r>
      <w:r>
        <w:rPr>
          <w:w w:val="110"/>
        </w:rPr>
        <w:t xml:space="preserve">5 </w:t>
      </w:r>
      <w:r>
        <w:rPr>
          <w:spacing w:val="-4"/>
          <w:w w:val="110"/>
        </w:rPr>
        <w:t xml:space="preserve">(enclosed herewith) </w:t>
      </w:r>
      <w:r>
        <w:rPr>
          <w:spacing w:val="-3"/>
          <w:w w:val="110"/>
        </w:rPr>
        <w:t xml:space="preserve">as per </w:t>
      </w:r>
      <w:r>
        <w:rPr>
          <w:spacing w:val="-4"/>
          <w:w w:val="110"/>
        </w:rPr>
        <w:t xml:space="preserve">the time limit </w:t>
      </w:r>
      <w:r>
        <w:rPr>
          <w:spacing w:val="-3"/>
          <w:w w:val="110"/>
        </w:rPr>
        <w:t xml:space="preserve">as </w:t>
      </w:r>
      <w:r>
        <w:rPr>
          <w:spacing w:val="-4"/>
          <w:w w:val="110"/>
        </w:rPr>
        <w:t xml:space="preserve">prescribed </w:t>
      </w:r>
      <w:r>
        <w:rPr>
          <w:spacing w:val="-3"/>
          <w:w w:val="110"/>
        </w:rPr>
        <w:t xml:space="preserve">by the </w:t>
      </w:r>
      <w:r>
        <w:rPr>
          <w:spacing w:val="-5"/>
          <w:w w:val="110"/>
        </w:rPr>
        <w:t>Conciliator(s).</w:t>
      </w:r>
    </w:p>
    <w:p w:rsidR="00DA49A2" w:rsidRDefault="00DA49A2" w:rsidP="00DA49A2">
      <w:pPr>
        <w:pStyle w:val="BodyText"/>
        <w:spacing w:before="179"/>
        <w:ind w:left="6563"/>
      </w:pPr>
      <w:r>
        <w:rPr>
          <w:w w:val="110"/>
        </w:rPr>
        <w:t>Yours faithfully,</w:t>
      </w:r>
    </w:p>
    <w:p w:rsidR="00DA49A2" w:rsidRDefault="007856D0" w:rsidP="00DA49A2">
      <w:pPr>
        <w:pStyle w:val="Heading1"/>
        <w:spacing w:before="106"/>
        <w:ind w:left="6476"/>
      </w:pPr>
      <w:proofErr w:type="gramStart"/>
      <w:r>
        <w:t>r</w:t>
      </w:r>
      <w:r w:rsidR="00DA49A2">
        <w:t>epresentative</w:t>
      </w:r>
      <w:proofErr w:type="gramEnd"/>
      <w:r w:rsidR="00DA49A2">
        <w:t xml:space="preserve"> of BHEL</w:t>
      </w:r>
    </w:p>
    <w:p w:rsidR="00DA49A2" w:rsidRDefault="00DA49A2" w:rsidP="00DA49A2">
      <w:pPr>
        <w:pStyle w:val="BodyText"/>
        <w:spacing w:before="52" w:line="285" w:lineRule="auto"/>
        <w:ind w:left="192" w:right="3072"/>
      </w:pPr>
      <w:r>
        <w:rPr>
          <w:w w:val="110"/>
        </w:rPr>
        <w:t xml:space="preserve">CC: To Conciliator(s)… for Kind Information please. </w:t>
      </w:r>
      <w:proofErr w:type="spellStart"/>
      <w:r>
        <w:rPr>
          <w:w w:val="110"/>
        </w:rPr>
        <w:t>Encl</w:t>
      </w:r>
      <w:proofErr w:type="spellEnd"/>
      <w:r>
        <w:rPr>
          <w:w w:val="110"/>
        </w:rPr>
        <w:t>: As above</w:t>
      </w:r>
    </w:p>
    <w:p w:rsidR="00DA49A2" w:rsidRDefault="00DA49A2" w:rsidP="00DA49A2">
      <w:pPr>
        <w:pStyle w:val="BodyText"/>
        <w:rPr>
          <w:sz w:val="19"/>
        </w:rPr>
      </w:pPr>
    </w:p>
    <w:p w:rsidR="00DA49A2" w:rsidRDefault="00DA49A2" w:rsidP="00DA49A2">
      <w:pPr>
        <w:pStyle w:val="BodyText"/>
        <w:spacing w:before="107" w:line="285" w:lineRule="auto"/>
        <w:ind w:left="192" w:right="646"/>
      </w:pPr>
      <w:r>
        <w:rPr>
          <w:b/>
          <w:w w:val="110"/>
        </w:rPr>
        <w:t>Note</w:t>
      </w:r>
      <w:r>
        <w:rPr>
          <w:w w:val="110"/>
        </w:rPr>
        <w:t>: The Format may be suitably modified, as required, based on facts and circumstances of the case.</w:t>
      </w:r>
    </w:p>
    <w:p w:rsidR="00DA49A2" w:rsidRDefault="00DA49A2"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p w:rsidR="005151EB" w:rsidRDefault="005151EB" w:rsidP="00DA49A2">
      <w:pPr>
        <w:pStyle w:val="BodyTextIndent2"/>
        <w:ind w:left="0"/>
        <w:rPr>
          <w:rFonts w:ascii="Arial" w:hAnsi="Arial" w:cs="Arial"/>
        </w:rPr>
      </w:pPr>
    </w:p>
    <w:sectPr w:rsidR="005151EB" w:rsidSect="009B1CD8">
      <w:headerReference w:type="default" r:id="rId11"/>
      <w:footerReference w:type="even" r:id="rId12"/>
      <w:footerReference w:type="default" r:id="rId13"/>
      <w:pgSz w:w="11909" w:h="16834" w:code="9"/>
      <w:pgMar w:top="851" w:right="1151" w:bottom="851" w:left="1440" w:header="720" w:footer="11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155" w:rsidRDefault="00C06155">
      <w:r>
        <w:separator/>
      </w:r>
    </w:p>
  </w:endnote>
  <w:endnote w:type="continuationSeparator" w:id="0">
    <w:p w:rsidR="00C06155" w:rsidRDefault="00C0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155" w:rsidRDefault="00C06155">
    <w:pPr>
      <w:pStyle w:val="Footer"/>
    </w:pPr>
    <w:r>
      <w:t xml:space="preserve">              </w:t>
    </w:r>
  </w:p>
  <w:p w:rsidR="00C06155" w:rsidRDefault="00C06155">
    <w:pPr>
      <w:pStyle w:val="Footer"/>
    </w:pPr>
  </w:p>
  <w:p w:rsidR="00C06155" w:rsidRDefault="00C06155">
    <w:pPr>
      <w:pStyle w:val="Footer"/>
    </w:pPr>
    <w:r>
      <w:t xml:space="preserve">                          CONTRACTOR</w:t>
    </w:r>
    <w:r>
      <w:tab/>
    </w:r>
    <w:r>
      <w:tab/>
      <w:t>ISSUING OFFICER</w:t>
    </w:r>
  </w:p>
  <w:p w:rsidR="00C06155" w:rsidRDefault="00C061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155" w:rsidRDefault="00C061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6155" w:rsidRDefault="00C061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155" w:rsidRDefault="00C06155">
    <w:pPr>
      <w:pStyle w:val="Footer"/>
      <w:framePr w:wrap="around" w:vAnchor="text" w:hAnchor="page" w:x="6481" w:y="-5"/>
      <w:rPr>
        <w:rStyle w:val="PageNumber"/>
      </w:rPr>
    </w:pPr>
    <w:r>
      <w:rPr>
        <w:rStyle w:val="PageNumber"/>
      </w:rPr>
      <w:fldChar w:fldCharType="begin"/>
    </w:r>
    <w:r>
      <w:rPr>
        <w:rStyle w:val="PageNumber"/>
      </w:rPr>
      <w:instrText xml:space="preserve">PAGE  </w:instrText>
    </w:r>
    <w:r>
      <w:rPr>
        <w:rStyle w:val="PageNumber"/>
      </w:rPr>
      <w:fldChar w:fldCharType="separate"/>
    </w:r>
    <w:r w:rsidR="00260241">
      <w:rPr>
        <w:rStyle w:val="PageNumber"/>
        <w:noProof/>
      </w:rPr>
      <w:t>27</w:t>
    </w:r>
    <w:r>
      <w:rPr>
        <w:rStyle w:val="PageNumber"/>
      </w:rPr>
      <w:fldChar w:fldCharType="end"/>
    </w:r>
  </w:p>
  <w:p w:rsidR="00C06155" w:rsidRDefault="00C06155">
    <w:pPr>
      <w:ind w:left="720"/>
      <w:jc w:val="both"/>
      <w:rPr>
        <w:rFonts w:ascii="Arial" w:hAnsi="Arial"/>
        <w:sz w:val="24"/>
      </w:rPr>
    </w:pPr>
    <w:r>
      <w:rPr>
        <w:rFonts w:ascii="Arial" w:hAnsi="Arial"/>
        <w:sz w:val="24"/>
      </w:rPr>
      <w:t>CONTRACTOR</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ISSUING OFFICER</w:t>
    </w:r>
  </w:p>
  <w:p w:rsidR="00C06155" w:rsidRDefault="00C06155">
    <w:pPr>
      <w:ind w:left="720"/>
      <w:jc w:val="both"/>
      <w:rPr>
        <w:rFonts w:ascii="Arial" w:hAnsi="Arial"/>
        <w:sz w:val="24"/>
      </w:rPr>
    </w:pPr>
  </w:p>
  <w:p w:rsidR="00C06155" w:rsidRDefault="00C06155">
    <w:pPr>
      <w:pStyle w:val="Footer"/>
      <w:framePr w:wrap="auto" w:hAnchor="text" w:y="39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155" w:rsidRDefault="00C06155">
      <w:r>
        <w:separator/>
      </w:r>
    </w:p>
  </w:footnote>
  <w:footnote w:type="continuationSeparator" w:id="0">
    <w:p w:rsidR="00C06155" w:rsidRDefault="00C06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155" w:rsidRDefault="00C06155" w:rsidP="009B1CD8">
    <w:pPr>
      <w:pStyle w:val="Title"/>
      <w:jc w:val="left"/>
      <w:rPr>
        <w:rFonts w:ascii="Arial" w:hAnsi="Arial"/>
        <w:sz w:val="28"/>
      </w:rPr>
    </w:pPr>
    <w:r>
      <w:rPr>
        <w:noProof/>
      </w:rPr>
      <w:drawing>
        <wp:inline distT="0" distB="0" distL="0" distR="0" wp14:anchorId="7B7EE8F5" wp14:editId="4EBC07F9">
          <wp:extent cx="690880" cy="563052"/>
          <wp:effectExtent l="0" t="0" r="0" b="8890"/>
          <wp:docPr id="6" name="Picture 5" descr="Description: C:\Documents and Settings\drd2.EPDBHEL\Local Settings\Temporary Internet Files\Content.Word\New Picture.png"/>
          <wp:cNvGraphicFramePr/>
          <a:graphic xmlns:a="http://schemas.openxmlformats.org/drawingml/2006/main">
            <a:graphicData uri="http://schemas.openxmlformats.org/drawingml/2006/picture">
              <pic:pic xmlns:pic="http://schemas.openxmlformats.org/drawingml/2006/picture">
                <pic:nvPicPr>
                  <pic:cNvPr id="6" name="Picture 5" descr="Description: C:\Documents and Settings\drd2.EPDBHEL\Local Settings\Temporary Internet Files\Content.Word\New Picture.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457" cy="587972"/>
                  </a:xfrm>
                  <a:prstGeom prst="rect">
                    <a:avLst/>
                  </a:prstGeom>
                  <a:noFill/>
                  <a:ln>
                    <a:noFill/>
                  </a:ln>
                </pic:spPr>
              </pic:pic>
            </a:graphicData>
          </a:graphic>
        </wp:inline>
      </w:drawing>
    </w:r>
    <w:r>
      <w:rPr>
        <w:rFonts w:ascii="Arial" w:hAnsi="Arial"/>
        <w:sz w:val="28"/>
      </w:rPr>
      <w:t xml:space="preserve">                   Bharat Heavy Electricals Limited</w:t>
    </w:r>
  </w:p>
  <w:p w:rsidR="00C06155" w:rsidRDefault="00C06155">
    <w:pPr>
      <w:pStyle w:val="Title"/>
      <w:rPr>
        <w:rFonts w:ascii="Arial" w:hAnsi="Arial"/>
        <w:sz w:val="28"/>
      </w:rPr>
    </w:pPr>
    <w:r>
      <w:rPr>
        <w:rFonts w:ascii="Arial" w:hAnsi="Arial"/>
        <w:sz w:val="28"/>
      </w:rPr>
      <w:t>(A Government of India Undertaking)</w:t>
    </w:r>
  </w:p>
  <w:p w:rsidR="00C06155" w:rsidRDefault="00C06155">
    <w:pPr>
      <w:pStyle w:val="Title"/>
      <w:rPr>
        <w:rFonts w:ascii="Arial" w:hAnsi="Arial"/>
        <w:b w:val="0"/>
        <w:sz w:val="28"/>
      </w:rPr>
    </w:pPr>
    <w:proofErr w:type="spellStart"/>
    <w:r>
      <w:rPr>
        <w:rFonts w:ascii="Arial" w:hAnsi="Arial"/>
        <w:b w:val="0"/>
        <w:sz w:val="28"/>
      </w:rPr>
      <w:t>Electroporcelains</w:t>
    </w:r>
    <w:proofErr w:type="spellEnd"/>
    <w:r>
      <w:rPr>
        <w:rFonts w:ascii="Arial" w:hAnsi="Arial"/>
        <w:b w:val="0"/>
        <w:sz w:val="28"/>
      </w:rPr>
      <w:t xml:space="preserve"> Division</w:t>
    </w:r>
  </w:p>
  <w:p w:rsidR="00C06155" w:rsidRDefault="00C06155">
    <w:pPr>
      <w:pStyle w:val="Title"/>
      <w:rPr>
        <w:rFonts w:ascii="Arial" w:hAnsi="Arial"/>
        <w:sz w:val="24"/>
      </w:rPr>
    </w:pPr>
    <w:r>
      <w:rPr>
        <w:rFonts w:ascii="Arial" w:hAnsi="Arial"/>
        <w:sz w:val="24"/>
      </w:rPr>
      <w:t xml:space="preserve">Prof. C N R Rao Circle, </w:t>
    </w:r>
    <w:proofErr w:type="spellStart"/>
    <w:r>
      <w:rPr>
        <w:rFonts w:ascii="Arial" w:hAnsi="Arial"/>
        <w:sz w:val="24"/>
      </w:rPr>
      <w:t>Malleswaram</w:t>
    </w:r>
    <w:proofErr w:type="spellEnd"/>
    <w:r>
      <w:rPr>
        <w:rFonts w:ascii="Arial" w:hAnsi="Arial"/>
        <w:sz w:val="24"/>
      </w:rPr>
      <w:t>, Bengaluru – 560 012</w:t>
    </w:r>
  </w:p>
  <w:p w:rsidR="00C06155" w:rsidRDefault="00C061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2C35"/>
    <w:multiLevelType w:val="hybridMultilevel"/>
    <w:tmpl w:val="4662870E"/>
    <w:lvl w:ilvl="0" w:tplc="8FCC0CE2">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322E47"/>
    <w:multiLevelType w:val="hybridMultilevel"/>
    <w:tmpl w:val="4D3ECE66"/>
    <w:lvl w:ilvl="0" w:tplc="50461DA2">
      <w:start w:val="1"/>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
    <w:nsid w:val="126A202F"/>
    <w:multiLevelType w:val="singleLevel"/>
    <w:tmpl w:val="8092E5FA"/>
    <w:lvl w:ilvl="0">
      <w:start w:val="1"/>
      <w:numFmt w:val="decimal"/>
      <w:lvlText w:val="%1."/>
      <w:lvlJc w:val="left"/>
      <w:pPr>
        <w:tabs>
          <w:tab w:val="num" w:pos="720"/>
        </w:tabs>
        <w:ind w:left="720" w:hanging="360"/>
      </w:pPr>
      <w:rPr>
        <w:color w:val="auto"/>
      </w:rPr>
    </w:lvl>
  </w:abstractNum>
  <w:abstractNum w:abstractNumId="3">
    <w:nsid w:val="1C6C1855"/>
    <w:multiLevelType w:val="hybridMultilevel"/>
    <w:tmpl w:val="18BC3AB2"/>
    <w:lvl w:ilvl="0" w:tplc="D8860D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5237114"/>
    <w:multiLevelType w:val="hybridMultilevel"/>
    <w:tmpl w:val="0FF21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491CC8"/>
    <w:multiLevelType w:val="hybridMultilevel"/>
    <w:tmpl w:val="0B0C05F8"/>
    <w:lvl w:ilvl="0" w:tplc="71729F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7B5966"/>
    <w:multiLevelType w:val="hybridMultilevel"/>
    <w:tmpl w:val="EE385FC4"/>
    <w:lvl w:ilvl="0" w:tplc="504AAF50">
      <w:start w:val="1"/>
      <w:numFmt w:val="decimal"/>
      <w:lvlText w:val="%1."/>
      <w:lvlJc w:val="left"/>
      <w:pPr>
        <w:ind w:left="732" w:hanging="541"/>
        <w:jc w:val="left"/>
      </w:pPr>
      <w:rPr>
        <w:rFonts w:ascii="Georgia" w:eastAsia="Georgia" w:hAnsi="Georgia" w:cs="Georgia" w:hint="default"/>
        <w:b/>
        <w:bCs/>
        <w:spacing w:val="-1"/>
        <w:w w:val="122"/>
        <w:sz w:val="24"/>
        <w:szCs w:val="24"/>
      </w:rPr>
    </w:lvl>
    <w:lvl w:ilvl="1" w:tplc="3B6A9F82">
      <w:start w:val="1"/>
      <w:numFmt w:val="lowerLetter"/>
      <w:lvlText w:val="%2."/>
      <w:lvlJc w:val="left"/>
      <w:pPr>
        <w:ind w:left="912" w:hanging="360"/>
        <w:jc w:val="left"/>
      </w:pPr>
      <w:rPr>
        <w:rFonts w:ascii="Georgia" w:eastAsia="Georgia" w:hAnsi="Georgia" w:cs="Georgia" w:hint="default"/>
        <w:b/>
        <w:bCs/>
        <w:spacing w:val="-1"/>
        <w:w w:val="99"/>
        <w:sz w:val="24"/>
        <w:szCs w:val="24"/>
      </w:rPr>
    </w:lvl>
    <w:lvl w:ilvl="2" w:tplc="DAEE67B8">
      <w:numFmt w:val="bullet"/>
      <w:lvlText w:val="•"/>
      <w:lvlJc w:val="left"/>
      <w:pPr>
        <w:ind w:left="1280" w:hanging="360"/>
      </w:pPr>
      <w:rPr>
        <w:rFonts w:hint="default"/>
      </w:rPr>
    </w:lvl>
    <w:lvl w:ilvl="3" w:tplc="7CE02010">
      <w:numFmt w:val="bullet"/>
      <w:lvlText w:val="•"/>
      <w:lvlJc w:val="left"/>
      <w:pPr>
        <w:ind w:left="2358" w:hanging="360"/>
      </w:pPr>
      <w:rPr>
        <w:rFonts w:hint="default"/>
      </w:rPr>
    </w:lvl>
    <w:lvl w:ilvl="4" w:tplc="4D144E8E">
      <w:numFmt w:val="bullet"/>
      <w:lvlText w:val="•"/>
      <w:lvlJc w:val="left"/>
      <w:pPr>
        <w:ind w:left="3436" w:hanging="360"/>
      </w:pPr>
      <w:rPr>
        <w:rFonts w:hint="default"/>
      </w:rPr>
    </w:lvl>
    <w:lvl w:ilvl="5" w:tplc="2A264BD2">
      <w:numFmt w:val="bullet"/>
      <w:lvlText w:val="•"/>
      <w:lvlJc w:val="left"/>
      <w:pPr>
        <w:ind w:left="4514" w:hanging="360"/>
      </w:pPr>
      <w:rPr>
        <w:rFonts w:hint="default"/>
      </w:rPr>
    </w:lvl>
    <w:lvl w:ilvl="6" w:tplc="4E08E6C2">
      <w:numFmt w:val="bullet"/>
      <w:lvlText w:val="•"/>
      <w:lvlJc w:val="left"/>
      <w:pPr>
        <w:ind w:left="5593" w:hanging="360"/>
      </w:pPr>
      <w:rPr>
        <w:rFonts w:hint="default"/>
      </w:rPr>
    </w:lvl>
    <w:lvl w:ilvl="7" w:tplc="1C20589E">
      <w:numFmt w:val="bullet"/>
      <w:lvlText w:val="•"/>
      <w:lvlJc w:val="left"/>
      <w:pPr>
        <w:ind w:left="6671" w:hanging="360"/>
      </w:pPr>
      <w:rPr>
        <w:rFonts w:hint="default"/>
      </w:rPr>
    </w:lvl>
    <w:lvl w:ilvl="8" w:tplc="4224C268">
      <w:numFmt w:val="bullet"/>
      <w:lvlText w:val="•"/>
      <w:lvlJc w:val="left"/>
      <w:pPr>
        <w:ind w:left="7749" w:hanging="360"/>
      </w:pPr>
      <w:rPr>
        <w:rFonts w:hint="default"/>
      </w:rPr>
    </w:lvl>
  </w:abstractNum>
  <w:abstractNum w:abstractNumId="7">
    <w:nsid w:val="353441D6"/>
    <w:multiLevelType w:val="hybridMultilevel"/>
    <w:tmpl w:val="CF30E718"/>
    <w:lvl w:ilvl="0" w:tplc="3552EC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555E9B"/>
    <w:multiLevelType w:val="singleLevel"/>
    <w:tmpl w:val="0409000F"/>
    <w:lvl w:ilvl="0">
      <w:start w:val="1"/>
      <w:numFmt w:val="decimal"/>
      <w:lvlText w:val="%1."/>
      <w:lvlJc w:val="left"/>
      <w:pPr>
        <w:tabs>
          <w:tab w:val="num" w:pos="720"/>
        </w:tabs>
        <w:ind w:left="720" w:hanging="360"/>
      </w:pPr>
    </w:lvl>
  </w:abstractNum>
  <w:abstractNum w:abstractNumId="9">
    <w:nsid w:val="3A255497"/>
    <w:multiLevelType w:val="hybridMultilevel"/>
    <w:tmpl w:val="CDDE5A20"/>
    <w:lvl w:ilvl="0" w:tplc="D0FAC31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BD17BE6"/>
    <w:multiLevelType w:val="hybridMultilevel"/>
    <w:tmpl w:val="C10445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CC187F"/>
    <w:multiLevelType w:val="hybridMultilevel"/>
    <w:tmpl w:val="66CC01BE"/>
    <w:lvl w:ilvl="0" w:tplc="39C0DA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8228F2"/>
    <w:multiLevelType w:val="hybridMultilevel"/>
    <w:tmpl w:val="C2CA6982"/>
    <w:lvl w:ilvl="0" w:tplc="E6420C7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430D7CE2"/>
    <w:multiLevelType w:val="hybridMultilevel"/>
    <w:tmpl w:val="972E23E4"/>
    <w:lvl w:ilvl="0" w:tplc="68CE4646">
      <w:start w:val="1"/>
      <w:numFmt w:val="decimal"/>
      <w:lvlText w:val="%1."/>
      <w:lvlJc w:val="left"/>
      <w:pPr>
        <w:ind w:left="768" w:hanging="288"/>
        <w:jc w:val="right"/>
      </w:pPr>
      <w:rPr>
        <w:rFonts w:hint="default"/>
        <w:w w:val="99"/>
      </w:rPr>
    </w:lvl>
    <w:lvl w:ilvl="1" w:tplc="63DEAD42">
      <w:numFmt w:val="bullet"/>
      <w:lvlText w:val="•"/>
      <w:lvlJc w:val="left"/>
      <w:pPr>
        <w:ind w:left="1674" w:hanging="288"/>
      </w:pPr>
      <w:rPr>
        <w:rFonts w:hint="default"/>
      </w:rPr>
    </w:lvl>
    <w:lvl w:ilvl="2" w:tplc="2A8A4970">
      <w:numFmt w:val="bullet"/>
      <w:lvlText w:val="•"/>
      <w:lvlJc w:val="left"/>
      <w:pPr>
        <w:ind w:left="2589" w:hanging="288"/>
      </w:pPr>
      <w:rPr>
        <w:rFonts w:hint="default"/>
      </w:rPr>
    </w:lvl>
    <w:lvl w:ilvl="3" w:tplc="B236432E">
      <w:numFmt w:val="bullet"/>
      <w:lvlText w:val="•"/>
      <w:lvlJc w:val="left"/>
      <w:pPr>
        <w:ind w:left="3503" w:hanging="288"/>
      </w:pPr>
      <w:rPr>
        <w:rFonts w:hint="default"/>
      </w:rPr>
    </w:lvl>
    <w:lvl w:ilvl="4" w:tplc="9280BA72">
      <w:numFmt w:val="bullet"/>
      <w:lvlText w:val="•"/>
      <w:lvlJc w:val="left"/>
      <w:pPr>
        <w:ind w:left="4418" w:hanging="288"/>
      </w:pPr>
      <w:rPr>
        <w:rFonts w:hint="default"/>
      </w:rPr>
    </w:lvl>
    <w:lvl w:ilvl="5" w:tplc="4E14A79C">
      <w:numFmt w:val="bullet"/>
      <w:lvlText w:val="•"/>
      <w:lvlJc w:val="left"/>
      <w:pPr>
        <w:ind w:left="5333" w:hanging="288"/>
      </w:pPr>
      <w:rPr>
        <w:rFonts w:hint="default"/>
      </w:rPr>
    </w:lvl>
    <w:lvl w:ilvl="6" w:tplc="78641054">
      <w:numFmt w:val="bullet"/>
      <w:lvlText w:val="•"/>
      <w:lvlJc w:val="left"/>
      <w:pPr>
        <w:ind w:left="6247" w:hanging="288"/>
      </w:pPr>
      <w:rPr>
        <w:rFonts w:hint="default"/>
      </w:rPr>
    </w:lvl>
    <w:lvl w:ilvl="7" w:tplc="AE6C0D0A">
      <w:numFmt w:val="bullet"/>
      <w:lvlText w:val="•"/>
      <w:lvlJc w:val="left"/>
      <w:pPr>
        <w:ind w:left="7162" w:hanging="288"/>
      </w:pPr>
      <w:rPr>
        <w:rFonts w:hint="default"/>
      </w:rPr>
    </w:lvl>
    <w:lvl w:ilvl="8" w:tplc="B2C014DA">
      <w:numFmt w:val="bullet"/>
      <w:lvlText w:val="•"/>
      <w:lvlJc w:val="left"/>
      <w:pPr>
        <w:ind w:left="8077" w:hanging="288"/>
      </w:pPr>
      <w:rPr>
        <w:rFonts w:hint="default"/>
      </w:rPr>
    </w:lvl>
  </w:abstractNum>
  <w:abstractNum w:abstractNumId="14">
    <w:nsid w:val="47F130D8"/>
    <w:multiLevelType w:val="singleLevel"/>
    <w:tmpl w:val="0409000F"/>
    <w:lvl w:ilvl="0">
      <w:start w:val="1"/>
      <w:numFmt w:val="decimal"/>
      <w:lvlText w:val="%1."/>
      <w:lvlJc w:val="left"/>
      <w:pPr>
        <w:tabs>
          <w:tab w:val="num" w:pos="720"/>
        </w:tabs>
        <w:ind w:left="720" w:hanging="360"/>
      </w:pPr>
    </w:lvl>
  </w:abstractNum>
  <w:abstractNum w:abstractNumId="15">
    <w:nsid w:val="4C5C1E71"/>
    <w:multiLevelType w:val="hybridMultilevel"/>
    <w:tmpl w:val="B7221298"/>
    <w:lvl w:ilvl="0" w:tplc="6728D86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CE76F5C"/>
    <w:multiLevelType w:val="hybridMultilevel"/>
    <w:tmpl w:val="C7D6F5B6"/>
    <w:lvl w:ilvl="0" w:tplc="D4A427DC">
      <w:start w:val="1"/>
      <w:numFmt w:val="decimal"/>
      <w:lvlText w:val="%1."/>
      <w:lvlJc w:val="left"/>
      <w:pPr>
        <w:ind w:left="552" w:hanging="361"/>
        <w:jc w:val="left"/>
      </w:pPr>
      <w:rPr>
        <w:rFonts w:ascii="Georgia" w:eastAsia="Georgia" w:hAnsi="Georgia" w:cs="Georgia" w:hint="default"/>
        <w:spacing w:val="-1"/>
        <w:w w:val="134"/>
        <w:sz w:val="24"/>
        <w:szCs w:val="24"/>
      </w:rPr>
    </w:lvl>
    <w:lvl w:ilvl="1" w:tplc="71BCDA42">
      <w:start w:val="1"/>
      <w:numFmt w:val="decimal"/>
      <w:lvlText w:val="%2."/>
      <w:lvlJc w:val="left"/>
      <w:pPr>
        <w:ind w:left="912" w:hanging="360"/>
        <w:jc w:val="left"/>
      </w:pPr>
      <w:rPr>
        <w:rFonts w:ascii="Georgia" w:eastAsia="Georgia" w:hAnsi="Georgia" w:cs="Georgia" w:hint="default"/>
        <w:b/>
        <w:bCs/>
        <w:spacing w:val="-1"/>
        <w:w w:val="122"/>
        <w:sz w:val="24"/>
        <w:szCs w:val="24"/>
      </w:rPr>
    </w:lvl>
    <w:lvl w:ilvl="2" w:tplc="999EC1BA">
      <w:numFmt w:val="bullet"/>
      <w:lvlText w:val="•"/>
      <w:lvlJc w:val="left"/>
      <w:pPr>
        <w:ind w:left="1918" w:hanging="360"/>
      </w:pPr>
      <w:rPr>
        <w:rFonts w:hint="default"/>
      </w:rPr>
    </w:lvl>
    <w:lvl w:ilvl="3" w:tplc="993C3FEC">
      <w:numFmt w:val="bullet"/>
      <w:lvlText w:val="•"/>
      <w:lvlJc w:val="left"/>
      <w:pPr>
        <w:ind w:left="2916" w:hanging="360"/>
      </w:pPr>
      <w:rPr>
        <w:rFonts w:hint="default"/>
      </w:rPr>
    </w:lvl>
    <w:lvl w:ilvl="4" w:tplc="AC0E4800">
      <w:numFmt w:val="bullet"/>
      <w:lvlText w:val="•"/>
      <w:lvlJc w:val="left"/>
      <w:pPr>
        <w:ind w:left="3915" w:hanging="360"/>
      </w:pPr>
      <w:rPr>
        <w:rFonts w:hint="default"/>
      </w:rPr>
    </w:lvl>
    <w:lvl w:ilvl="5" w:tplc="93CC9AE4">
      <w:numFmt w:val="bullet"/>
      <w:lvlText w:val="•"/>
      <w:lvlJc w:val="left"/>
      <w:pPr>
        <w:ind w:left="4913" w:hanging="360"/>
      </w:pPr>
      <w:rPr>
        <w:rFonts w:hint="default"/>
      </w:rPr>
    </w:lvl>
    <w:lvl w:ilvl="6" w:tplc="C9D0A3A8">
      <w:numFmt w:val="bullet"/>
      <w:lvlText w:val="•"/>
      <w:lvlJc w:val="left"/>
      <w:pPr>
        <w:ind w:left="5912" w:hanging="360"/>
      </w:pPr>
      <w:rPr>
        <w:rFonts w:hint="default"/>
      </w:rPr>
    </w:lvl>
    <w:lvl w:ilvl="7" w:tplc="CB9CD4AE">
      <w:numFmt w:val="bullet"/>
      <w:lvlText w:val="•"/>
      <w:lvlJc w:val="left"/>
      <w:pPr>
        <w:ind w:left="6910" w:hanging="360"/>
      </w:pPr>
      <w:rPr>
        <w:rFonts w:hint="default"/>
      </w:rPr>
    </w:lvl>
    <w:lvl w:ilvl="8" w:tplc="CC3E0B10">
      <w:numFmt w:val="bullet"/>
      <w:lvlText w:val="•"/>
      <w:lvlJc w:val="left"/>
      <w:pPr>
        <w:ind w:left="7909" w:hanging="360"/>
      </w:pPr>
      <w:rPr>
        <w:rFonts w:hint="default"/>
      </w:rPr>
    </w:lvl>
  </w:abstractNum>
  <w:abstractNum w:abstractNumId="17">
    <w:nsid w:val="4F5C444D"/>
    <w:multiLevelType w:val="singleLevel"/>
    <w:tmpl w:val="05E6AB18"/>
    <w:lvl w:ilvl="0">
      <w:start w:val="1"/>
      <w:numFmt w:val="lowerLetter"/>
      <w:lvlText w:val="%1)"/>
      <w:lvlJc w:val="left"/>
      <w:pPr>
        <w:tabs>
          <w:tab w:val="num" w:pos="1095"/>
        </w:tabs>
        <w:ind w:left="1095" w:hanging="375"/>
      </w:pPr>
      <w:rPr>
        <w:rFonts w:hint="default"/>
      </w:rPr>
    </w:lvl>
  </w:abstractNum>
  <w:abstractNum w:abstractNumId="18">
    <w:nsid w:val="504F1D50"/>
    <w:multiLevelType w:val="hybridMultilevel"/>
    <w:tmpl w:val="99D634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27A6442"/>
    <w:multiLevelType w:val="hybridMultilevel"/>
    <w:tmpl w:val="15D8701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16C450A"/>
    <w:multiLevelType w:val="hybridMultilevel"/>
    <w:tmpl w:val="DCBE2140"/>
    <w:lvl w:ilvl="0" w:tplc="5FE653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64F2670"/>
    <w:multiLevelType w:val="hybridMultilevel"/>
    <w:tmpl w:val="E9FE4F60"/>
    <w:lvl w:ilvl="0" w:tplc="A7FABE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B294C0B"/>
    <w:multiLevelType w:val="hybridMultilevel"/>
    <w:tmpl w:val="03761DF0"/>
    <w:lvl w:ilvl="0" w:tplc="00C27EC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0EE3BE2"/>
    <w:multiLevelType w:val="hybridMultilevel"/>
    <w:tmpl w:val="39640772"/>
    <w:lvl w:ilvl="0" w:tplc="6D34D1D4">
      <w:start w:val="1"/>
      <w:numFmt w:val="lowerRoman"/>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24">
    <w:nsid w:val="74302DF7"/>
    <w:multiLevelType w:val="hybridMultilevel"/>
    <w:tmpl w:val="7480D5F8"/>
    <w:lvl w:ilvl="0" w:tplc="95902B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C6F08BD"/>
    <w:multiLevelType w:val="multilevel"/>
    <w:tmpl w:val="D6146380"/>
    <w:lvl w:ilvl="0">
      <w:start w:val="1"/>
      <w:numFmt w:val="decimal"/>
      <w:lvlText w:val="%1."/>
      <w:lvlJc w:val="left"/>
      <w:pPr>
        <w:tabs>
          <w:tab w:val="num" w:pos="1080"/>
        </w:tabs>
        <w:ind w:left="1080" w:hanging="360"/>
      </w:pPr>
      <w:rPr>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26">
    <w:nsid w:val="7E165880"/>
    <w:multiLevelType w:val="hybridMultilevel"/>
    <w:tmpl w:val="D764CB3E"/>
    <w:lvl w:ilvl="0" w:tplc="59AA5F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FB50712"/>
    <w:multiLevelType w:val="hybridMultilevel"/>
    <w:tmpl w:val="47ECBF42"/>
    <w:lvl w:ilvl="0" w:tplc="FC4474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2"/>
  </w:num>
  <w:num w:numId="3">
    <w:abstractNumId w:val="17"/>
  </w:num>
  <w:num w:numId="4">
    <w:abstractNumId w:val="3"/>
  </w:num>
  <w:num w:numId="5">
    <w:abstractNumId w:val="27"/>
  </w:num>
  <w:num w:numId="6">
    <w:abstractNumId w:val="19"/>
  </w:num>
  <w:num w:numId="7">
    <w:abstractNumId w:val="12"/>
  </w:num>
  <w:num w:numId="8">
    <w:abstractNumId w:val="14"/>
  </w:num>
  <w:num w:numId="9">
    <w:abstractNumId w:val="8"/>
  </w:num>
  <w:num w:numId="10">
    <w:abstractNumId w:val="15"/>
  </w:num>
  <w:num w:numId="11">
    <w:abstractNumId w:val="4"/>
  </w:num>
  <w:num w:numId="12">
    <w:abstractNumId w:val="0"/>
  </w:num>
  <w:num w:numId="13">
    <w:abstractNumId w:val="26"/>
  </w:num>
  <w:num w:numId="14">
    <w:abstractNumId w:val="20"/>
  </w:num>
  <w:num w:numId="15">
    <w:abstractNumId w:val="24"/>
  </w:num>
  <w:num w:numId="16">
    <w:abstractNumId w:val="22"/>
  </w:num>
  <w:num w:numId="17">
    <w:abstractNumId w:val="23"/>
  </w:num>
  <w:num w:numId="18">
    <w:abstractNumId w:val="5"/>
  </w:num>
  <w:num w:numId="19">
    <w:abstractNumId w:val="21"/>
  </w:num>
  <w:num w:numId="20">
    <w:abstractNumId w:val="10"/>
  </w:num>
  <w:num w:numId="21">
    <w:abstractNumId w:val="18"/>
  </w:num>
  <w:num w:numId="22">
    <w:abstractNumId w:val="7"/>
  </w:num>
  <w:num w:numId="23">
    <w:abstractNumId w:val="11"/>
  </w:num>
  <w:num w:numId="24">
    <w:abstractNumId w:val="1"/>
  </w:num>
  <w:num w:numId="25">
    <w:abstractNumId w:val="13"/>
  </w:num>
  <w:num w:numId="26">
    <w:abstractNumId w:val="6"/>
  </w:num>
  <w:num w:numId="27">
    <w:abstractNumId w:val="16"/>
  </w:num>
  <w:num w:numId="2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B0E"/>
    <w:rsid w:val="0000002D"/>
    <w:rsid w:val="00001882"/>
    <w:rsid w:val="000023D3"/>
    <w:rsid w:val="00002755"/>
    <w:rsid w:val="000028C3"/>
    <w:rsid w:val="00003C6E"/>
    <w:rsid w:val="00004FC2"/>
    <w:rsid w:val="0000563F"/>
    <w:rsid w:val="00005705"/>
    <w:rsid w:val="00006839"/>
    <w:rsid w:val="000073DA"/>
    <w:rsid w:val="000105C0"/>
    <w:rsid w:val="00011DB6"/>
    <w:rsid w:val="000125A7"/>
    <w:rsid w:val="00012669"/>
    <w:rsid w:val="000131C6"/>
    <w:rsid w:val="00015748"/>
    <w:rsid w:val="00017873"/>
    <w:rsid w:val="00025DFE"/>
    <w:rsid w:val="00025E8B"/>
    <w:rsid w:val="0002714C"/>
    <w:rsid w:val="00027FDA"/>
    <w:rsid w:val="00030B05"/>
    <w:rsid w:val="00030FB3"/>
    <w:rsid w:val="00032507"/>
    <w:rsid w:val="00032EE6"/>
    <w:rsid w:val="00033DA4"/>
    <w:rsid w:val="00036332"/>
    <w:rsid w:val="00037719"/>
    <w:rsid w:val="00040717"/>
    <w:rsid w:val="00040934"/>
    <w:rsid w:val="00040BE2"/>
    <w:rsid w:val="00042270"/>
    <w:rsid w:val="00043DBD"/>
    <w:rsid w:val="000444F2"/>
    <w:rsid w:val="000449E6"/>
    <w:rsid w:val="00045B93"/>
    <w:rsid w:val="00046DB3"/>
    <w:rsid w:val="000475EB"/>
    <w:rsid w:val="00047C14"/>
    <w:rsid w:val="00050CE7"/>
    <w:rsid w:val="00050F9A"/>
    <w:rsid w:val="0005197E"/>
    <w:rsid w:val="00055A2B"/>
    <w:rsid w:val="00056C19"/>
    <w:rsid w:val="0005789C"/>
    <w:rsid w:val="00060034"/>
    <w:rsid w:val="00062706"/>
    <w:rsid w:val="00062782"/>
    <w:rsid w:val="00063B85"/>
    <w:rsid w:val="000645CC"/>
    <w:rsid w:val="000656B2"/>
    <w:rsid w:val="00065A12"/>
    <w:rsid w:val="00067234"/>
    <w:rsid w:val="00067411"/>
    <w:rsid w:val="0007013C"/>
    <w:rsid w:val="0007021F"/>
    <w:rsid w:val="00071ED4"/>
    <w:rsid w:val="00073213"/>
    <w:rsid w:val="00074DAA"/>
    <w:rsid w:val="00075476"/>
    <w:rsid w:val="00075ACC"/>
    <w:rsid w:val="00075DDE"/>
    <w:rsid w:val="00076E54"/>
    <w:rsid w:val="000778BB"/>
    <w:rsid w:val="00077E96"/>
    <w:rsid w:val="00077FDF"/>
    <w:rsid w:val="00080D38"/>
    <w:rsid w:val="00081360"/>
    <w:rsid w:val="00082CF1"/>
    <w:rsid w:val="0008391B"/>
    <w:rsid w:val="000845CB"/>
    <w:rsid w:val="00084A19"/>
    <w:rsid w:val="00086829"/>
    <w:rsid w:val="00090FF4"/>
    <w:rsid w:val="0009403F"/>
    <w:rsid w:val="00096286"/>
    <w:rsid w:val="000962DA"/>
    <w:rsid w:val="00096538"/>
    <w:rsid w:val="00097359"/>
    <w:rsid w:val="000A17EC"/>
    <w:rsid w:val="000A1AAE"/>
    <w:rsid w:val="000A1D08"/>
    <w:rsid w:val="000A2809"/>
    <w:rsid w:val="000A340B"/>
    <w:rsid w:val="000A5B5C"/>
    <w:rsid w:val="000A5F38"/>
    <w:rsid w:val="000A61E1"/>
    <w:rsid w:val="000A7FD7"/>
    <w:rsid w:val="000B1458"/>
    <w:rsid w:val="000B3596"/>
    <w:rsid w:val="000B43BD"/>
    <w:rsid w:val="000B4C3E"/>
    <w:rsid w:val="000B4E00"/>
    <w:rsid w:val="000B5E79"/>
    <w:rsid w:val="000B5FD3"/>
    <w:rsid w:val="000B675C"/>
    <w:rsid w:val="000B6A9D"/>
    <w:rsid w:val="000B7159"/>
    <w:rsid w:val="000C11FA"/>
    <w:rsid w:val="000C192A"/>
    <w:rsid w:val="000C2BF2"/>
    <w:rsid w:val="000C2C79"/>
    <w:rsid w:val="000C3A8A"/>
    <w:rsid w:val="000C3D61"/>
    <w:rsid w:val="000C6532"/>
    <w:rsid w:val="000D04A2"/>
    <w:rsid w:val="000D3019"/>
    <w:rsid w:val="000D33E6"/>
    <w:rsid w:val="000D493E"/>
    <w:rsid w:val="000D5093"/>
    <w:rsid w:val="000D5E3A"/>
    <w:rsid w:val="000D6443"/>
    <w:rsid w:val="000D6D5D"/>
    <w:rsid w:val="000E04AF"/>
    <w:rsid w:val="000E08AD"/>
    <w:rsid w:val="000E195C"/>
    <w:rsid w:val="000E2012"/>
    <w:rsid w:val="000E467E"/>
    <w:rsid w:val="000E74D6"/>
    <w:rsid w:val="000F02D2"/>
    <w:rsid w:val="000F12C7"/>
    <w:rsid w:val="000F2C28"/>
    <w:rsid w:val="000F2CE7"/>
    <w:rsid w:val="000F32B1"/>
    <w:rsid w:val="000F3F38"/>
    <w:rsid w:val="000F57AD"/>
    <w:rsid w:val="000F7CE7"/>
    <w:rsid w:val="001003D8"/>
    <w:rsid w:val="00100BC9"/>
    <w:rsid w:val="00103ECF"/>
    <w:rsid w:val="00110799"/>
    <w:rsid w:val="001113D2"/>
    <w:rsid w:val="00111E48"/>
    <w:rsid w:val="001122DF"/>
    <w:rsid w:val="00112B78"/>
    <w:rsid w:val="0011330A"/>
    <w:rsid w:val="001133DC"/>
    <w:rsid w:val="00113B29"/>
    <w:rsid w:val="001142BF"/>
    <w:rsid w:val="00115976"/>
    <w:rsid w:val="00116969"/>
    <w:rsid w:val="001218D2"/>
    <w:rsid w:val="001226A2"/>
    <w:rsid w:val="00124493"/>
    <w:rsid w:val="001250E0"/>
    <w:rsid w:val="001264AF"/>
    <w:rsid w:val="00127F11"/>
    <w:rsid w:val="00131602"/>
    <w:rsid w:val="00131805"/>
    <w:rsid w:val="00131A87"/>
    <w:rsid w:val="00131D98"/>
    <w:rsid w:val="00133B2F"/>
    <w:rsid w:val="00135F9B"/>
    <w:rsid w:val="00136332"/>
    <w:rsid w:val="001409A3"/>
    <w:rsid w:val="00140C55"/>
    <w:rsid w:val="0014112C"/>
    <w:rsid w:val="00141BD0"/>
    <w:rsid w:val="00141C81"/>
    <w:rsid w:val="00142056"/>
    <w:rsid w:val="00144490"/>
    <w:rsid w:val="00145160"/>
    <w:rsid w:val="00146A0A"/>
    <w:rsid w:val="00150566"/>
    <w:rsid w:val="0015164D"/>
    <w:rsid w:val="00151FB5"/>
    <w:rsid w:val="0015279E"/>
    <w:rsid w:val="00152951"/>
    <w:rsid w:val="0016004A"/>
    <w:rsid w:val="0016250D"/>
    <w:rsid w:val="00162D12"/>
    <w:rsid w:val="00163C7E"/>
    <w:rsid w:val="00163D32"/>
    <w:rsid w:val="00163F6C"/>
    <w:rsid w:val="00164223"/>
    <w:rsid w:val="00164C3E"/>
    <w:rsid w:val="001659F6"/>
    <w:rsid w:val="0016646C"/>
    <w:rsid w:val="00166F7E"/>
    <w:rsid w:val="0016724A"/>
    <w:rsid w:val="00167CD2"/>
    <w:rsid w:val="00167D2C"/>
    <w:rsid w:val="0017016D"/>
    <w:rsid w:val="00170997"/>
    <w:rsid w:val="00171545"/>
    <w:rsid w:val="00173E87"/>
    <w:rsid w:val="0017411C"/>
    <w:rsid w:val="0017538D"/>
    <w:rsid w:val="00176C21"/>
    <w:rsid w:val="00177B3C"/>
    <w:rsid w:val="00177FC1"/>
    <w:rsid w:val="001809C5"/>
    <w:rsid w:val="00180D78"/>
    <w:rsid w:val="00182263"/>
    <w:rsid w:val="001825DF"/>
    <w:rsid w:val="00182EA2"/>
    <w:rsid w:val="00185DED"/>
    <w:rsid w:val="00190008"/>
    <w:rsid w:val="00191826"/>
    <w:rsid w:val="00191B45"/>
    <w:rsid w:val="001936C8"/>
    <w:rsid w:val="00193ABA"/>
    <w:rsid w:val="00194B14"/>
    <w:rsid w:val="00194C8D"/>
    <w:rsid w:val="001951EB"/>
    <w:rsid w:val="00195F98"/>
    <w:rsid w:val="001962D7"/>
    <w:rsid w:val="001964AA"/>
    <w:rsid w:val="001A0511"/>
    <w:rsid w:val="001A0762"/>
    <w:rsid w:val="001A0E02"/>
    <w:rsid w:val="001A0ECC"/>
    <w:rsid w:val="001A265A"/>
    <w:rsid w:val="001A2974"/>
    <w:rsid w:val="001A4267"/>
    <w:rsid w:val="001A442B"/>
    <w:rsid w:val="001A5521"/>
    <w:rsid w:val="001A682C"/>
    <w:rsid w:val="001A78FE"/>
    <w:rsid w:val="001A79C0"/>
    <w:rsid w:val="001A7D2B"/>
    <w:rsid w:val="001B0C0A"/>
    <w:rsid w:val="001B13F5"/>
    <w:rsid w:val="001B2E5A"/>
    <w:rsid w:val="001B32E1"/>
    <w:rsid w:val="001B3394"/>
    <w:rsid w:val="001B4316"/>
    <w:rsid w:val="001B4D8D"/>
    <w:rsid w:val="001B5093"/>
    <w:rsid w:val="001B591D"/>
    <w:rsid w:val="001C019C"/>
    <w:rsid w:val="001C06CA"/>
    <w:rsid w:val="001C18A5"/>
    <w:rsid w:val="001C19EA"/>
    <w:rsid w:val="001C1DD2"/>
    <w:rsid w:val="001C3606"/>
    <w:rsid w:val="001C46C4"/>
    <w:rsid w:val="001C48A9"/>
    <w:rsid w:val="001C5A9B"/>
    <w:rsid w:val="001C5DCA"/>
    <w:rsid w:val="001C6953"/>
    <w:rsid w:val="001C716D"/>
    <w:rsid w:val="001C744C"/>
    <w:rsid w:val="001D0EB7"/>
    <w:rsid w:val="001D0F78"/>
    <w:rsid w:val="001D1576"/>
    <w:rsid w:val="001D2A0D"/>
    <w:rsid w:val="001D32A1"/>
    <w:rsid w:val="001D3AF8"/>
    <w:rsid w:val="001D3CE3"/>
    <w:rsid w:val="001D47E3"/>
    <w:rsid w:val="001D4FA4"/>
    <w:rsid w:val="001D5A1A"/>
    <w:rsid w:val="001D5BFD"/>
    <w:rsid w:val="001D7406"/>
    <w:rsid w:val="001D7DBA"/>
    <w:rsid w:val="001D7F43"/>
    <w:rsid w:val="001E01C3"/>
    <w:rsid w:val="001E14CD"/>
    <w:rsid w:val="001E22CD"/>
    <w:rsid w:val="001E4394"/>
    <w:rsid w:val="001E56D6"/>
    <w:rsid w:val="001E588E"/>
    <w:rsid w:val="001E5F85"/>
    <w:rsid w:val="001E6FF1"/>
    <w:rsid w:val="001E737A"/>
    <w:rsid w:val="001F0B7D"/>
    <w:rsid w:val="001F1DBB"/>
    <w:rsid w:val="001F3663"/>
    <w:rsid w:val="001F39F7"/>
    <w:rsid w:val="001F607F"/>
    <w:rsid w:val="00200C70"/>
    <w:rsid w:val="00201123"/>
    <w:rsid w:val="0020136D"/>
    <w:rsid w:val="00202635"/>
    <w:rsid w:val="00203BF1"/>
    <w:rsid w:val="00203FD9"/>
    <w:rsid w:val="00205745"/>
    <w:rsid w:val="00206AC0"/>
    <w:rsid w:val="00207A39"/>
    <w:rsid w:val="00207F04"/>
    <w:rsid w:val="00210EA4"/>
    <w:rsid w:val="002115EA"/>
    <w:rsid w:val="00212917"/>
    <w:rsid w:val="00215690"/>
    <w:rsid w:val="0021604E"/>
    <w:rsid w:val="002160B4"/>
    <w:rsid w:val="002161CA"/>
    <w:rsid w:val="002170B2"/>
    <w:rsid w:val="00217706"/>
    <w:rsid w:val="00221093"/>
    <w:rsid w:val="0022251A"/>
    <w:rsid w:val="00222C95"/>
    <w:rsid w:val="00222D59"/>
    <w:rsid w:val="00223382"/>
    <w:rsid w:val="00225429"/>
    <w:rsid w:val="002265B6"/>
    <w:rsid w:val="00226BD5"/>
    <w:rsid w:val="00227360"/>
    <w:rsid w:val="00227ECE"/>
    <w:rsid w:val="002316D4"/>
    <w:rsid w:val="00231AD4"/>
    <w:rsid w:val="00231CA0"/>
    <w:rsid w:val="002327F5"/>
    <w:rsid w:val="002335AA"/>
    <w:rsid w:val="002338D1"/>
    <w:rsid w:val="00233A8F"/>
    <w:rsid w:val="00233D38"/>
    <w:rsid w:val="00235CDB"/>
    <w:rsid w:val="00235F7D"/>
    <w:rsid w:val="00236917"/>
    <w:rsid w:val="00240322"/>
    <w:rsid w:val="002414F5"/>
    <w:rsid w:val="00242A05"/>
    <w:rsid w:val="00242F50"/>
    <w:rsid w:val="002435AE"/>
    <w:rsid w:val="002445D2"/>
    <w:rsid w:val="002455D2"/>
    <w:rsid w:val="002457A9"/>
    <w:rsid w:val="002466B7"/>
    <w:rsid w:val="00246D7C"/>
    <w:rsid w:val="00247928"/>
    <w:rsid w:val="0025144E"/>
    <w:rsid w:val="002514DC"/>
    <w:rsid w:val="00254DDB"/>
    <w:rsid w:val="00255344"/>
    <w:rsid w:val="0025584F"/>
    <w:rsid w:val="00256620"/>
    <w:rsid w:val="00260241"/>
    <w:rsid w:val="00260426"/>
    <w:rsid w:val="00262AE8"/>
    <w:rsid w:val="002633AD"/>
    <w:rsid w:val="00264365"/>
    <w:rsid w:val="002647C3"/>
    <w:rsid w:val="00264B86"/>
    <w:rsid w:val="0026567F"/>
    <w:rsid w:val="00265844"/>
    <w:rsid w:val="002663CA"/>
    <w:rsid w:val="00270C65"/>
    <w:rsid w:val="00271FBB"/>
    <w:rsid w:val="00274262"/>
    <w:rsid w:val="00274F67"/>
    <w:rsid w:val="002756B8"/>
    <w:rsid w:val="0027611C"/>
    <w:rsid w:val="00276275"/>
    <w:rsid w:val="00276710"/>
    <w:rsid w:val="00277468"/>
    <w:rsid w:val="002810B8"/>
    <w:rsid w:val="0028116E"/>
    <w:rsid w:val="0028179E"/>
    <w:rsid w:val="00283A82"/>
    <w:rsid w:val="0028426E"/>
    <w:rsid w:val="002842D2"/>
    <w:rsid w:val="00284358"/>
    <w:rsid w:val="002845B7"/>
    <w:rsid w:val="00284BB8"/>
    <w:rsid w:val="002858E6"/>
    <w:rsid w:val="002864C0"/>
    <w:rsid w:val="0028652B"/>
    <w:rsid w:val="00286A9E"/>
    <w:rsid w:val="00287DDB"/>
    <w:rsid w:val="0029018D"/>
    <w:rsid w:val="00291CB9"/>
    <w:rsid w:val="00291D8A"/>
    <w:rsid w:val="00292564"/>
    <w:rsid w:val="002942F7"/>
    <w:rsid w:val="002946DC"/>
    <w:rsid w:val="00294A59"/>
    <w:rsid w:val="00294F75"/>
    <w:rsid w:val="002966AE"/>
    <w:rsid w:val="00296D25"/>
    <w:rsid w:val="00297338"/>
    <w:rsid w:val="00297BBF"/>
    <w:rsid w:val="002A04D4"/>
    <w:rsid w:val="002A1AB8"/>
    <w:rsid w:val="002A26F5"/>
    <w:rsid w:val="002A298D"/>
    <w:rsid w:val="002A2D00"/>
    <w:rsid w:val="002A471F"/>
    <w:rsid w:val="002A58A8"/>
    <w:rsid w:val="002A6DAF"/>
    <w:rsid w:val="002A704C"/>
    <w:rsid w:val="002A742F"/>
    <w:rsid w:val="002A7C5E"/>
    <w:rsid w:val="002B1BD1"/>
    <w:rsid w:val="002B1EB5"/>
    <w:rsid w:val="002B3F0E"/>
    <w:rsid w:val="002B6EDA"/>
    <w:rsid w:val="002C0D2B"/>
    <w:rsid w:val="002C28A0"/>
    <w:rsid w:val="002C30C8"/>
    <w:rsid w:val="002C3346"/>
    <w:rsid w:val="002C36CB"/>
    <w:rsid w:val="002C377C"/>
    <w:rsid w:val="002C45BD"/>
    <w:rsid w:val="002C4C0B"/>
    <w:rsid w:val="002C6273"/>
    <w:rsid w:val="002C72FE"/>
    <w:rsid w:val="002C752D"/>
    <w:rsid w:val="002D092D"/>
    <w:rsid w:val="002D2CD5"/>
    <w:rsid w:val="002D3AAE"/>
    <w:rsid w:val="002D3BA5"/>
    <w:rsid w:val="002D3CAC"/>
    <w:rsid w:val="002D418A"/>
    <w:rsid w:val="002D4235"/>
    <w:rsid w:val="002D4482"/>
    <w:rsid w:val="002D53A2"/>
    <w:rsid w:val="002D6799"/>
    <w:rsid w:val="002D6FA8"/>
    <w:rsid w:val="002E169F"/>
    <w:rsid w:val="002E2495"/>
    <w:rsid w:val="002E24BD"/>
    <w:rsid w:val="002E3E61"/>
    <w:rsid w:val="002E40C5"/>
    <w:rsid w:val="002E5382"/>
    <w:rsid w:val="002F117D"/>
    <w:rsid w:val="002F1A2B"/>
    <w:rsid w:val="002F1D5F"/>
    <w:rsid w:val="002F1E27"/>
    <w:rsid w:val="002F486E"/>
    <w:rsid w:val="002F5626"/>
    <w:rsid w:val="002F6713"/>
    <w:rsid w:val="002F6FE9"/>
    <w:rsid w:val="002F791F"/>
    <w:rsid w:val="00304243"/>
    <w:rsid w:val="0030528C"/>
    <w:rsid w:val="0030560D"/>
    <w:rsid w:val="00305F63"/>
    <w:rsid w:val="00306B32"/>
    <w:rsid w:val="00306FEA"/>
    <w:rsid w:val="003074B1"/>
    <w:rsid w:val="00310A50"/>
    <w:rsid w:val="0031229E"/>
    <w:rsid w:val="003124B9"/>
    <w:rsid w:val="00312EF4"/>
    <w:rsid w:val="0031382F"/>
    <w:rsid w:val="00313857"/>
    <w:rsid w:val="003142EA"/>
    <w:rsid w:val="003147A2"/>
    <w:rsid w:val="00314F0D"/>
    <w:rsid w:val="00317162"/>
    <w:rsid w:val="003175FF"/>
    <w:rsid w:val="003215AA"/>
    <w:rsid w:val="00321DAA"/>
    <w:rsid w:val="00325862"/>
    <w:rsid w:val="00325AC6"/>
    <w:rsid w:val="003266A5"/>
    <w:rsid w:val="00326818"/>
    <w:rsid w:val="00327DFF"/>
    <w:rsid w:val="00330161"/>
    <w:rsid w:val="00331024"/>
    <w:rsid w:val="003314DB"/>
    <w:rsid w:val="00331C6B"/>
    <w:rsid w:val="00332B87"/>
    <w:rsid w:val="0033370B"/>
    <w:rsid w:val="0033391F"/>
    <w:rsid w:val="00335123"/>
    <w:rsid w:val="003351C0"/>
    <w:rsid w:val="00335A1A"/>
    <w:rsid w:val="00336B4A"/>
    <w:rsid w:val="00341A8D"/>
    <w:rsid w:val="00343711"/>
    <w:rsid w:val="00344DAD"/>
    <w:rsid w:val="003450B3"/>
    <w:rsid w:val="0034595E"/>
    <w:rsid w:val="00346410"/>
    <w:rsid w:val="00347BFD"/>
    <w:rsid w:val="00350066"/>
    <w:rsid w:val="003511FC"/>
    <w:rsid w:val="003524FE"/>
    <w:rsid w:val="00353804"/>
    <w:rsid w:val="00353B91"/>
    <w:rsid w:val="0035582F"/>
    <w:rsid w:val="00356EA6"/>
    <w:rsid w:val="00360B21"/>
    <w:rsid w:val="00361D3C"/>
    <w:rsid w:val="00362ABA"/>
    <w:rsid w:val="003631E3"/>
    <w:rsid w:val="0036348B"/>
    <w:rsid w:val="00365282"/>
    <w:rsid w:val="0036607A"/>
    <w:rsid w:val="003663C8"/>
    <w:rsid w:val="00366E95"/>
    <w:rsid w:val="00367208"/>
    <w:rsid w:val="00367FA9"/>
    <w:rsid w:val="00370DFA"/>
    <w:rsid w:val="00373B97"/>
    <w:rsid w:val="003748BD"/>
    <w:rsid w:val="00375551"/>
    <w:rsid w:val="0037641B"/>
    <w:rsid w:val="00376E0F"/>
    <w:rsid w:val="0037707F"/>
    <w:rsid w:val="00377713"/>
    <w:rsid w:val="003816B8"/>
    <w:rsid w:val="0038184F"/>
    <w:rsid w:val="0038192A"/>
    <w:rsid w:val="00383DA4"/>
    <w:rsid w:val="00384742"/>
    <w:rsid w:val="003851F0"/>
    <w:rsid w:val="00385D77"/>
    <w:rsid w:val="00386273"/>
    <w:rsid w:val="00387BB1"/>
    <w:rsid w:val="003907FD"/>
    <w:rsid w:val="003915F6"/>
    <w:rsid w:val="0039271B"/>
    <w:rsid w:val="0039450F"/>
    <w:rsid w:val="00394EFF"/>
    <w:rsid w:val="003959FF"/>
    <w:rsid w:val="003A0E1F"/>
    <w:rsid w:val="003A1380"/>
    <w:rsid w:val="003A1971"/>
    <w:rsid w:val="003A2F40"/>
    <w:rsid w:val="003A31FB"/>
    <w:rsid w:val="003A4DE8"/>
    <w:rsid w:val="003A5433"/>
    <w:rsid w:val="003A5B22"/>
    <w:rsid w:val="003A689A"/>
    <w:rsid w:val="003A7215"/>
    <w:rsid w:val="003B00FD"/>
    <w:rsid w:val="003B07FA"/>
    <w:rsid w:val="003B0A4F"/>
    <w:rsid w:val="003B1042"/>
    <w:rsid w:val="003B347A"/>
    <w:rsid w:val="003B50C2"/>
    <w:rsid w:val="003B726A"/>
    <w:rsid w:val="003B73AD"/>
    <w:rsid w:val="003B73F3"/>
    <w:rsid w:val="003B7E04"/>
    <w:rsid w:val="003C059A"/>
    <w:rsid w:val="003C2213"/>
    <w:rsid w:val="003C22DA"/>
    <w:rsid w:val="003C372B"/>
    <w:rsid w:val="003C6FAD"/>
    <w:rsid w:val="003C737A"/>
    <w:rsid w:val="003C78DA"/>
    <w:rsid w:val="003D1730"/>
    <w:rsid w:val="003D299D"/>
    <w:rsid w:val="003D312D"/>
    <w:rsid w:val="003D39A8"/>
    <w:rsid w:val="003D3D23"/>
    <w:rsid w:val="003D5B8D"/>
    <w:rsid w:val="003D60E6"/>
    <w:rsid w:val="003D7706"/>
    <w:rsid w:val="003E01E9"/>
    <w:rsid w:val="003E070D"/>
    <w:rsid w:val="003E0B2A"/>
    <w:rsid w:val="003E1415"/>
    <w:rsid w:val="003E19DA"/>
    <w:rsid w:val="003E268D"/>
    <w:rsid w:val="003E362B"/>
    <w:rsid w:val="003E5525"/>
    <w:rsid w:val="003E5991"/>
    <w:rsid w:val="003F05FF"/>
    <w:rsid w:val="003F138A"/>
    <w:rsid w:val="003F29E2"/>
    <w:rsid w:val="003F4C41"/>
    <w:rsid w:val="003F61B8"/>
    <w:rsid w:val="003F6329"/>
    <w:rsid w:val="003F68B8"/>
    <w:rsid w:val="003F7B5F"/>
    <w:rsid w:val="003F7EFE"/>
    <w:rsid w:val="00400845"/>
    <w:rsid w:val="00400FED"/>
    <w:rsid w:val="004020A7"/>
    <w:rsid w:val="00404F20"/>
    <w:rsid w:val="004051ED"/>
    <w:rsid w:val="00407FBB"/>
    <w:rsid w:val="0041139A"/>
    <w:rsid w:val="00411F34"/>
    <w:rsid w:val="00412BB3"/>
    <w:rsid w:val="004131DA"/>
    <w:rsid w:val="0041436E"/>
    <w:rsid w:val="004148F0"/>
    <w:rsid w:val="0041533C"/>
    <w:rsid w:val="00415E5F"/>
    <w:rsid w:val="00415EA7"/>
    <w:rsid w:val="00420E57"/>
    <w:rsid w:val="004211D8"/>
    <w:rsid w:val="00421332"/>
    <w:rsid w:val="00421E5E"/>
    <w:rsid w:val="00424189"/>
    <w:rsid w:val="00424725"/>
    <w:rsid w:val="0042714A"/>
    <w:rsid w:val="00427847"/>
    <w:rsid w:val="00432436"/>
    <w:rsid w:val="00432756"/>
    <w:rsid w:val="00432980"/>
    <w:rsid w:val="00432FCA"/>
    <w:rsid w:val="00433B82"/>
    <w:rsid w:val="00434D82"/>
    <w:rsid w:val="004353C3"/>
    <w:rsid w:val="004353D6"/>
    <w:rsid w:val="004363CE"/>
    <w:rsid w:val="00436940"/>
    <w:rsid w:val="0044011B"/>
    <w:rsid w:val="0044197A"/>
    <w:rsid w:val="0044372F"/>
    <w:rsid w:val="00443954"/>
    <w:rsid w:val="0044499A"/>
    <w:rsid w:val="0044603F"/>
    <w:rsid w:val="0044672B"/>
    <w:rsid w:val="00447893"/>
    <w:rsid w:val="00447957"/>
    <w:rsid w:val="00455797"/>
    <w:rsid w:val="00456875"/>
    <w:rsid w:val="00456B24"/>
    <w:rsid w:val="00460680"/>
    <w:rsid w:val="004628A9"/>
    <w:rsid w:val="00464401"/>
    <w:rsid w:val="004657BA"/>
    <w:rsid w:val="00465958"/>
    <w:rsid w:val="004662F7"/>
    <w:rsid w:val="00467D1E"/>
    <w:rsid w:val="00467DC8"/>
    <w:rsid w:val="00471FBE"/>
    <w:rsid w:val="00472DA6"/>
    <w:rsid w:val="0047661E"/>
    <w:rsid w:val="00480648"/>
    <w:rsid w:val="004810AB"/>
    <w:rsid w:val="00481EF2"/>
    <w:rsid w:val="00482092"/>
    <w:rsid w:val="0048371E"/>
    <w:rsid w:val="00485D14"/>
    <w:rsid w:val="0048603A"/>
    <w:rsid w:val="004869FF"/>
    <w:rsid w:val="00490E7E"/>
    <w:rsid w:val="00490F18"/>
    <w:rsid w:val="00492409"/>
    <w:rsid w:val="0049289F"/>
    <w:rsid w:val="0049333B"/>
    <w:rsid w:val="00495228"/>
    <w:rsid w:val="004954FC"/>
    <w:rsid w:val="00495FAC"/>
    <w:rsid w:val="004965B4"/>
    <w:rsid w:val="00496DB2"/>
    <w:rsid w:val="00497DF8"/>
    <w:rsid w:val="004A1773"/>
    <w:rsid w:val="004A18BE"/>
    <w:rsid w:val="004A31AE"/>
    <w:rsid w:val="004A34B0"/>
    <w:rsid w:val="004A4988"/>
    <w:rsid w:val="004A498A"/>
    <w:rsid w:val="004A4A4B"/>
    <w:rsid w:val="004A5A08"/>
    <w:rsid w:val="004A5E22"/>
    <w:rsid w:val="004A6732"/>
    <w:rsid w:val="004A6E4A"/>
    <w:rsid w:val="004B0C2E"/>
    <w:rsid w:val="004B292C"/>
    <w:rsid w:val="004B418C"/>
    <w:rsid w:val="004B5B37"/>
    <w:rsid w:val="004B6712"/>
    <w:rsid w:val="004B68C7"/>
    <w:rsid w:val="004C039E"/>
    <w:rsid w:val="004C138A"/>
    <w:rsid w:val="004C22D3"/>
    <w:rsid w:val="004C2754"/>
    <w:rsid w:val="004C3CDD"/>
    <w:rsid w:val="004C41E4"/>
    <w:rsid w:val="004C4D54"/>
    <w:rsid w:val="004C5C5B"/>
    <w:rsid w:val="004C6994"/>
    <w:rsid w:val="004C6B60"/>
    <w:rsid w:val="004C7821"/>
    <w:rsid w:val="004C7B71"/>
    <w:rsid w:val="004D2F7F"/>
    <w:rsid w:val="004D59D5"/>
    <w:rsid w:val="004D7748"/>
    <w:rsid w:val="004D77A3"/>
    <w:rsid w:val="004D7E92"/>
    <w:rsid w:val="004E0E98"/>
    <w:rsid w:val="004E1A29"/>
    <w:rsid w:val="004E3104"/>
    <w:rsid w:val="004E3B3E"/>
    <w:rsid w:val="004E5D18"/>
    <w:rsid w:val="004E6BDA"/>
    <w:rsid w:val="004E7706"/>
    <w:rsid w:val="004E7D8D"/>
    <w:rsid w:val="004F0A25"/>
    <w:rsid w:val="004F0B63"/>
    <w:rsid w:val="004F2833"/>
    <w:rsid w:val="004F30FD"/>
    <w:rsid w:val="004F32DD"/>
    <w:rsid w:val="004F49CE"/>
    <w:rsid w:val="004F4EE4"/>
    <w:rsid w:val="004F5C5C"/>
    <w:rsid w:val="004F60AD"/>
    <w:rsid w:val="004F61C6"/>
    <w:rsid w:val="005000D8"/>
    <w:rsid w:val="005028E0"/>
    <w:rsid w:val="00502F85"/>
    <w:rsid w:val="00504C56"/>
    <w:rsid w:val="00504F12"/>
    <w:rsid w:val="00505A78"/>
    <w:rsid w:val="00506DEF"/>
    <w:rsid w:val="005079E0"/>
    <w:rsid w:val="00507DB7"/>
    <w:rsid w:val="005102BE"/>
    <w:rsid w:val="00510A75"/>
    <w:rsid w:val="00511228"/>
    <w:rsid w:val="00511494"/>
    <w:rsid w:val="005143FC"/>
    <w:rsid w:val="005151EB"/>
    <w:rsid w:val="00515389"/>
    <w:rsid w:val="00516375"/>
    <w:rsid w:val="005174A3"/>
    <w:rsid w:val="005202E4"/>
    <w:rsid w:val="005229C7"/>
    <w:rsid w:val="005236E0"/>
    <w:rsid w:val="00524B12"/>
    <w:rsid w:val="00526E99"/>
    <w:rsid w:val="00526EF6"/>
    <w:rsid w:val="00527641"/>
    <w:rsid w:val="0052785D"/>
    <w:rsid w:val="00527B2C"/>
    <w:rsid w:val="00531589"/>
    <w:rsid w:val="00533856"/>
    <w:rsid w:val="00533FA4"/>
    <w:rsid w:val="0053416C"/>
    <w:rsid w:val="005341C5"/>
    <w:rsid w:val="005343B9"/>
    <w:rsid w:val="00535D67"/>
    <w:rsid w:val="00540112"/>
    <w:rsid w:val="0054124C"/>
    <w:rsid w:val="005416DC"/>
    <w:rsid w:val="00542098"/>
    <w:rsid w:val="005455F2"/>
    <w:rsid w:val="00545950"/>
    <w:rsid w:val="00546365"/>
    <w:rsid w:val="00546F3C"/>
    <w:rsid w:val="0054714E"/>
    <w:rsid w:val="00547E9E"/>
    <w:rsid w:val="005506F3"/>
    <w:rsid w:val="005507C7"/>
    <w:rsid w:val="00552CD4"/>
    <w:rsid w:val="00553516"/>
    <w:rsid w:val="005543C1"/>
    <w:rsid w:val="005578E6"/>
    <w:rsid w:val="00557B5D"/>
    <w:rsid w:val="0056421F"/>
    <w:rsid w:val="00566EB9"/>
    <w:rsid w:val="00566F4C"/>
    <w:rsid w:val="0057191A"/>
    <w:rsid w:val="00572E0C"/>
    <w:rsid w:val="00573FB6"/>
    <w:rsid w:val="005754A0"/>
    <w:rsid w:val="00576C72"/>
    <w:rsid w:val="00577498"/>
    <w:rsid w:val="00577CC0"/>
    <w:rsid w:val="00580DD1"/>
    <w:rsid w:val="005810BA"/>
    <w:rsid w:val="0058156C"/>
    <w:rsid w:val="005826C6"/>
    <w:rsid w:val="00582CC7"/>
    <w:rsid w:val="0058386A"/>
    <w:rsid w:val="00587C3E"/>
    <w:rsid w:val="00592020"/>
    <w:rsid w:val="00592B50"/>
    <w:rsid w:val="00592F44"/>
    <w:rsid w:val="00592F77"/>
    <w:rsid w:val="00593B6E"/>
    <w:rsid w:val="00595F49"/>
    <w:rsid w:val="00596450"/>
    <w:rsid w:val="00596570"/>
    <w:rsid w:val="00596CA2"/>
    <w:rsid w:val="0059773B"/>
    <w:rsid w:val="00597D6B"/>
    <w:rsid w:val="00597D7F"/>
    <w:rsid w:val="00597F26"/>
    <w:rsid w:val="005A02D3"/>
    <w:rsid w:val="005A058F"/>
    <w:rsid w:val="005A0CBF"/>
    <w:rsid w:val="005A159C"/>
    <w:rsid w:val="005A1CD1"/>
    <w:rsid w:val="005A2B49"/>
    <w:rsid w:val="005A3F9B"/>
    <w:rsid w:val="005A58FA"/>
    <w:rsid w:val="005A5C83"/>
    <w:rsid w:val="005A6DB9"/>
    <w:rsid w:val="005B02F5"/>
    <w:rsid w:val="005B165D"/>
    <w:rsid w:val="005B2D6A"/>
    <w:rsid w:val="005B2EFB"/>
    <w:rsid w:val="005B3259"/>
    <w:rsid w:val="005B3CCD"/>
    <w:rsid w:val="005B4148"/>
    <w:rsid w:val="005B64BF"/>
    <w:rsid w:val="005B799F"/>
    <w:rsid w:val="005B7D1E"/>
    <w:rsid w:val="005C0B7E"/>
    <w:rsid w:val="005C2AF2"/>
    <w:rsid w:val="005C2BC4"/>
    <w:rsid w:val="005C41B2"/>
    <w:rsid w:val="005C4518"/>
    <w:rsid w:val="005C4700"/>
    <w:rsid w:val="005D0100"/>
    <w:rsid w:val="005D29DE"/>
    <w:rsid w:val="005D3137"/>
    <w:rsid w:val="005D57E4"/>
    <w:rsid w:val="005E0542"/>
    <w:rsid w:val="005E1A8D"/>
    <w:rsid w:val="005E5441"/>
    <w:rsid w:val="005E56F1"/>
    <w:rsid w:val="005E77CF"/>
    <w:rsid w:val="005F0E9C"/>
    <w:rsid w:val="005F511F"/>
    <w:rsid w:val="005F57CA"/>
    <w:rsid w:val="005F621D"/>
    <w:rsid w:val="005F65E4"/>
    <w:rsid w:val="005F6712"/>
    <w:rsid w:val="005F6B5B"/>
    <w:rsid w:val="005F6BB0"/>
    <w:rsid w:val="005F7C46"/>
    <w:rsid w:val="00600D8B"/>
    <w:rsid w:val="00600F55"/>
    <w:rsid w:val="006027AF"/>
    <w:rsid w:val="00602AFD"/>
    <w:rsid w:val="00603E86"/>
    <w:rsid w:val="00603F28"/>
    <w:rsid w:val="00604523"/>
    <w:rsid w:val="00604EFA"/>
    <w:rsid w:val="006051D3"/>
    <w:rsid w:val="00610025"/>
    <w:rsid w:val="00611B99"/>
    <w:rsid w:val="006147AA"/>
    <w:rsid w:val="00615BEF"/>
    <w:rsid w:val="006168DC"/>
    <w:rsid w:val="00617840"/>
    <w:rsid w:val="0062063F"/>
    <w:rsid w:val="00620D6D"/>
    <w:rsid w:val="00623A5F"/>
    <w:rsid w:val="00625CF8"/>
    <w:rsid w:val="00627B64"/>
    <w:rsid w:val="00631780"/>
    <w:rsid w:val="00631A8E"/>
    <w:rsid w:val="00631B57"/>
    <w:rsid w:val="0063245D"/>
    <w:rsid w:val="006331ED"/>
    <w:rsid w:val="00634133"/>
    <w:rsid w:val="006358B1"/>
    <w:rsid w:val="00635F0C"/>
    <w:rsid w:val="006368EB"/>
    <w:rsid w:val="006400C2"/>
    <w:rsid w:val="006409EC"/>
    <w:rsid w:val="00641AA4"/>
    <w:rsid w:val="00642A3B"/>
    <w:rsid w:val="00644C6B"/>
    <w:rsid w:val="006467E5"/>
    <w:rsid w:val="00647E29"/>
    <w:rsid w:val="00650A30"/>
    <w:rsid w:val="00651415"/>
    <w:rsid w:val="006527CC"/>
    <w:rsid w:val="00652EAA"/>
    <w:rsid w:val="00653364"/>
    <w:rsid w:val="0065452B"/>
    <w:rsid w:val="00655190"/>
    <w:rsid w:val="0065584D"/>
    <w:rsid w:val="00656310"/>
    <w:rsid w:val="00656C8E"/>
    <w:rsid w:val="00656E47"/>
    <w:rsid w:val="00657B4A"/>
    <w:rsid w:val="006600DC"/>
    <w:rsid w:val="00661161"/>
    <w:rsid w:val="00661CCE"/>
    <w:rsid w:val="006622B2"/>
    <w:rsid w:val="00665344"/>
    <w:rsid w:val="0066550D"/>
    <w:rsid w:val="00666997"/>
    <w:rsid w:val="0066732D"/>
    <w:rsid w:val="00667888"/>
    <w:rsid w:val="00670F2C"/>
    <w:rsid w:val="0067111F"/>
    <w:rsid w:val="00671879"/>
    <w:rsid w:val="0067191D"/>
    <w:rsid w:val="00671936"/>
    <w:rsid w:val="00673D23"/>
    <w:rsid w:val="006743E2"/>
    <w:rsid w:val="00675DAB"/>
    <w:rsid w:val="006768B0"/>
    <w:rsid w:val="006779B1"/>
    <w:rsid w:val="00680117"/>
    <w:rsid w:val="00682AF3"/>
    <w:rsid w:val="00683F35"/>
    <w:rsid w:val="006858E6"/>
    <w:rsid w:val="00687892"/>
    <w:rsid w:val="0069097E"/>
    <w:rsid w:val="00690CEF"/>
    <w:rsid w:val="00691705"/>
    <w:rsid w:val="00691EF0"/>
    <w:rsid w:val="00694740"/>
    <w:rsid w:val="006956DB"/>
    <w:rsid w:val="00695963"/>
    <w:rsid w:val="00695A62"/>
    <w:rsid w:val="00695C75"/>
    <w:rsid w:val="006A10AD"/>
    <w:rsid w:val="006A1B30"/>
    <w:rsid w:val="006A3B0E"/>
    <w:rsid w:val="006A3DAB"/>
    <w:rsid w:val="006A3FD0"/>
    <w:rsid w:val="006A4047"/>
    <w:rsid w:val="006A4051"/>
    <w:rsid w:val="006A46AD"/>
    <w:rsid w:val="006A55B1"/>
    <w:rsid w:val="006A6A3F"/>
    <w:rsid w:val="006A77F0"/>
    <w:rsid w:val="006B084D"/>
    <w:rsid w:val="006B09A7"/>
    <w:rsid w:val="006B0CFA"/>
    <w:rsid w:val="006B2560"/>
    <w:rsid w:val="006B2840"/>
    <w:rsid w:val="006B677F"/>
    <w:rsid w:val="006B770F"/>
    <w:rsid w:val="006C156D"/>
    <w:rsid w:val="006C3180"/>
    <w:rsid w:val="006C5B12"/>
    <w:rsid w:val="006C6235"/>
    <w:rsid w:val="006C663D"/>
    <w:rsid w:val="006D03E9"/>
    <w:rsid w:val="006D2E2E"/>
    <w:rsid w:val="006D36F5"/>
    <w:rsid w:val="006D4488"/>
    <w:rsid w:val="006D4970"/>
    <w:rsid w:val="006D67B0"/>
    <w:rsid w:val="006D6B97"/>
    <w:rsid w:val="006D78C2"/>
    <w:rsid w:val="006D793D"/>
    <w:rsid w:val="006E00A0"/>
    <w:rsid w:val="006E036B"/>
    <w:rsid w:val="006E2981"/>
    <w:rsid w:val="006E62CC"/>
    <w:rsid w:val="006E7931"/>
    <w:rsid w:val="006F067A"/>
    <w:rsid w:val="006F12E3"/>
    <w:rsid w:val="006F1522"/>
    <w:rsid w:val="006F152A"/>
    <w:rsid w:val="006F1EFD"/>
    <w:rsid w:val="006F22F1"/>
    <w:rsid w:val="006F30EC"/>
    <w:rsid w:val="006F335B"/>
    <w:rsid w:val="006F3D64"/>
    <w:rsid w:val="006F4DBC"/>
    <w:rsid w:val="00700582"/>
    <w:rsid w:val="007017E1"/>
    <w:rsid w:val="007020C3"/>
    <w:rsid w:val="007050E0"/>
    <w:rsid w:val="0070669D"/>
    <w:rsid w:val="00710DE5"/>
    <w:rsid w:val="00712935"/>
    <w:rsid w:val="007134E2"/>
    <w:rsid w:val="00714719"/>
    <w:rsid w:val="00714927"/>
    <w:rsid w:val="00715194"/>
    <w:rsid w:val="00715276"/>
    <w:rsid w:val="00717B74"/>
    <w:rsid w:val="00717ECC"/>
    <w:rsid w:val="00720385"/>
    <w:rsid w:val="007205DB"/>
    <w:rsid w:val="00720F56"/>
    <w:rsid w:val="00725DBD"/>
    <w:rsid w:val="007267D8"/>
    <w:rsid w:val="0072756B"/>
    <w:rsid w:val="00732E68"/>
    <w:rsid w:val="00733B21"/>
    <w:rsid w:val="007356CC"/>
    <w:rsid w:val="0073612E"/>
    <w:rsid w:val="007362D6"/>
    <w:rsid w:val="00736483"/>
    <w:rsid w:val="00736AB0"/>
    <w:rsid w:val="00736B2C"/>
    <w:rsid w:val="0073773A"/>
    <w:rsid w:val="007419E4"/>
    <w:rsid w:val="007424DF"/>
    <w:rsid w:val="00743E6C"/>
    <w:rsid w:val="00745157"/>
    <w:rsid w:val="00745B69"/>
    <w:rsid w:val="00746374"/>
    <w:rsid w:val="00746C9F"/>
    <w:rsid w:val="00750790"/>
    <w:rsid w:val="00750811"/>
    <w:rsid w:val="00750B81"/>
    <w:rsid w:val="00750F87"/>
    <w:rsid w:val="007516CB"/>
    <w:rsid w:val="00751AA8"/>
    <w:rsid w:val="00751BF1"/>
    <w:rsid w:val="0075409C"/>
    <w:rsid w:val="00754137"/>
    <w:rsid w:val="00755296"/>
    <w:rsid w:val="00756024"/>
    <w:rsid w:val="0075620D"/>
    <w:rsid w:val="00756707"/>
    <w:rsid w:val="0075762B"/>
    <w:rsid w:val="00757765"/>
    <w:rsid w:val="00757D24"/>
    <w:rsid w:val="00757D72"/>
    <w:rsid w:val="00757EA3"/>
    <w:rsid w:val="00760DF4"/>
    <w:rsid w:val="0076145B"/>
    <w:rsid w:val="00761947"/>
    <w:rsid w:val="0076398B"/>
    <w:rsid w:val="00765D90"/>
    <w:rsid w:val="0076626E"/>
    <w:rsid w:val="00770FBA"/>
    <w:rsid w:val="0077332D"/>
    <w:rsid w:val="00773868"/>
    <w:rsid w:val="007745CA"/>
    <w:rsid w:val="00780990"/>
    <w:rsid w:val="00780FD4"/>
    <w:rsid w:val="00782B12"/>
    <w:rsid w:val="00783223"/>
    <w:rsid w:val="0078386D"/>
    <w:rsid w:val="00784DF5"/>
    <w:rsid w:val="007856D0"/>
    <w:rsid w:val="00785782"/>
    <w:rsid w:val="00787E3D"/>
    <w:rsid w:val="0079152B"/>
    <w:rsid w:val="0079179B"/>
    <w:rsid w:val="00791DA0"/>
    <w:rsid w:val="0079282A"/>
    <w:rsid w:val="00795800"/>
    <w:rsid w:val="00795836"/>
    <w:rsid w:val="00795F9F"/>
    <w:rsid w:val="00797078"/>
    <w:rsid w:val="00797489"/>
    <w:rsid w:val="0079756E"/>
    <w:rsid w:val="007A09E8"/>
    <w:rsid w:val="007A0E65"/>
    <w:rsid w:val="007A35DD"/>
    <w:rsid w:val="007A3A35"/>
    <w:rsid w:val="007A593F"/>
    <w:rsid w:val="007A67B9"/>
    <w:rsid w:val="007A6C04"/>
    <w:rsid w:val="007A6FF6"/>
    <w:rsid w:val="007B0BB1"/>
    <w:rsid w:val="007B0C3C"/>
    <w:rsid w:val="007B0C7E"/>
    <w:rsid w:val="007B1BAD"/>
    <w:rsid w:val="007B40E7"/>
    <w:rsid w:val="007B4359"/>
    <w:rsid w:val="007B6543"/>
    <w:rsid w:val="007B6AEF"/>
    <w:rsid w:val="007B708C"/>
    <w:rsid w:val="007B713B"/>
    <w:rsid w:val="007C04C7"/>
    <w:rsid w:val="007C0C72"/>
    <w:rsid w:val="007C347A"/>
    <w:rsid w:val="007C48A1"/>
    <w:rsid w:val="007C4E29"/>
    <w:rsid w:val="007C54B4"/>
    <w:rsid w:val="007C7811"/>
    <w:rsid w:val="007D013D"/>
    <w:rsid w:val="007D37A6"/>
    <w:rsid w:val="007D504E"/>
    <w:rsid w:val="007D5F15"/>
    <w:rsid w:val="007D6563"/>
    <w:rsid w:val="007D6DB7"/>
    <w:rsid w:val="007D73BE"/>
    <w:rsid w:val="007D7B9C"/>
    <w:rsid w:val="007E0B53"/>
    <w:rsid w:val="007E1398"/>
    <w:rsid w:val="007E1AFE"/>
    <w:rsid w:val="007E3563"/>
    <w:rsid w:val="007E3BCE"/>
    <w:rsid w:val="007E444C"/>
    <w:rsid w:val="007E4795"/>
    <w:rsid w:val="007E63A4"/>
    <w:rsid w:val="007E6DDF"/>
    <w:rsid w:val="007E72D5"/>
    <w:rsid w:val="007E7A8E"/>
    <w:rsid w:val="007E7FAE"/>
    <w:rsid w:val="007F137E"/>
    <w:rsid w:val="007F3187"/>
    <w:rsid w:val="007F6CD5"/>
    <w:rsid w:val="007F6D7E"/>
    <w:rsid w:val="007F789D"/>
    <w:rsid w:val="0080016C"/>
    <w:rsid w:val="00800DE9"/>
    <w:rsid w:val="008018D7"/>
    <w:rsid w:val="00801A81"/>
    <w:rsid w:val="00802046"/>
    <w:rsid w:val="008028EA"/>
    <w:rsid w:val="008028FC"/>
    <w:rsid w:val="00804640"/>
    <w:rsid w:val="00804D75"/>
    <w:rsid w:val="00806416"/>
    <w:rsid w:val="00806ACA"/>
    <w:rsid w:val="00807247"/>
    <w:rsid w:val="00811129"/>
    <w:rsid w:val="0081172D"/>
    <w:rsid w:val="0081226A"/>
    <w:rsid w:val="0081247D"/>
    <w:rsid w:val="00813C56"/>
    <w:rsid w:val="008147B3"/>
    <w:rsid w:val="00816290"/>
    <w:rsid w:val="008176EB"/>
    <w:rsid w:val="008208CD"/>
    <w:rsid w:val="00820BB9"/>
    <w:rsid w:val="00821E3E"/>
    <w:rsid w:val="00821ED1"/>
    <w:rsid w:val="00822945"/>
    <w:rsid w:val="00823085"/>
    <w:rsid w:val="00827F0C"/>
    <w:rsid w:val="00830173"/>
    <w:rsid w:val="0083034E"/>
    <w:rsid w:val="0083048F"/>
    <w:rsid w:val="008311FA"/>
    <w:rsid w:val="0083137F"/>
    <w:rsid w:val="00831874"/>
    <w:rsid w:val="008335F7"/>
    <w:rsid w:val="00833C17"/>
    <w:rsid w:val="00833F24"/>
    <w:rsid w:val="00841136"/>
    <w:rsid w:val="00841F65"/>
    <w:rsid w:val="0084206C"/>
    <w:rsid w:val="00842B50"/>
    <w:rsid w:val="008438C9"/>
    <w:rsid w:val="00846074"/>
    <w:rsid w:val="00846313"/>
    <w:rsid w:val="0084673A"/>
    <w:rsid w:val="00846CAA"/>
    <w:rsid w:val="00846DC9"/>
    <w:rsid w:val="00846F1C"/>
    <w:rsid w:val="00846F7A"/>
    <w:rsid w:val="008473CD"/>
    <w:rsid w:val="0085004A"/>
    <w:rsid w:val="00851020"/>
    <w:rsid w:val="008512F6"/>
    <w:rsid w:val="008515FD"/>
    <w:rsid w:val="00851A5C"/>
    <w:rsid w:val="00853F91"/>
    <w:rsid w:val="00855620"/>
    <w:rsid w:val="00856661"/>
    <w:rsid w:val="00856907"/>
    <w:rsid w:val="00856DEC"/>
    <w:rsid w:val="008571DB"/>
    <w:rsid w:val="00863C92"/>
    <w:rsid w:val="00863DC9"/>
    <w:rsid w:val="0086453C"/>
    <w:rsid w:val="0086456A"/>
    <w:rsid w:val="00864F3D"/>
    <w:rsid w:val="0086524E"/>
    <w:rsid w:val="008656B3"/>
    <w:rsid w:val="00865C17"/>
    <w:rsid w:val="00866BE4"/>
    <w:rsid w:val="0086772B"/>
    <w:rsid w:val="008702F0"/>
    <w:rsid w:val="00870621"/>
    <w:rsid w:val="008762EC"/>
    <w:rsid w:val="008770B4"/>
    <w:rsid w:val="008772C8"/>
    <w:rsid w:val="00877EB1"/>
    <w:rsid w:val="0088043D"/>
    <w:rsid w:val="00880A44"/>
    <w:rsid w:val="00880B82"/>
    <w:rsid w:val="00880FCC"/>
    <w:rsid w:val="008815E8"/>
    <w:rsid w:val="00881EC0"/>
    <w:rsid w:val="00882094"/>
    <w:rsid w:val="00882ED3"/>
    <w:rsid w:val="00883A28"/>
    <w:rsid w:val="00885244"/>
    <w:rsid w:val="00885D3C"/>
    <w:rsid w:val="00886017"/>
    <w:rsid w:val="00886FC2"/>
    <w:rsid w:val="00887366"/>
    <w:rsid w:val="008916EA"/>
    <w:rsid w:val="00892CB1"/>
    <w:rsid w:val="00892F3D"/>
    <w:rsid w:val="008932F5"/>
    <w:rsid w:val="00895A30"/>
    <w:rsid w:val="00895B5A"/>
    <w:rsid w:val="00896946"/>
    <w:rsid w:val="008977D0"/>
    <w:rsid w:val="008A013C"/>
    <w:rsid w:val="008A212C"/>
    <w:rsid w:val="008A2FE9"/>
    <w:rsid w:val="008A30A3"/>
    <w:rsid w:val="008A3519"/>
    <w:rsid w:val="008A624A"/>
    <w:rsid w:val="008A745E"/>
    <w:rsid w:val="008B1C51"/>
    <w:rsid w:val="008B1D23"/>
    <w:rsid w:val="008B2185"/>
    <w:rsid w:val="008B250C"/>
    <w:rsid w:val="008B510E"/>
    <w:rsid w:val="008B54F5"/>
    <w:rsid w:val="008B59F1"/>
    <w:rsid w:val="008B5ADC"/>
    <w:rsid w:val="008B6A6F"/>
    <w:rsid w:val="008B71D0"/>
    <w:rsid w:val="008B7AD4"/>
    <w:rsid w:val="008C03E5"/>
    <w:rsid w:val="008C09F7"/>
    <w:rsid w:val="008C1C5F"/>
    <w:rsid w:val="008C20A4"/>
    <w:rsid w:val="008C2D9E"/>
    <w:rsid w:val="008C2FF9"/>
    <w:rsid w:val="008C32DC"/>
    <w:rsid w:val="008C47A0"/>
    <w:rsid w:val="008C50EC"/>
    <w:rsid w:val="008C54F2"/>
    <w:rsid w:val="008C5ED3"/>
    <w:rsid w:val="008D051C"/>
    <w:rsid w:val="008D059A"/>
    <w:rsid w:val="008D0C10"/>
    <w:rsid w:val="008D1242"/>
    <w:rsid w:val="008D2367"/>
    <w:rsid w:val="008D3881"/>
    <w:rsid w:val="008D3A0B"/>
    <w:rsid w:val="008D5D9F"/>
    <w:rsid w:val="008D7E3D"/>
    <w:rsid w:val="008E10D5"/>
    <w:rsid w:val="008E147B"/>
    <w:rsid w:val="008E19DA"/>
    <w:rsid w:val="008E2751"/>
    <w:rsid w:val="008E351E"/>
    <w:rsid w:val="008E6548"/>
    <w:rsid w:val="008E70C7"/>
    <w:rsid w:val="008F01EF"/>
    <w:rsid w:val="008F080B"/>
    <w:rsid w:val="008F1A26"/>
    <w:rsid w:val="008F1BB1"/>
    <w:rsid w:val="008F46C2"/>
    <w:rsid w:val="008F5086"/>
    <w:rsid w:val="008F5ABC"/>
    <w:rsid w:val="008F5B02"/>
    <w:rsid w:val="008F66FC"/>
    <w:rsid w:val="008F7DD6"/>
    <w:rsid w:val="00900A15"/>
    <w:rsid w:val="009010D6"/>
    <w:rsid w:val="009019ED"/>
    <w:rsid w:val="00902EAD"/>
    <w:rsid w:val="00903683"/>
    <w:rsid w:val="0090695E"/>
    <w:rsid w:val="00906C8C"/>
    <w:rsid w:val="009109E2"/>
    <w:rsid w:val="00910CD2"/>
    <w:rsid w:val="00915D6A"/>
    <w:rsid w:val="00915F65"/>
    <w:rsid w:val="0091718F"/>
    <w:rsid w:val="0091733A"/>
    <w:rsid w:val="00917822"/>
    <w:rsid w:val="009216FC"/>
    <w:rsid w:val="009227E6"/>
    <w:rsid w:val="00922EC3"/>
    <w:rsid w:val="009231DC"/>
    <w:rsid w:val="00923237"/>
    <w:rsid w:val="00923295"/>
    <w:rsid w:val="00924BA3"/>
    <w:rsid w:val="00925586"/>
    <w:rsid w:val="00925D6E"/>
    <w:rsid w:val="00926FA4"/>
    <w:rsid w:val="00927AF7"/>
    <w:rsid w:val="00933C48"/>
    <w:rsid w:val="00934F6B"/>
    <w:rsid w:val="00935248"/>
    <w:rsid w:val="0093639C"/>
    <w:rsid w:val="0093663D"/>
    <w:rsid w:val="00941BD8"/>
    <w:rsid w:val="009435BD"/>
    <w:rsid w:val="00943E3F"/>
    <w:rsid w:val="00945674"/>
    <w:rsid w:val="0094782D"/>
    <w:rsid w:val="00953797"/>
    <w:rsid w:val="00953B0C"/>
    <w:rsid w:val="0095430C"/>
    <w:rsid w:val="009545BC"/>
    <w:rsid w:val="00954898"/>
    <w:rsid w:val="009560B0"/>
    <w:rsid w:val="00957996"/>
    <w:rsid w:val="009608A8"/>
    <w:rsid w:val="00961925"/>
    <w:rsid w:val="00964988"/>
    <w:rsid w:val="00964EB3"/>
    <w:rsid w:val="00965901"/>
    <w:rsid w:val="0096662A"/>
    <w:rsid w:val="009677D3"/>
    <w:rsid w:val="00972771"/>
    <w:rsid w:val="00973306"/>
    <w:rsid w:val="00975264"/>
    <w:rsid w:val="0097709F"/>
    <w:rsid w:val="00977507"/>
    <w:rsid w:val="00977B67"/>
    <w:rsid w:val="00981088"/>
    <w:rsid w:val="00984CFA"/>
    <w:rsid w:val="00984E8F"/>
    <w:rsid w:val="0098553E"/>
    <w:rsid w:val="009859F3"/>
    <w:rsid w:val="0098639D"/>
    <w:rsid w:val="00987155"/>
    <w:rsid w:val="0098739B"/>
    <w:rsid w:val="00987566"/>
    <w:rsid w:val="00987608"/>
    <w:rsid w:val="00987FE8"/>
    <w:rsid w:val="00990626"/>
    <w:rsid w:val="00990B80"/>
    <w:rsid w:val="00990CDB"/>
    <w:rsid w:val="009918FA"/>
    <w:rsid w:val="00991A43"/>
    <w:rsid w:val="009922BD"/>
    <w:rsid w:val="00992652"/>
    <w:rsid w:val="00992776"/>
    <w:rsid w:val="0099309F"/>
    <w:rsid w:val="009932D5"/>
    <w:rsid w:val="009948E9"/>
    <w:rsid w:val="00994A59"/>
    <w:rsid w:val="00994F47"/>
    <w:rsid w:val="00995AF9"/>
    <w:rsid w:val="00996008"/>
    <w:rsid w:val="009965F1"/>
    <w:rsid w:val="0099790D"/>
    <w:rsid w:val="009A0E2C"/>
    <w:rsid w:val="009A3F84"/>
    <w:rsid w:val="009A41A9"/>
    <w:rsid w:val="009A53EF"/>
    <w:rsid w:val="009A6D4D"/>
    <w:rsid w:val="009A76B0"/>
    <w:rsid w:val="009B1CD8"/>
    <w:rsid w:val="009B46A4"/>
    <w:rsid w:val="009B6B39"/>
    <w:rsid w:val="009B7D5F"/>
    <w:rsid w:val="009C0845"/>
    <w:rsid w:val="009C2015"/>
    <w:rsid w:val="009C412F"/>
    <w:rsid w:val="009C4580"/>
    <w:rsid w:val="009C607E"/>
    <w:rsid w:val="009C6C3F"/>
    <w:rsid w:val="009C6F04"/>
    <w:rsid w:val="009C7E3E"/>
    <w:rsid w:val="009D2171"/>
    <w:rsid w:val="009D2360"/>
    <w:rsid w:val="009D2A63"/>
    <w:rsid w:val="009D350C"/>
    <w:rsid w:val="009D5C36"/>
    <w:rsid w:val="009D7247"/>
    <w:rsid w:val="009D74E5"/>
    <w:rsid w:val="009E08B7"/>
    <w:rsid w:val="009E299A"/>
    <w:rsid w:val="009E3A3F"/>
    <w:rsid w:val="009E4CE2"/>
    <w:rsid w:val="009E5223"/>
    <w:rsid w:val="009E6392"/>
    <w:rsid w:val="009E77D3"/>
    <w:rsid w:val="009E7B6F"/>
    <w:rsid w:val="009F0214"/>
    <w:rsid w:val="009F06B6"/>
    <w:rsid w:val="009F0DBD"/>
    <w:rsid w:val="009F1144"/>
    <w:rsid w:val="009F23AB"/>
    <w:rsid w:val="009F44A2"/>
    <w:rsid w:val="009F5108"/>
    <w:rsid w:val="009F663E"/>
    <w:rsid w:val="009F69BF"/>
    <w:rsid w:val="009F6FD8"/>
    <w:rsid w:val="00A02E56"/>
    <w:rsid w:val="00A03A47"/>
    <w:rsid w:val="00A0460F"/>
    <w:rsid w:val="00A05098"/>
    <w:rsid w:val="00A065C6"/>
    <w:rsid w:val="00A07785"/>
    <w:rsid w:val="00A07A8C"/>
    <w:rsid w:val="00A07F6F"/>
    <w:rsid w:val="00A112C3"/>
    <w:rsid w:val="00A1174E"/>
    <w:rsid w:val="00A12234"/>
    <w:rsid w:val="00A12C4A"/>
    <w:rsid w:val="00A13B81"/>
    <w:rsid w:val="00A13DE6"/>
    <w:rsid w:val="00A16314"/>
    <w:rsid w:val="00A17F18"/>
    <w:rsid w:val="00A2027D"/>
    <w:rsid w:val="00A2097A"/>
    <w:rsid w:val="00A20DF8"/>
    <w:rsid w:val="00A243B3"/>
    <w:rsid w:val="00A24D2F"/>
    <w:rsid w:val="00A25EE8"/>
    <w:rsid w:val="00A2657C"/>
    <w:rsid w:val="00A272EB"/>
    <w:rsid w:val="00A305C8"/>
    <w:rsid w:val="00A31AFE"/>
    <w:rsid w:val="00A31D0F"/>
    <w:rsid w:val="00A34F20"/>
    <w:rsid w:val="00A4123C"/>
    <w:rsid w:val="00A41A18"/>
    <w:rsid w:val="00A41D54"/>
    <w:rsid w:val="00A42A50"/>
    <w:rsid w:val="00A43982"/>
    <w:rsid w:val="00A43AEF"/>
    <w:rsid w:val="00A456CB"/>
    <w:rsid w:val="00A45E8E"/>
    <w:rsid w:val="00A477DC"/>
    <w:rsid w:val="00A5057E"/>
    <w:rsid w:val="00A50DC9"/>
    <w:rsid w:val="00A5337D"/>
    <w:rsid w:val="00A53E1B"/>
    <w:rsid w:val="00A540EF"/>
    <w:rsid w:val="00A541A9"/>
    <w:rsid w:val="00A54991"/>
    <w:rsid w:val="00A563BB"/>
    <w:rsid w:val="00A56B3E"/>
    <w:rsid w:val="00A6102D"/>
    <w:rsid w:val="00A61B32"/>
    <w:rsid w:val="00A62356"/>
    <w:rsid w:val="00A6283F"/>
    <w:rsid w:val="00A635E9"/>
    <w:rsid w:val="00A653A6"/>
    <w:rsid w:val="00A6588E"/>
    <w:rsid w:val="00A718F0"/>
    <w:rsid w:val="00A72093"/>
    <w:rsid w:val="00A734C1"/>
    <w:rsid w:val="00A734F2"/>
    <w:rsid w:val="00A7361E"/>
    <w:rsid w:val="00A77B8D"/>
    <w:rsid w:val="00A8126B"/>
    <w:rsid w:val="00A812C8"/>
    <w:rsid w:val="00A818A3"/>
    <w:rsid w:val="00A81A78"/>
    <w:rsid w:val="00A81AE6"/>
    <w:rsid w:val="00A83E34"/>
    <w:rsid w:val="00A86C0D"/>
    <w:rsid w:val="00A87B9C"/>
    <w:rsid w:val="00A90407"/>
    <w:rsid w:val="00A90C22"/>
    <w:rsid w:val="00A90C44"/>
    <w:rsid w:val="00A917A0"/>
    <w:rsid w:val="00A920CA"/>
    <w:rsid w:val="00A92A7A"/>
    <w:rsid w:val="00A93AA8"/>
    <w:rsid w:val="00A960B2"/>
    <w:rsid w:val="00A963BD"/>
    <w:rsid w:val="00A96C04"/>
    <w:rsid w:val="00A96D7A"/>
    <w:rsid w:val="00AA0152"/>
    <w:rsid w:val="00AA0C5A"/>
    <w:rsid w:val="00AA298A"/>
    <w:rsid w:val="00AA3BEE"/>
    <w:rsid w:val="00AA5B16"/>
    <w:rsid w:val="00AA667B"/>
    <w:rsid w:val="00AB0CB8"/>
    <w:rsid w:val="00AB2696"/>
    <w:rsid w:val="00AB3AB8"/>
    <w:rsid w:val="00AB4B1E"/>
    <w:rsid w:val="00AB4B3F"/>
    <w:rsid w:val="00AB4FB0"/>
    <w:rsid w:val="00AC0206"/>
    <w:rsid w:val="00AC0284"/>
    <w:rsid w:val="00AC0A40"/>
    <w:rsid w:val="00AC5ACB"/>
    <w:rsid w:val="00AC5E1C"/>
    <w:rsid w:val="00AC67E0"/>
    <w:rsid w:val="00AD0344"/>
    <w:rsid w:val="00AD1966"/>
    <w:rsid w:val="00AD3EDC"/>
    <w:rsid w:val="00AD545A"/>
    <w:rsid w:val="00AD54E5"/>
    <w:rsid w:val="00AD5500"/>
    <w:rsid w:val="00AE0492"/>
    <w:rsid w:val="00AE1C44"/>
    <w:rsid w:val="00AE2A59"/>
    <w:rsid w:val="00AE2C10"/>
    <w:rsid w:val="00AE2FED"/>
    <w:rsid w:val="00AE57F8"/>
    <w:rsid w:val="00AE5C9E"/>
    <w:rsid w:val="00AE6BC0"/>
    <w:rsid w:val="00AE6EC4"/>
    <w:rsid w:val="00AE7A1E"/>
    <w:rsid w:val="00AF1159"/>
    <w:rsid w:val="00AF4919"/>
    <w:rsid w:val="00AF54E0"/>
    <w:rsid w:val="00AF5E69"/>
    <w:rsid w:val="00AF7345"/>
    <w:rsid w:val="00AF7BAD"/>
    <w:rsid w:val="00AF7E58"/>
    <w:rsid w:val="00B01E55"/>
    <w:rsid w:val="00B02A69"/>
    <w:rsid w:val="00B03B46"/>
    <w:rsid w:val="00B03BEE"/>
    <w:rsid w:val="00B06C79"/>
    <w:rsid w:val="00B0707C"/>
    <w:rsid w:val="00B11099"/>
    <w:rsid w:val="00B11156"/>
    <w:rsid w:val="00B11C26"/>
    <w:rsid w:val="00B13641"/>
    <w:rsid w:val="00B13C3B"/>
    <w:rsid w:val="00B145D6"/>
    <w:rsid w:val="00B14BF8"/>
    <w:rsid w:val="00B151E4"/>
    <w:rsid w:val="00B175FB"/>
    <w:rsid w:val="00B222F2"/>
    <w:rsid w:val="00B2233E"/>
    <w:rsid w:val="00B22E64"/>
    <w:rsid w:val="00B23C03"/>
    <w:rsid w:val="00B24470"/>
    <w:rsid w:val="00B26EA7"/>
    <w:rsid w:val="00B27027"/>
    <w:rsid w:val="00B27681"/>
    <w:rsid w:val="00B27D5B"/>
    <w:rsid w:val="00B335CA"/>
    <w:rsid w:val="00B33C16"/>
    <w:rsid w:val="00B3439F"/>
    <w:rsid w:val="00B34D14"/>
    <w:rsid w:val="00B35B01"/>
    <w:rsid w:val="00B3608D"/>
    <w:rsid w:val="00B36708"/>
    <w:rsid w:val="00B36798"/>
    <w:rsid w:val="00B36F24"/>
    <w:rsid w:val="00B37DE9"/>
    <w:rsid w:val="00B404B9"/>
    <w:rsid w:val="00B404F2"/>
    <w:rsid w:val="00B41352"/>
    <w:rsid w:val="00B43792"/>
    <w:rsid w:val="00B448B5"/>
    <w:rsid w:val="00B4538C"/>
    <w:rsid w:val="00B46480"/>
    <w:rsid w:val="00B46B96"/>
    <w:rsid w:val="00B472CF"/>
    <w:rsid w:val="00B47E02"/>
    <w:rsid w:val="00B504C0"/>
    <w:rsid w:val="00B518D1"/>
    <w:rsid w:val="00B53023"/>
    <w:rsid w:val="00B56509"/>
    <w:rsid w:val="00B57F5F"/>
    <w:rsid w:val="00B60B57"/>
    <w:rsid w:val="00B60CFD"/>
    <w:rsid w:val="00B6123E"/>
    <w:rsid w:val="00B612C0"/>
    <w:rsid w:val="00B61876"/>
    <w:rsid w:val="00B61910"/>
    <w:rsid w:val="00B61B8A"/>
    <w:rsid w:val="00B61C00"/>
    <w:rsid w:val="00B62CE9"/>
    <w:rsid w:val="00B632CD"/>
    <w:rsid w:val="00B63EA8"/>
    <w:rsid w:val="00B6509A"/>
    <w:rsid w:val="00B67EB2"/>
    <w:rsid w:val="00B70993"/>
    <w:rsid w:val="00B7177B"/>
    <w:rsid w:val="00B73293"/>
    <w:rsid w:val="00B753FA"/>
    <w:rsid w:val="00B7570D"/>
    <w:rsid w:val="00B75AFF"/>
    <w:rsid w:val="00B76FDA"/>
    <w:rsid w:val="00B77B99"/>
    <w:rsid w:val="00B81234"/>
    <w:rsid w:val="00B834A4"/>
    <w:rsid w:val="00B834BA"/>
    <w:rsid w:val="00B8388B"/>
    <w:rsid w:val="00B83E89"/>
    <w:rsid w:val="00B850F7"/>
    <w:rsid w:val="00B858AC"/>
    <w:rsid w:val="00B86BAF"/>
    <w:rsid w:val="00B91397"/>
    <w:rsid w:val="00B914E4"/>
    <w:rsid w:val="00B91A75"/>
    <w:rsid w:val="00B920AD"/>
    <w:rsid w:val="00B929CA"/>
    <w:rsid w:val="00B92E8C"/>
    <w:rsid w:val="00B96DC0"/>
    <w:rsid w:val="00B96EAE"/>
    <w:rsid w:val="00B970B5"/>
    <w:rsid w:val="00B97915"/>
    <w:rsid w:val="00BA0342"/>
    <w:rsid w:val="00BA05F2"/>
    <w:rsid w:val="00BA100E"/>
    <w:rsid w:val="00BA2384"/>
    <w:rsid w:val="00BA3500"/>
    <w:rsid w:val="00BA4719"/>
    <w:rsid w:val="00BB0856"/>
    <w:rsid w:val="00BB090C"/>
    <w:rsid w:val="00BB0DD2"/>
    <w:rsid w:val="00BB109D"/>
    <w:rsid w:val="00BB199B"/>
    <w:rsid w:val="00BB284A"/>
    <w:rsid w:val="00BB2E07"/>
    <w:rsid w:val="00BB3936"/>
    <w:rsid w:val="00BB4751"/>
    <w:rsid w:val="00BB475B"/>
    <w:rsid w:val="00BB4E74"/>
    <w:rsid w:val="00BB51D6"/>
    <w:rsid w:val="00BB5959"/>
    <w:rsid w:val="00BB5EE8"/>
    <w:rsid w:val="00BB6632"/>
    <w:rsid w:val="00BB66FC"/>
    <w:rsid w:val="00BB6838"/>
    <w:rsid w:val="00BC0D56"/>
    <w:rsid w:val="00BC139C"/>
    <w:rsid w:val="00BC2D01"/>
    <w:rsid w:val="00BC321E"/>
    <w:rsid w:val="00BC34C3"/>
    <w:rsid w:val="00BC3C40"/>
    <w:rsid w:val="00BC404A"/>
    <w:rsid w:val="00BC488A"/>
    <w:rsid w:val="00BC48C2"/>
    <w:rsid w:val="00BC5902"/>
    <w:rsid w:val="00BC5AC5"/>
    <w:rsid w:val="00BC5B2F"/>
    <w:rsid w:val="00BC6A9A"/>
    <w:rsid w:val="00BC6C60"/>
    <w:rsid w:val="00BC6F94"/>
    <w:rsid w:val="00BD0391"/>
    <w:rsid w:val="00BD1778"/>
    <w:rsid w:val="00BD17F1"/>
    <w:rsid w:val="00BD19FE"/>
    <w:rsid w:val="00BD1DD5"/>
    <w:rsid w:val="00BD4243"/>
    <w:rsid w:val="00BD427B"/>
    <w:rsid w:val="00BD5DDB"/>
    <w:rsid w:val="00BE06F7"/>
    <w:rsid w:val="00BE0CDE"/>
    <w:rsid w:val="00BE50CC"/>
    <w:rsid w:val="00BE5482"/>
    <w:rsid w:val="00BE584D"/>
    <w:rsid w:val="00BE5A9F"/>
    <w:rsid w:val="00BE6C94"/>
    <w:rsid w:val="00BF103F"/>
    <w:rsid w:val="00BF180F"/>
    <w:rsid w:val="00BF1BB2"/>
    <w:rsid w:val="00BF22A0"/>
    <w:rsid w:val="00BF290B"/>
    <w:rsid w:val="00BF377E"/>
    <w:rsid w:val="00BF475E"/>
    <w:rsid w:val="00BF4FEE"/>
    <w:rsid w:val="00BF5BD1"/>
    <w:rsid w:val="00BF6851"/>
    <w:rsid w:val="00C002FB"/>
    <w:rsid w:val="00C03385"/>
    <w:rsid w:val="00C0361F"/>
    <w:rsid w:val="00C06155"/>
    <w:rsid w:val="00C06599"/>
    <w:rsid w:val="00C06D27"/>
    <w:rsid w:val="00C070E1"/>
    <w:rsid w:val="00C075EA"/>
    <w:rsid w:val="00C07FD1"/>
    <w:rsid w:val="00C10C24"/>
    <w:rsid w:val="00C112EC"/>
    <w:rsid w:val="00C113F7"/>
    <w:rsid w:val="00C12095"/>
    <w:rsid w:val="00C142FE"/>
    <w:rsid w:val="00C1750F"/>
    <w:rsid w:val="00C2294D"/>
    <w:rsid w:val="00C23B9D"/>
    <w:rsid w:val="00C23BA0"/>
    <w:rsid w:val="00C24A2E"/>
    <w:rsid w:val="00C2634E"/>
    <w:rsid w:val="00C26ACF"/>
    <w:rsid w:val="00C30CF0"/>
    <w:rsid w:val="00C31427"/>
    <w:rsid w:val="00C31898"/>
    <w:rsid w:val="00C331BE"/>
    <w:rsid w:val="00C3362D"/>
    <w:rsid w:val="00C341BB"/>
    <w:rsid w:val="00C34700"/>
    <w:rsid w:val="00C34B63"/>
    <w:rsid w:val="00C34D95"/>
    <w:rsid w:val="00C3654E"/>
    <w:rsid w:val="00C41D2A"/>
    <w:rsid w:val="00C4245F"/>
    <w:rsid w:val="00C43999"/>
    <w:rsid w:val="00C47511"/>
    <w:rsid w:val="00C50151"/>
    <w:rsid w:val="00C501A9"/>
    <w:rsid w:val="00C50F56"/>
    <w:rsid w:val="00C526C9"/>
    <w:rsid w:val="00C530B6"/>
    <w:rsid w:val="00C542F1"/>
    <w:rsid w:val="00C56769"/>
    <w:rsid w:val="00C56E73"/>
    <w:rsid w:val="00C579E3"/>
    <w:rsid w:val="00C57C52"/>
    <w:rsid w:val="00C57F97"/>
    <w:rsid w:val="00C606C8"/>
    <w:rsid w:val="00C60AAC"/>
    <w:rsid w:val="00C65DA0"/>
    <w:rsid w:val="00C66582"/>
    <w:rsid w:val="00C666B4"/>
    <w:rsid w:val="00C66C76"/>
    <w:rsid w:val="00C723F6"/>
    <w:rsid w:val="00C72E09"/>
    <w:rsid w:val="00C737E7"/>
    <w:rsid w:val="00C743CE"/>
    <w:rsid w:val="00C74E90"/>
    <w:rsid w:val="00C756FC"/>
    <w:rsid w:val="00C77135"/>
    <w:rsid w:val="00C771BE"/>
    <w:rsid w:val="00C77D85"/>
    <w:rsid w:val="00C82ECD"/>
    <w:rsid w:val="00C84BE9"/>
    <w:rsid w:val="00C86563"/>
    <w:rsid w:val="00C87BAE"/>
    <w:rsid w:val="00C903B7"/>
    <w:rsid w:val="00C93BE3"/>
    <w:rsid w:val="00C94154"/>
    <w:rsid w:val="00C95FD3"/>
    <w:rsid w:val="00C96DB8"/>
    <w:rsid w:val="00C976F5"/>
    <w:rsid w:val="00CA1360"/>
    <w:rsid w:val="00CA1DAF"/>
    <w:rsid w:val="00CA295F"/>
    <w:rsid w:val="00CA382C"/>
    <w:rsid w:val="00CA494D"/>
    <w:rsid w:val="00CA4C80"/>
    <w:rsid w:val="00CA4EB4"/>
    <w:rsid w:val="00CA5981"/>
    <w:rsid w:val="00CB025D"/>
    <w:rsid w:val="00CB0DF1"/>
    <w:rsid w:val="00CB1237"/>
    <w:rsid w:val="00CB147B"/>
    <w:rsid w:val="00CB1C51"/>
    <w:rsid w:val="00CB344F"/>
    <w:rsid w:val="00CB4DC0"/>
    <w:rsid w:val="00CB5FFF"/>
    <w:rsid w:val="00CB6E9A"/>
    <w:rsid w:val="00CC18C5"/>
    <w:rsid w:val="00CC37EA"/>
    <w:rsid w:val="00CC57FB"/>
    <w:rsid w:val="00CC611D"/>
    <w:rsid w:val="00CC6994"/>
    <w:rsid w:val="00CD0051"/>
    <w:rsid w:val="00CD08BC"/>
    <w:rsid w:val="00CD0D82"/>
    <w:rsid w:val="00CD14E0"/>
    <w:rsid w:val="00CD24B6"/>
    <w:rsid w:val="00CD29E7"/>
    <w:rsid w:val="00CD2DDA"/>
    <w:rsid w:val="00CD53F9"/>
    <w:rsid w:val="00CD5911"/>
    <w:rsid w:val="00CD659C"/>
    <w:rsid w:val="00CD6D4D"/>
    <w:rsid w:val="00CD7F0F"/>
    <w:rsid w:val="00CE0867"/>
    <w:rsid w:val="00CE0D10"/>
    <w:rsid w:val="00CE0EE8"/>
    <w:rsid w:val="00CE3A32"/>
    <w:rsid w:val="00CE45FA"/>
    <w:rsid w:val="00CE4D65"/>
    <w:rsid w:val="00CE6228"/>
    <w:rsid w:val="00CE69CD"/>
    <w:rsid w:val="00CF1234"/>
    <w:rsid w:val="00CF6587"/>
    <w:rsid w:val="00CF6DAB"/>
    <w:rsid w:val="00CF731C"/>
    <w:rsid w:val="00CF7A52"/>
    <w:rsid w:val="00CF7C74"/>
    <w:rsid w:val="00D0112A"/>
    <w:rsid w:val="00D021A9"/>
    <w:rsid w:val="00D03B54"/>
    <w:rsid w:val="00D04A68"/>
    <w:rsid w:val="00D06A30"/>
    <w:rsid w:val="00D07635"/>
    <w:rsid w:val="00D10009"/>
    <w:rsid w:val="00D10377"/>
    <w:rsid w:val="00D111C1"/>
    <w:rsid w:val="00D129FC"/>
    <w:rsid w:val="00D12F52"/>
    <w:rsid w:val="00D14331"/>
    <w:rsid w:val="00D153A0"/>
    <w:rsid w:val="00D158E5"/>
    <w:rsid w:val="00D163CF"/>
    <w:rsid w:val="00D168B3"/>
    <w:rsid w:val="00D16FA4"/>
    <w:rsid w:val="00D17165"/>
    <w:rsid w:val="00D17393"/>
    <w:rsid w:val="00D178D1"/>
    <w:rsid w:val="00D20578"/>
    <w:rsid w:val="00D2099A"/>
    <w:rsid w:val="00D20A5A"/>
    <w:rsid w:val="00D216C9"/>
    <w:rsid w:val="00D218B1"/>
    <w:rsid w:val="00D21942"/>
    <w:rsid w:val="00D22001"/>
    <w:rsid w:val="00D22EA8"/>
    <w:rsid w:val="00D2385B"/>
    <w:rsid w:val="00D248DE"/>
    <w:rsid w:val="00D24E23"/>
    <w:rsid w:val="00D263D5"/>
    <w:rsid w:val="00D2718F"/>
    <w:rsid w:val="00D271A5"/>
    <w:rsid w:val="00D27637"/>
    <w:rsid w:val="00D27AA6"/>
    <w:rsid w:val="00D30AF7"/>
    <w:rsid w:val="00D3199B"/>
    <w:rsid w:val="00D34813"/>
    <w:rsid w:val="00D351C3"/>
    <w:rsid w:val="00D352E2"/>
    <w:rsid w:val="00D37347"/>
    <w:rsid w:val="00D37415"/>
    <w:rsid w:val="00D41724"/>
    <w:rsid w:val="00D4316F"/>
    <w:rsid w:val="00D4533A"/>
    <w:rsid w:val="00D464AC"/>
    <w:rsid w:val="00D46989"/>
    <w:rsid w:val="00D4758A"/>
    <w:rsid w:val="00D47B9E"/>
    <w:rsid w:val="00D524A3"/>
    <w:rsid w:val="00D55B84"/>
    <w:rsid w:val="00D56653"/>
    <w:rsid w:val="00D56C08"/>
    <w:rsid w:val="00D60099"/>
    <w:rsid w:val="00D60612"/>
    <w:rsid w:val="00D615E9"/>
    <w:rsid w:val="00D624D3"/>
    <w:rsid w:val="00D63260"/>
    <w:rsid w:val="00D63A93"/>
    <w:rsid w:val="00D6448F"/>
    <w:rsid w:val="00D64B0E"/>
    <w:rsid w:val="00D65920"/>
    <w:rsid w:val="00D65B1D"/>
    <w:rsid w:val="00D66EEC"/>
    <w:rsid w:val="00D67672"/>
    <w:rsid w:val="00D700AD"/>
    <w:rsid w:val="00D70BBD"/>
    <w:rsid w:val="00D71AA8"/>
    <w:rsid w:val="00D729E4"/>
    <w:rsid w:val="00D74017"/>
    <w:rsid w:val="00D751F6"/>
    <w:rsid w:val="00D7542E"/>
    <w:rsid w:val="00D75BED"/>
    <w:rsid w:val="00D768F1"/>
    <w:rsid w:val="00D76FA3"/>
    <w:rsid w:val="00D773DA"/>
    <w:rsid w:val="00D774C2"/>
    <w:rsid w:val="00D77C37"/>
    <w:rsid w:val="00D80081"/>
    <w:rsid w:val="00D80952"/>
    <w:rsid w:val="00D80D4D"/>
    <w:rsid w:val="00D81726"/>
    <w:rsid w:val="00D81C5D"/>
    <w:rsid w:val="00D8220D"/>
    <w:rsid w:val="00D82C66"/>
    <w:rsid w:val="00D831C2"/>
    <w:rsid w:val="00D834D6"/>
    <w:rsid w:val="00D837E7"/>
    <w:rsid w:val="00D83954"/>
    <w:rsid w:val="00D83D5B"/>
    <w:rsid w:val="00D84B5C"/>
    <w:rsid w:val="00D859F9"/>
    <w:rsid w:val="00D85DDD"/>
    <w:rsid w:val="00D87123"/>
    <w:rsid w:val="00D8767A"/>
    <w:rsid w:val="00D87E67"/>
    <w:rsid w:val="00D90D5C"/>
    <w:rsid w:val="00D915B5"/>
    <w:rsid w:val="00D94088"/>
    <w:rsid w:val="00D95A5A"/>
    <w:rsid w:val="00D95D9F"/>
    <w:rsid w:val="00D97507"/>
    <w:rsid w:val="00DA02D6"/>
    <w:rsid w:val="00DA1194"/>
    <w:rsid w:val="00DA1616"/>
    <w:rsid w:val="00DA2726"/>
    <w:rsid w:val="00DA3194"/>
    <w:rsid w:val="00DA346E"/>
    <w:rsid w:val="00DA44E0"/>
    <w:rsid w:val="00DA49A2"/>
    <w:rsid w:val="00DA58A7"/>
    <w:rsid w:val="00DA59F8"/>
    <w:rsid w:val="00DA5E77"/>
    <w:rsid w:val="00DA7047"/>
    <w:rsid w:val="00DB0B7B"/>
    <w:rsid w:val="00DB1245"/>
    <w:rsid w:val="00DB12CB"/>
    <w:rsid w:val="00DB1CED"/>
    <w:rsid w:val="00DB2EA0"/>
    <w:rsid w:val="00DB6AEB"/>
    <w:rsid w:val="00DB786B"/>
    <w:rsid w:val="00DB7ECA"/>
    <w:rsid w:val="00DC0D27"/>
    <w:rsid w:val="00DC2B32"/>
    <w:rsid w:val="00DC3E86"/>
    <w:rsid w:val="00DC4C57"/>
    <w:rsid w:val="00DC4F3E"/>
    <w:rsid w:val="00DC6452"/>
    <w:rsid w:val="00DC7685"/>
    <w:rsid w:val="00DC78B9"/>
    <w:rsid w:val="00DC791A"/>
    <w:rsid w:val="00DD011F"/>
    <w:rsid w:val="00DD2B25"/>
    <w:rsid w:val="00DD2CCE"/>
    <w:rsid w:val="00DD3197"/>
    <w:rsid w:val="00DD32DC"/>
    <w:rsid w:val="00DD3C25"/>
    <w:rsid w:val="00DD6392"/>
    <w:rsid w:val="00DD6520"/>
    <w:rsid w:val="00DD6600"/>
    <w:rsid w:val="00DE00BA"/>
    <w:rsid w:val="00DE09F4"/>
    <w:rsid w:val="00DE1F49"/>
    <w:rsid w:val="00DE21F1"/>
    <w:rsid w:val="00DE27DB"/>
    <w:rsid w:val="00DE351B"/>
    <w:rsid w:val="00DE3B59"/>
    <w:rsid w:val="00DE4560"/>
    <w:rsid w:val="00DE653F"/>
    <w:rsid w:val="00DF1ADE"/>
    <w:rsid w:val="00DF20A9"/>
    <w:rsid w:val="00DF3DC1"/>
    <w:rsid w:val="00DF3EED"/>
    <w:rsid w:val="00DF5AE4"/>
    <w:rsid w:val="00DF5C54"/>
    <w:rsid w:val="00DF60B2"/>
    <w:rsid w:val="00DF7183"/>
    <w:rsid w:val="00DF7B5A"/>
    <w:rsid w:val="00E00FA6"/>
    <w:rsid w:val="00E02A22"/>
    <w:rsid w:val="00E039E0"/>
    <w:rsid w:val="00E05426"/>
    <w:rsid w:val="00E0598B"/>
    <w:rsid w:val="00E05EE5"/>
    <w:rsid w:val="00E061E7"/>
    <w:rsid w:val="00E06806"/>
    <w:rsid w:val="00E0711B"/>
    <w:rsid w:val="00E121C7"/>
    <w:rsid w:val="00E12D0A"/>
    <w:rsid w:val="00E148E2"/>
    <w:rsid w:val="00E16ED0"/>
    <w:rsid w:val="00E17356"/>
    <w:rsid w:val="00E214D4"/>
    <w:rsid w:val="00E21874"/>
    <w:rsid w:val="00E22985"/>
    <w:rsid w:val="00E23A50"/>
    <w:rsid w:val="00E25534"/>
    <w:rsid w:val="00E25B47"/>
    <w:rsid w:val="00E2688A"/>
    <w:rsid w:val="00E26BC2"/>
    <w:rsid w:val="00E26E56"/>
    <w:rsid w:val="00E26EE0"/>
    <w:rsid w:val="00E2702D"/>
    <w:rsid w:val="00E30FE9"/>
    <w:rsid w:val="00E32309"/>
    <w:rsid w:val="00E326F4"/>
    <w:rsid w:val="00E35D10"/>
    <w:rsid w:val="00E35D87"/>
    <w:rsid w:val="00E364CD"/>
    <w:rsid w:val="00E37018"/>
    <w:rsid w:val="00E402EB"/>
    <w:rsid w:val="00E40392"/>
    <w:rsid w:val="00E416BB"/>
    <w:rsid w:val="00E42CEF"/>
    <w:rsid w:val="00E444B9"/>
    <w:rsid w:val="00E506A2"/>
    <w:rsid w:val="00E50AD8"/>
    <w:rsid w:val="00E5310E"/>
    <w:rsid w:val="00E5332C"/>
    <w:rsid w:val="00E54E85"/>
    <w:rsid w:val="00E563FF"/>
    <w:rsid w:val="00E60673"/>
    <w:rsid w:val="00E64D1E"/>
    <w:rsid w:val="00E65485"/>
    <w:rsid w:val="00E662B4"/>
    <w:rsid w:val="00E66B1D"/>
    <w:rsid w:val="00E678FC"/>
    <w:rsid w:val="00E725F1"/>
    <w:rsid w:val="00E7365F"/>
    <w:rsid w:val="00E73779"/>
    <w:rsid w:val="00E73E8F"/>
    <w:rsid w:val="00E757DE"/>
    <w:rsid w:val="00E758F3"/>
    <w:rsid w:val="00E77124"/>
    <w:rsid w:val="00E77757"/>
    <w:rsid w:val="00E821BC"/>
    <w:rsid w:val="00E8225C"/>
    <w:rsid w:val="00E82468"/>
    <w:rsid w:val="00E82A76"/>
    <w:rsid w:val="00E8448F"/>
    <w:rsid w:val="00E84C75"/>
    <w:rsid w:val="00E87C02"/>
    <w:rsid w:val="00E90373"/>
    <w:rsid w:val="00E90F63"/>
    <w:rsid w:val="00E91149"/>
    <w:rsid w:val="00E91476"/>
    <w:rsid w:val="00E9160F"/>
    <w:rsid w:val="00E91B8D"/>
    <w:rsid w:val="00E94009"/>
    <w:rsid w:val="00E976C4"/>
    <w:rsid w:val="00E97940"/>
    <w:rsid w:val="00EA1C81"/>
    <w:rsid w:val="00EA1CC8"/>
    <w:rsid w:val="00EA20AF"/>
    <w:rsid w:val="00EA23C7"/>
    <w:rsid w:val="00EA23F7"/>
    <w:rsid w:val="00EA3E58"/>
    <w:rsid w:val="00EA451B"/>
    <w:rsid w:val="00EA463F"/>
    <w:rsid w:val="00EA5CC2"/>
    <w:rsid w:val="00EA6AD0"/>
    <w:rsid w:val="00EA786C"/>
    <w:rsid w:val="00EA7969"/>
    <w:rsid w:val="00EA7FD9"/>
    <w:rsid w:val="00EB1FFC"/>
    <w:rsid w:val="00EB3B21"/>
    <w:rsid w:val="00EB4346"/>
    <w:rsid w:val="00EB44DC"/>
    <w:rsid w:val="00EB5C38"/>
    <w:rsid w:val="00EB68D8"/>
    <w:rsid w:val="00EB6F8F"/>
    <w:rsid w:val="00EC0275"/>
    <w:rsid w:val="00EC05E8"/>
    <w:rsid w:val="00EC099D"/>
    <w:rsid w:val="00EC1B12"/>
    <w:rsid w:val="00EC24DF"/>
    <w:rsid w:val="00EC2FAF"/>
    <w:rsid w:val="00EC3631"/>
    <w:rsid w:val="00EC4B59"/>
    <w:rsid w:val="00EC51EB"/>
    <w:rsid w:val="00EC59AE"/>
    <w:rsid w:val="00EC70AA"/>
    <w:rsid w:val="00EC7481"/>
    <w:rsid w:val="00ED01C6"/>
    <w:rsid w:val="00ED14A1"/>
    <w:rsid w:val="00ED16C1"/>
    <w:rsid w:val="00ED3FD1"/>
    <w:rsid w:val="00ED4159"/>
    <w:rsid w:val="00EE0444"/>
    <w:rsid w:val="00EE0E87"/>
    <w:rsid w:val="00EE18D1"/>
    <w:rsid w:val="00EE1963"/>
    <w:rsid w:val="00EE1F0A"/>
    <w:rsid w:val="00EE2CDE"/>
    <w:rsid w:val="00EE3666"/>
    <w:rsid w:val="00EE387B"/>
    <w:rsid w:val="00EE4A8F"/>
    <w:rsid w:val="00EE70C4"/>
    <w:rsid w:val="00EE7D52"/>
    <w:rsid w:val="00EF014E"/>
    <w:rsid w:val="00EF39B2"/>
    <w:rsid w:val="00EF3CB4"/>
    <w:rsid w:val="00EF3D20"/>
    <w:rsid w:val="00EF41D8"/>
    <w:rsid w:val="00EF4761"/>
    <w:rsid w:val="00EF496E"/>
    <w:rsid w:val="00EF4EA4"/>
    <w:rsid w:val="00EF532B"/>
    <w:rsid w:val="00EF551D"/>
    <w:rsid w:val="00F005A6"/>
    <w:rsid w:val="00F00D35"/>
    <w:rsid w:val="00F010D8"/>
    <w:rsid w:val="00F021A4"/>
    <w:rsid w:val="00F02A61"/>
    <w:rsid w:val="00F0301C"/>
    <w:rsid w:val="00F03985"/>
    <w:rsid w:val="00F03BE1"/>
    <w:rsid w:val="00F040DF"/>
    <w:rsid w:val="00F04910"/>
    <w:rsid w:val="00F05B63"/>
    <w:rsid w:val="00F11BC3"/>
    <w:rsid w:val="00F12560"/>
    <w:rsid w:val="00F14621"/>
    <w:rsid w:val="00F1545F"/>
    <w:rsid w:val="00F163EE"/>
    <w:rsid w:val="00F1740A"/>
    <w:rsid w:val="00F17F7E"/>
    <w:rsid w:val="00F21638"/>
    <w:rsid w:val="00F234D5"/>
    <w:rsid w:val="00F254FE"/>
    <w:rsid w:val="00F25764"/>
    <w:rsid w:val="00F25955"/>
    <w:rsid w:val="00F25996"/>
    <w:rsid w:val="00F259F6"/>
    <w:rsid w:val="00F25DCA"/>
    <w:rsid w:val="00F26E99"/>
    <w:rsid w:val="00F27250"/>
    <w:rsid w:val="00F2757A"/>
    <w:rsid w:val="00F30074"/>
    <w:rsid w:val="00F30784"/>
    <w:rsid w:val="00F30FB0"/>
    <w:rsid w:val="00F319B7"/>
    <w:rsid w:val="00F32834"/>
    <w:rsid w:val="00F33829"/>
    <w:rsid w:val="00F33DF6"/>
    <w:rsid w:val="00F35000"/>
    <w:rsid w:val="00F356DC"/>
    <w:rsid w:val="00F359D1"/>
    <w:rsid w:val="00F35F57"/>
    <w:rsid w:val="00F408DF"/>
    <w:rsid w:val="00F416C2"/>
    <w:rsid w:val="00F41EB2"/>
    <w:rsid w:val="00F42630"/>
    <w:rsid w:val="00F4310A"/>
    <w:rsid w:val="00F43EC8"/>
    <w:rsid w:val="00F44E53"/>
    <w:rsid w:val="00F461E6"/>
    <w:rsid w:val="00F50798"/>
    <w:rsid w:val="00F50A7C"/>
    <w:rsid w:val="00F52039"/>
    <w:rsid w:val="00F52FA8"/>
    <w:rsid w:val="00F56427"/>
    <w:rsid w:val="00F567C7"/>
    <w:rsid w:val="00F56885"/>
    <w:rsid w:val="00F56C01"/>
    <w:rsid w:val="00F57AD7"/>
    <w:rsid w:val="00F6096F"/>
    <w:rsid w:val="00F61739"/>
    <w:rsid w:val="00F643E0"/>
    <w:rsid w:val="00F64CB2"/>
    <w:rsid w:val="00F651F7"/>
    <w:rsid w:val="00F65216"/>
    <w:rsid w:val="00F65F29"/>
    <w:rsid w:val="00F666EF"/>
    <w:rsid w:val="00F66BD8"/>
    <w:rsid w:val="00F67375"/>
    <w:rsid w:val="00F67FCB"/>
    <w:rsid w:val="00F71636"/>
    <w:rsid w:val="00F71A09"/>
    <w:rsid w:val="00F71C13"/>
    <w:rsid w:val="00F7434D"/>
    <w:rsid w:val="00F74CB3"/>
    <w:rsid w:val="00F76E44"/>
    <w:rsid w:val="00F76F0D"/>
    <w:rsid w:val="00F77BE4"/>
    <w:rsid w:val="00F77FAA"/>
    <w:rsid w:val="00F80F8E"/>
    <w:rsid w:val="00F8199F"/>
    <w:rsid w:val="00F82D4B"/>
    <w:rsid w:val="00F8370B"/>
    <w:rsid w:val="00F83945"/>
    <w:rsid w:val="00F87FBC"/>
    <w:rsid w:val="00F90EFC"/>
    <w:rsid w:val="00F91E25"/>
    <w:rsid w:val="00F920FF"/>
    <w:rsid w:val="00F9296A"/>
    <w:rsid w:val="00F93859"/>
    <w:rsid w:val="00FA026C"/>
    <w:rsid w:val="00FA2E49"/>
    <w:rsid w:val="00FA3574"/>
    <w:rsid w:val="00FA4DDD"/>
    <w:rsid w:val="00FA71C3"/>
    <w:rsid w:val="00FB0A55"/>
    <w:rsid w:val="00FB2914"/>
    <w:rsid w:val="00FB44F7"/>
    <w:rsid w:val="00FB67AE"/>
    <w:rsid w:val="00FB6ACF"/>
    <w:rsid w:val="00FB6DAA"/>
    <w:rsid w:val="00FC0A90"/>
    <w:rsid w:val="00FC1402"/>
    <w:rsid w:val="00FC1EE4"/>
    <w:rsid w:val="00FC1EE8"/>
    <w:rsid w:val="00FC21B5"/>
    <w:rsid w:val="00FC2A07"/>
    <w:rsid w:val="00FC346C"/>
    <w:rsid w:val="00FC3545"/>
    <w:rsid w:val="00FC3F41"/>
    <w:rsid w:val="00FC4039"/>
    <w:rsid w:val="00FC6069"/>
    <w:rsid w:val="00FC7129"/>
    <w:rsid w:val="00FD244A"/>
    <w:rsid w:val="00FD2A2B"/>
    <w:rsid w:val="00FD2BE8"/>
    <w:rsid w:val="00FD37D5"/>
    <w:rsid w:val="00FD3A8A"/>
    <w:rsid w:val="00FD49F8"/>
    <w:rsid w:val="00FD4FDF"/>
    <w:rsid w:val="00FD60C6"/>
    <w:rsid w:val="00FD67A4"/>
    <w:rsid w:val="00FD701B"/>
    <w:rsid w:val="00FD7615"/>
    <w:rsid w:val="00FE030E"/>
    <w:rsid w:val="00FE06E0"/>
    <w:rsid w:val="00FE0E6D"/>
    <w:rsid w:val="00FE1BA4"/>
    <w:rsid w:val="00FE1C61"/>
    <w:rsid w:val="00FE27F7"/>
    <w:rsid w:val="00FE7ABA"/>
    <w:rsid w:val="00FE7ED4"/>
    <w:rsid w:val="00FF0BA8"/>
    <w:rsid w:val="00FF29DC"/>
    <w:rsid w:val="00FF3115"/>
    <w:rsid w:val="00FF3AC0"/>
    <w:rsid w:val="00FF3EFA"/>
    <w:rsid w:val="00FF63FF"/>
    <w:rsid w:val="00FF6F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05CD5DE1-4E63-403C-982E-5C1A3E01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1"/>
    <w:qFormat/>
    <w:pPr>
      <w:keepNext/>
      <w:ind w:left="720"/>
      <w:outlineLvl w:val="0"/>
    </w:pPr>
    <w:rPr>
      <w:b/>
      <w:sz w:val="22"/>
      <w:u w:val="single"/>
    </w:rPr>
  </w:style>
  <w:style w:type="paragraph" w:styleId="Heading2">
    <w:name w:val="heading 2"/>
    <w:basedOn w:val="Normal"/>
    <w:next w:val="Normal"/>
    <w:qFormat/>
    <w:pPr>
      <w:keepNext/>
      <w:ind w:left="720"/>
      <w:jc w:val="center"/>
      <w:outlineLvl w:val="1"/>
    </w:pPr>
    <w:rPr>
      <w:b/>
      <w:sz w:val="22"/>
    </w:rPr>
  </w:style>
  <w:style w:type="paragraph" w:styleId="Heading3">
    <w:name w:val="heading 3"/>
    <w:basedOn w:val="Normal"/>
    <w:next w:val="Normal"/>
    <w:qFormat/>
    <w:pPr>
      <w:keepNext/>
      <w:jc w:val="center"/>
      <w:outlineLvl w:val="2"/>
    </w:pPr>
    <w:rPr>
      <w:b/>
      <w:sz w:val="24"/>
      <w:u w:val="single"/>
    </w:rPr>
  </w:style>
  <w:style w:type="paragraph" w:styleId="Heading4">
    <w:name w:val="heading 4"/>
    <w:basedOn w:val="Normal"/>
    <w:next w:val="Normal"/>
    <w:qFormat/>
    <w:pPr>
      <w:keepNext/>
      <w:outlineLvl w:val="3"/>
    </w:pPr>
    <w:rPr>
      <w:rFonts w:ascii="Arial Black" w:hAnsi="Arial Black"/>
      <w:b/>
      <w:snapToGrid w:val="0"/>
      <w:color w:val="000000"/>
      <w:sz w:val="28"/>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ind w:firstLine="720"/>
      <w:outlineLvl w:val="4"/>
    </w:pPr>
    <w:rPr>
      <w:rFonts w:ascii="Arial" w:hAnsi="Arial"/>
      <w:sz w:val="24"/>
    </w:rPr>
  </w:style>
  <w:style w:type="paragraph" w:styleId="Heading6">
    <w:name w:val="heading 6"/>
    <w:basedOn w:val="Normal"/>
    <w:next w:val="Normal"/>
    <w:qFormat/>
    <w:pPr>
      <w:keepNext/>
      <w:jc w:val="center"/>
      <w:outlineLvl w:val="5"/>
    </w:pPr>
    <w:rPr>
      <w:rFonts w:ascii="Arial" w:hAnsi="Arial"/>
      <w:sz w:val="24"/>
    </w:rPr>
  </w:style>
  <w:style w:type="paragraph" w:styleId="Heading7">
    <w:name w:val="heading 7"/>
    <w:basedOn w:val="Normal"/>
    <w:next w:val="Normal"/>
    <w:qFormat/>
    <w:pPr>
      <w:keepNext/>
      <w:ind w:left="6480"/>
      <w:jc w:val="center"/>
      <w:outlineLvl w:val="6"/>
    </w:pPr>
    <w:rPr>
      <w:rFonts w:ascii="Arial" w:hAnsi="Arial"/>
      <w:sz w:val="24"/>
    </w:rPr>
  </w:style>
  <w:style w:type="paragraph" w:styleId="Heading8">
    <w:name w:val="heading 8"/>
    <w:basedOn w:val="Normal"/>
    <w:next w:val="Normal"/>
    <w:qFormat/>
    <w:pPr>
      <w:keepNext/>
      <w:jc w:val="both"/>
      <w:outlineLvl w:val="7"/>
    </w:pPr>
    <w:rPr>
      <w:sz w:val="24"/>
    </w:rPr>
  </w:style>
  <w:style w:type="paragraph" w:styleId="Heading9">
    <w:name w:val="heading 9"/>
    <w:basedOn w:val="Normal"/>
    <w:next w:val="Normal"/>
    <w:qFormat/>
    <w:pPr>
      <w:keepNext/>
      <w:ind w:left="4320"/>
      <w:jc w:val="both"/>
      <w:outlineLvl w:val="8"/>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2"/>
    </w:rPr>
  </w:style>
  <w:style w:type="paragraph" w:styleId="Title">
    <w:name w:val="Title"/>
    <w:basedOn w:val="Normal"/>
    <w:qFormat/>
    <w:pPr>
      <w:jc w:val="center"/>
    </w:pPr>
    <w:rPr>
      <w:b/>
      <w:sz w:val="22"/>
    </w:rPr>
  </w:style>
  <w:style w:type="character" w:styleId="LineNumber">
    <w:name w:val="line number"/>
    <w:basedOn w:val="DefaultParagraphFont"/>
  </w:style>
  <w:style w:type="paragraph" w:styleId="BodyText2">
    <w:name w:val="Body Text 2"/>
    <w:basedOn w:val="Normal"/>
    <w:pPr>
      <w:jc w:val="both"/>
    </w:pPr>
    <w:rPr>
      <w:sz w:val="24"/>
    </w:rPr>
  </w:style>
  <w:style w:type="paragraph" w:styleId="BodyTextIndent">
    <w:name w:val="Body Text Indent"/>
    <w:basedOn w:val="Normal"/>
    <w:pPr>
      <w:ind w:left="720"/>
      <w:jc w:val="both"/>
    </w:pPr>
    <w:rPr>
      <w:sz w:val="22"/>
    </w:rPr>
  </w:style>
  <w:style w:type="paragraph" w:styleId="BodyTextIndent2">
    <w:name w:val="Body Text Indent 2"/>
    <w:basedOn w:val="Normal"/>
    <w:pPr>
      <w:ind w:left="720"/>
      <w:jc w:val="both"/>
    </w:pPr>
    <w:rPr>
      <w:sz w:val="24"/>
    </w:rPr>
  </w:style>
  <w:style w:type="paragraph" w:styleId="Subtitle">
    <w:name w:val="Subtitle"/>
    <w:basedOn w:val="Normal"/>
    <w:qFormat/>
    <w:rPr>
      <w:b/>
      <w:snapToGrid w:val="0"/>
      <w:sz w:val="22"/>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ind w:left="720" w:hanging="720"/>
      <w:jc w:val="both"/>
    </w:pPr>
    <w:rPr>
      <w:rFonts w:ascii="Arial" w:hAnsi="Arial"/>
      <w:sz w:val="24"/>
    </w:rPr>
  </w:style>
  <w:style w:type="paragraph" w:styleId="BlockText">
    <w:name w:val="Block Text"/>
    <w:basedOn w:val="Normal"/>
    <w:pPr>
      <w:tabs>
        <w:tab w:val="left" w:pos="810"/>
      </w:tabs>
      <w:ind w:left="720" w:right="-7"/>
      <w:jc w:val="both"/>
    </w:pPr>
    <w:rPr>
      <w:rFonts w:ascii="Arial" w:hAnsi="Arial"/>
      <w:sz w:val="24"/>
    </w:rPr>
  </w:style>
  <w:style w:type="paragraph" w:styleId="BodyText3">
    <w:name w:val="Body Text 3"/>
    <w:basedOn w:val="Normal"/>
    <w:pPr>
      <w:tabs>
        <w:tab w:val="left" w:pos="810"/>
      </w:tabs>
      <w:ind w:right="-7"/>
      <w:jc w:val="both"/>
    </w:pPr>
    <w:rPr>
      <w:rFonts w:ascii="Arial" w:hAnsi="Arial"/>
      <w:sz w:val="24"/>
    </w:rPr>
  </w:style>
  <w:style w:type="paragraph" w:styleId="ListParagraph">
    <w:name w:val="List Paragraph"/>
    <w:basedOn w:val="Normal"/>
    <w:uiPriority w:val="1"/>
    <w:qFormat/>
    <w:rsid w:val="00F005A6"/>
    <w:pPr>
      <w:ind w:left="720"/>
    </w:pPr>
  </w:style>
  <w:style w:type="table" w:styleId="TableGrid">
    <w:name w:val="Table Grid"/>
    <w:basedOn w:val="TableNormal"/>
    <w:rsid w:val="00D834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424725"/>
    <w:rPr>
      <w:rFonts w:ascii="Tahoma" w:hAnsi="Tahoma" w:cs="Tahoma"/>
      <w:sz w:val="16"/>
      <w:szCs w:val="16"/>
    </w:rPr>
  </w:style>
  <w:style w:type="character" w:customStyle="1" w:styleId="BalloonTextChar">
    <w:name w:val="Balloon Text Char"/>
    <w:basedOn w:val="DefaultParagraphFont"/>
    <w:link w:val="BalloonText"/>
    <w:rsid w:val="00424725"/>
    <w:rPr>
      <w:rFonts w:ascii="Tahoma" w:hAnsi="Tahoma" w:cs="Tahoma"/>
      <w:sz w:val="16"/>
      <w:szCs w:val="16"/>
    </w:rPr>
  </w:style>
  <w:style w:type="paragraph" w:styleId="NormalWeb">
    <w:name w:val="Normal (Web)"/>
    <w:basedOn w:val="Normal"/>
    <w:uiPriority w:val="99"/>
    <w:semiHidden/>
    <w:unhideWhenUsed/>
    <w:rsid w:val="00CB1C51"/>
    <w:pPr>
      <w:spacing w:before="100" w:beforeAutospacing="1" w:after="100" w:afterAutospacing="1"/>
    </w:pPr>
    <w:rPr>
      <w:sz w:val="24"/>
      <w:szCs w:val="24"/>
      <w:lang w:val="en-IN" w:eastAsia="en-IN" w:bidi="hi-IN"/>
    </w:rPr>
  </w:style>
  <w:style w:type="paragraph" w:customStyle="1" w:styleId="TableParagraph">
    <w:name w:val="Table Paragraph"/>
    <w:basedOn w:val="Normal"/>
    <w:uiPriority w:val="1"/>
    <w:qFormat/>
    <w:rsid w:val="00DA49A2"/>
    <w:pPr>
      <w:widowControl w:val="0"/>
      <w:autoSpaceDE w:val="0"/>
      <w:autoSpaceDN w:val="0"/>
      <w:ind w:left="107"/>
    </w:pPr>
    <w:rPr>
      <w:rFonts w:ascii="Georgia" w:eastAsia="Georgia" w:hAnsi="Georgia" w:cs="Georgia"/>
      <w:sz w:val="22"/>
      <w:szCs w:val="22"/>
    </w:rPr>
  </w:style>
  <w:style w:type="character" w:customStyle="1" w:styleId="FooterChar">
    <w:name w:val="Footer Char"/>
    <w:basedOn w:val="DefaultParagraphFont"/>
    <w:link w:val="Footer"/>
    <w:uiPriority w:val="99"/>
    <w:rsid w:val="00785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5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CDC8F7-B64C-45E5-9031-92F0DAEFE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27</Pages>
  <Words>9582</Words>
  <Characters>50209</Characters>
  <Application>Microsoft Office Word</Application>
  <DocSecurity>0</DocSecurity>
  <Lines>418</Lines>
  <Paragraphs>119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bheledn</Company>
  <LinksUpToDate>false</LinksUpToDate>
  <CharactersWithSpaces>59672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upadhayay</dc:creator>
  <cp:lastModifiedBy>Sharada Durga (Sr. Exective HR, EDN)</cp:lastModifiedBy>
  <cp:revision>8</cp:revision>
  <cp:lastPrinted>2019-08-02T07:04:00Z</cp:lastPrinted>
  <dcterms:created xsi:type="dcterms:W3CDTF">2019-07-30T04:00:00Z</dcterms:created>
  <dcterms:modified xsi:type="dcterms:W3CDTF">2019-08-02T07:18:00Z</dcterms:modified>
</cp:coreProperties>
</file>